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BE0829" w:rsidRPr="00B250A6" w:rsidTr="001E391E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eastAsia="en-US"/>
              </w:rPr>
            </w:pPr>
            <w:r w:rsidRPr="00B250A6">
              <w:rPr>
                <w:b/>
                <w:sz w:val="28"/>
                <w:szCs w:val="28"/>
              </w:rPr>
              <w:t xml:space="preserve">     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/>
                <w:lang w:val="be-BY"/>
              </w:rPr>
            </w:pPr>
            <w:r w:rsidRPr="00B250A6">
              <w:rPr>
                <w:b/>
              </w:rPr>
              <w:t>Баш</w:t>
            </w:r>
            <w:r w:rsidRPr="00B250A6">
              <w:rPr>
                <w:b/>
                <w:lang w:val="be-BY"/>
              </w:rPr>
              <w:t>кортостан Республикаһы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Cs/>
                <w:lang w:eastAsia="en-US"/>
              </w:rPr>
            </w:pP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50A6">
              <w:rPr>
                <w:b/>
                <w:bCs/>
              </w:rPr>
              <w:t xml:space="preserve">              Республика Башкортостан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BE0829" w:rsidRPr="00B250A6" w:rsidTr="001E391E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 w:rsidRPr="00B250A6">
              <w:t>Благовар  районы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 w:rsidRPr="00B250A6">
              <w:t>муниципаль</w:t>
            </w:r>
            <w:proofErr w:type="spellEnd"/>
            <w:r w:rsidRPr="00B250A6">
              <w:t xml:space="preserve">  </w:t>
            </w:r>
            <w:proofErr w:type="spellStart"/>
            <w:r w:rsidRPr="00B250A6">
              <w:t>районының</w:t>
            </w:r>
            <w:proofErr w:type="spellEnd"/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r w:rsidRPr="00B250A6">
              <w:t xml:space="preserve">Алексеевка </w:t>
            </w:r>
            <w:proofErr w:type="spellStart"/>
            <w:r w:rsidRPr="00B250A6">
              <w:t>ауыл</w:t>
            </w:r>
            <w:proofErr w:type="spellEnd"/>
            <w:r w:rsidRPr="00B250A6">
              <w:t xml:space="preserve"> советы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b/>
              </w:rPr>
            </w:pPr>
            <w:proofErr w:type="spellStart"/>
            <w:r w:rsidRPr="00B250A6">
              <w:t>ауыл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биләмәһе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Хакими</w:t>
            </w:r>
            <w:proofErr w:type="spellEnd"/>
            <w:proofErr w:type="gramStart"/>
            <w:r w:rsidRPr="00B250A6">
              <w:rPr>
                <w:lang w:val="en-US"/>
              </w:rPr>
              <w:t>e</w:t>
            </w:r>
            <w:proofErr w:type="gramEnd"/>
            <w:r w:rsidRPr="00B250A6">
              <w:t>те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452746, Пришиб ауылы,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Ленин урамы, 38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Тел. 8(34747)2-35-84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sq-AL" w:eastAsia="en-US"/>
              </w:rPr>
            </w:pP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be-BY" w:eastAsia="en-US"/>
              </w:rPr>
            </w:pPr>
            <w:r w:rsidRPr="00B250A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3723B29E" wp14:editId="6F881B6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1905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B250A6">
              <w:rPr>
                <w:noProof/>
              </w:rPr>
              <w:drawing>
                <wp:inline distT="0" distB="0" distL="0" distR="0" wp14:anchorId="53914877" wp14:editId="0795E0AA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Администрация сельского поселения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Алексеевский сельсовет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муниципального района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 </w:t>
            </w:r>
            <w:proofErr w:type="spellStart"/>
            <w:r w:rsidRPr="00B250A6">
              <w:t>Благоварский</w:t>
            </w:r>
            <w:proofErr w:type="spellEnd"/>
            <w:r w:rsidRPr="00B250A6">
              <w:t xml:space="preserve"> район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452746, село Пришиб,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   ул.Ленина, 38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Тел. 8(34747)2-35-84</w:t>
            </w:r>
          </w:p>
          <w:p w:rsidR="00BE0829" w:rsidRPr="00B250A6" w:rsidRDefault="00BE0829" w:rsidP="001E391E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sz w:val="22"/>
                <w:szCs w:val="22"/>
                <w:lang w:eastAsia="en-US"/>
              </w:rPr>
            </w:pPr>
            <w:r w:rsidRPr="00B250A6">
              <w:rPr>
                <w:sz w:val="22"/>
                <w:szCs w:val="22"/>
              </w:rPr>
              <w:t xml:space="preserve">    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BE0829" w:rsidRPr="00B250A6" w:rsidRDefault="00BE0829" w:rsidP="00BE0829">
      <w:pPr>
        <w:jc w:val="both"/>
        <w:rPr>
          <w:b/>
          <w:sz w:val="28"/>
          <w:szCs w:val="28"/>
        </w:rPr>
      </w:pPr>
    </w:p>
    <w:p w:rsidR="00BE0829" w:rsidRPr="00B250A6" w:rsidRDefault="00BE0829" w:rsidP="00BE0829">
      <w:pPr>
        <w:shd w:val="clear" w:color="auto" w:fill="FFFFFF"/>
        <w:spacing w:line="283" w:lineRule="exact"/>
        <w:ind w:left="540"/>
        <w:rPr>
          <w:b/>
          <w:spacing w:val="-1"/>
          <w:sz w:val="28"/>
          <w:szCs w:val="28"/>
        </w:rPr>
      </w:pPr>
      <w:r w:rsidRPr="00B250A6">
        <w:rPr>
          <w:b/>
          <w:spacing w:val="-1"/>
          <w:sz w:val="28"/>
          <w:szCs w:val="28"/>
        </w:rPr>
        <w:t xml:space="preserve">     </w:t>
      </w:r>
      <w:r>
        <w:rPr>
          <w:b/>
          <w:spacing w:val="-1"/>
          <w:sz w:val="28"/>
          <w:szCs w:val="28"/>
        </w:rPr>
        <w:t xml:space="preserve">                           </w:t>
      </w:r>
      <w:r w:rsidRPr="00B250A6">
        <w:rPr>
          <w:b/>
          <w:spacing w:val="-1"/>
          <w:sz w:val="28"/>
          <w:szCs w:val="28"/>
        </w:rPr>
        <w:t xml:space="preserve">   ПОСТАНОВЛЕНИЕ</w:t>
      </w:r>
    </w:p>
    <w:p w:rsidR="00BE0829" w:rsidRPr="00B250A6" w:rsidRDefault="00BE0829" w:rsidP="00BE0829">
      <w:pPr>
        <w:shd w:val="clear" w:color="auto" w:fill="FFFFFF"/>
        <w:spacing w:line="283" w:lineRule="exact"/>
        <w:ind w:left="540"/>
        <w:jc w:val="center"/>
        <w:rPr>
          <w:b/>
          <w:spacing w:val="-1"/>
          <w:sz w:val="28"/>
          <w:szCs w:val="28"/>
        </w:rPr>
      </w:pPr>
    </w:p>
    <w:p w:rsidR="00BE0829" w:rsidRPr="00B250A6" w:rsidRDefault="00BE0829" w:rsidP="00BE0829">
      <w:pPr>
        <w:shd w:val="clear" w:color="auto" w:fill="FFFFFF"/>
        <w:spacing w:line="283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</w:t>
      </w:r>
      <w:r w:rsidRPr="00B250A6">
        <w:rPr>
          <w:b/>
          <w:spacing w:val="-1"/>
          <w:sz w:val="28"/>
          <w:szCs w:val="28"/>
        </w:rPr>
        <w:t xml:space="preserve">от </w:t>
      </w:r>
      <w:r>
        <w:rPr>
          <w:b/>
          <w:spacing w:val="-1"/>
          <w:sz w:val="28"/>
          <w:szCs w:val="28"/>
        </w:rPr>
        <w:t>17 февраля 20</w:t>
      </w:r>
      <w:r w:rsidRPr="00B250A6">
        <w:rPr>
          <w:b/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9</w:t>
      </w:r>
      <w:r w:rsidRPr="00B250A6">
        <w:rPr>
          <w:b/>
          <w:spacing w:val="-1"/>
          <w:sz w:val="28"/>
          <w:szCs w:val="28"/>
        </w:rPr>
        <w:t xml:space="preserve"> г. №</w:t>
      </w:r>
      <w:r>
        <w:rPr>
          <w:b/>
          <w:spacing w:val="-1"/>
          <w:sz w:val="28"/>
          <w:szCs w:val="28"/>
        </w:rPr>
        <w:t xml:space="preserve"> 5</w:t>
      </w:r>
      <w:r>
        <w:rPr>
          <w:b/>
          <w:spacing w:val="-1"/>
          <w:sz w:val="28"/>
          <w:szCs w:val="28"/>
        </w:rPr>
        <w:t>5</w:t>
      </w:r>
    </w:p>
    <w:p w:rsidR="004D3006" w:rsidRDefault="004D3006" w:rsidP="004D3006">
      <w:pPr>
        <w:pStyle w:val="a5"/>
        <w:widowControl/>
        <w:autoSpaceDE/>
        <w:autoSpaceDN/>
        <w:adjustRightInd/>
        <w:ind w:left="0"/>
        <w:rPr>
          <w:b/>
          <w:sz w:val="28"/>
          <w:szCs w:val="28"/>
        </w:rPr>
      </w:pPr>
    </w:p>
    <w:p w:rsidR="00BE0829" w:rsidRPr="004D3006" w:rsidRDefault="000565A0" w:rsidP="004D3006">
      <w:pPr>
        <w:pStyle w:val="a5"/>
        <w:widowControl/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4D3006">
        <w:rPr>
          <w:b/>
          <w:sz w:val="28"/>
          <w:szCs w:val="28"/>
        </w:rPr>
        <w:t>О</w:t>
      </w:r>
      <w:r w:rsidR="004D3006" w:rsidRPr="004D3006">
        <w:rPr>
          <w:b/>
          <w:sz w:val="28"/>
          <w:szCs w:val="28"/>
        </w:rPr>
        <w:t xml:space="preserve"> внесении изменений в постановление от </w:t>
      </w:r>
      <w:r w:rsidR="004D3006" w:rsidRPr="004D3006">
        <w:rPr>
          <w:b/>
          <w:sz w:val="28"/>
          <w:szCs w:val="28"/>
        </w:rPr>
        <w:t>27 апреля 2016 г. №36 «О размещении нестационарных торговых объектов»</w:t>
      </w:r>
    </w:p>
    <w:p w:rsidR="000565A0" w:rsidRDefault="000565A0" w:rsidP="000565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65A0" w:rsidRDefault="004D3006" w:rsidP="000565A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5A0">
        <w:rPr>
          <w:sz w:val="28"/>
          <w:szCs w:val="28"/>
        </w:rPr>
        <w:t xml:space="preserve">  </w:t>
      </w:r>
      <w:proofErr w:type="gramStart"/>
      <w:r w:rsidR="000565A0">
        <w:rPr>
          <w:sz w:val="28"/>
          <w:szCs w:val="28"/>
        </w:rPr>
        <w:t xml:space="preserve">В соответствии со ст. 10 Федерального закона от  28 декабря 2009 г. №381-ФЗ « Об основах государственного регулирования торговой деятельности в Российской Федерации», на основании постановления Правительства Республики </w:t>
      </w:r>
      <w:proofErr w:type="spellStart"/>
      <w:r w:rsidR="000565A0">
        <w:rPr>
          <w:sz w:val="28"/>
          <w:szCs w:val="28"/>
        </w:rPr>
        <w:t>Башкортосан</w:t>
      </w:r>
      <w:proofErr w:type="spellEnd"/>
      <w:r>
        <w:rPr>
          <w:sz w:val="28"/>
          <w:szCs w:val="28"/>
        </w:rPr>
        <w:t xml:space="preserve"> от 11 апреля 2011 г. №98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</w:t>
      </w:r>
      <w:r w:rsidR="000565A0">
        <w:rPr>
          <w:sz w:val="28"/>
          <w:szCs w:val="28"/>
        </w:rPr>
        <w:t>,  и руководствуясь п.10 ч.1 ст.14, ч</w:t>
      </w:r>
      <w:proofErr w:type="gramEnd"/>
      <w:r w:rsidR="000565A0">
        <w:rPr>
          <w:sz w:val="28"/>
          <w:szCs w:val="28"/>
        </w:rPr>
        <w:t>.6 ст.43 Федерального закона «Об общих принципах организации местного самоуправления в Российской Федерации» №131-ФЗ от 06.10.2003 г.,</w:t>
      </w:r>
    </w:p>
    <w:p w:rsidR="000565A0" w:rsidRDefault="000565A0" w:rsidP="000565A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5A0" w:rsidRDefault="000565A0" w:rsidP="000565A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4D3006" w:rsidRDefault="004D3006" w:rsidP="000565A0">
      <w:pPr>
        <w:widowControl/>
        <w:autoSpaceDE/>
        <w:autoSpaceDN/>
        <w:adjustRightInd/>
        <w:rPr>
          <w:sz w:val="28"/>
          <w:szCs w:val="28"/>
        </w:rPr>
      </w:pPr>
    </w:p>
    <w:p w:rsidR="000565A0" w:rsidRDefault="004D3006" w:rsidP="008F147C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схему </w:t>
      </w:r>
      <w:r w:rsidR="000565A0">
        <w:rPr>
          <w:sz w:val="28"/>
          <w:szCs w:val="28"/>
        </w:rPr>
        <w:t xml:space="preserve">размещения нестационарных торговых объектов на территории сельского поселения Алексеевский сельсовет муниципального района </w:t>
      </w:r>
      <w:proofErr w:type="spellStart"/>
      <w:r w:rsidR="000565A0">
        <w:rPr>
          <w:sz w:val="28"/>
          <w:szCs w:val="28"/>
        </w:rPr>
        <w:t>Благоварский</w:t>
      </w:r>
      <w:proofErr w:type="spellEnd"/>
      <w:r w:rsidR="000565A0">
        <w:rPr>
          <w:sz w:val="28"/>
          <w:szCs w:val="28"/>
        </w:rPr>
        <w:t xml:space="preserve"> район Республики Башкортостан </w:t>
      </w:r>
      <w:proofErr w:type="gramStart"/>
      <w:r w:rsidR="00E61B61">
        <w:rPr>
          <w:sz w:val="28"/>
          <w:szCs w:val="28"/>
        </w:rPr>
        <w:t xml:space="preserve">согласно </w:t>
      </w:r>
      <w:r w:rsidR="000565A0">
        <w:rPr>
          <w:sz w:val="28"/>
          <w:szCs w:val="28"/>
        </w:rPr>
        <w:t>приложени</w:t>
      </w:r>
      <w:r w:rsidR="00E61B61">
        <w:rPr>
          <w:sz w:val="28"/>
          <w:szCs w:val="28"/>
        </w:rPr>
        <w:t>я</w:t>
      </w:r>
      <w:proofErr w:type="gramEnd"/>
      <w:r w:rsidR="00E61B61">
        <w:rPr>
          <w:sz w:val="28"/>
          <w:szCs w:val="28"/>
        </w:rPr>
        <w:t xml:space="preserve"> №1.</w:t>
      </w:r>
      <w:bookmarkStart w:id="0" w:name="_GoBack"/>
      <w:bookmarkEnd w:id="0"/>
    </w:p>
    <w:p w:rsidR="008F147C" w:rsidRPr="008F147C" w:rsidRDefault="008F147C" w:rsidP="008F147C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Pr="008F147C">
        <w:rPr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Алексеевский  сельсовет по адресу: с. Пришиб, ул. Ленина, д. 38  и  в информационно-телекоммуникационной сети «Интернет»  alekseevsk.spblag.ru.</w:t>
      </w:r>
    </w:p>
    <w:p w:rsidR="000565A0" w:rsidRPr="008F147C" w:rsidRDefault="000565A0" w:rsidP="00BE0829">
      <w:pPr>
        <w:widowControl/>
        <w:autoSpaceDE/>
        <w:autoSpaceDN/>
        <w:adjustRightInd/>
        <w:ind w:left="-540"/>
        <w:jc w:val="center"/>
        <w:rPr>
          <w:sz w:val="28"/>
          <w:szCs w:val="28"/>
        </w:rPr>
      </w:pPr>
    </w:p>
    <w:p w:rsidR="00BE0829" w:rsidRPr="00453163" w:rsidRDefault="008F147C" w:rsidP="00BE0829">
      <w:pPr>
        <w:widowControl/>
        <w:autoSpaceDE/>
        <w:autoSpaceDN/>
        <w:adjustRightInd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3006">
        <w:rPr>
          <w:sz w:val="28"/>
          <w:szCs w:val="28"/>
        </w:rPr>
        <w:t>3</w:t>
      </w:r>
      <w:r w:rsidR="00BE0829" w:rsidRPr="00453163">
        <w:rPr>
          <w:sz w:val="28"/>
          <w:szCs w:val="28"/>
        </w:rPr>
        <w:t xml:space="preserve">. </w:t>
      </w:r>
      <w:proofErr w:type="gramStart"/>
      <w:r w:rsidR="00BE0829" w:rsidRPr="00453163">
        <w:rPr>
          <w:sz w:val="28"/>
          <w:szCs w:val="28"/>
        </w:rPr>
        <w:t>Контроль за</w:t>
      </w:r>
      <w:proofErr w:type="gramEnd"/>
      <w:r w:rsidR="00BE0829" w:rsidRPr="0045316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E0829" w:rsidRPr="00453163" w:rsidRDefault="00BE0829" w:rsidP="00BE0829">
      <w:pPr>
        <w:widowControl/>
        <w:autoSpaceDE/>
        <w:autoSpaceDN/>
        <w:adjustRightInd/>
        <w:ind w:left="-360"/>
        <w:jc w:val="both"/>
        <w:rPr>
          <w:sz w:val="28"/>
          <w:szCs w:val="28"/>
        </w:rPr>
      </w:pPr>
    </w:p>
    <w:p w:rsidR="00BE0829" w:rsidRPr="00453163" w:rsidRDefault="00BE0829" w:rsidP="008F14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3163">
        <w:rPr>
          <w:sz w:val="28"/>
          <w:szCs w:val="28"/>
        </w:rPr>
        <w:t xml:space="preserve"> </w:t>
      </w:r>
    </w:p>
    <w:p w:rsidR="00BE0829" w:rsidRPr="00453163" w:rsidRDefault="00BE0829" w:rsidP="00BE0829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453163">
        <w:rPr>
          <w:sz w:val="28"/>
          <w:szCs w:val="28"/>
        </w:rPr>
        <w:t>Глава сельского поселения</w:t>
      </w:r>
    </w:p>
    <w:p w:rsidR="00BE0829" w:rsidRPr="00453163" w:rsidRDefault="00BE0829" w:rsidP="00BE0829">
      <w:pPr>
        <w:widowControl/>
        <w:autoSpaceDE/>
        <w:autoSpaceDN/>
        <w:adjustRightInd/>
        <w:rPr>
          <w:sz w:val="28"/>
          <w:szCs w:val="28"/>
        </w:rPr>
      </w:pPr>
      <w:r w:rsidRPr="00453163">
        <w:rPr>
          <w:sz w:val="28"/>
          <w:szCs w:val="28"/>
        </w:rPr>
        <w:t>Алексеевский сельсовет муниципального района</w:t>
      </w:r>
    </w:p>
    <w:p w:rsidR="00BE0829" w:rsidRPr="00453163" w:rsidRDefault="00BE0829" w:rsidP="00BE0829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453163">
        <w:rPr>
          <w:sz w:val="28"/>
          <w:szCs w:val="28"/>
        </w:rPr>
        <w:t>Благоварский</w:t>
      </w:r>
      <w:proofErr w:type="spellEnd"/>
      <w:r w:rsidRPr="00453163">
        <w:rPr>
          <w:sz w:val="28"/>
          <w:szCs w:val="28"/>
        </w:rPr>
        <w:t xml:space="preserve"> район Республики Башкортостан                                С.С.</w:t>
      </w:r>
      <w:r>
        <w:rPr>
          <w:sz w:val="28"/>
          <w:szCs w:val="28"/>
        </w:rPr>
        <w:t xml:space="preserve"> </w:t>
      </w:r>
      <w:proofErr w:type="spellStart"/>
      <w:r w:rsidRPr="00453163">
        <w:rPr>
          <w:sz w:val="28"/>
          <w:szCs w:val="28"/>
        </w:rPr>
        <w:t>Кунц</w:t>
      </w:r>
      <w:proofErr w:type="spellEnd"/>
    </w:p>
    <w:p w:rsidR="004D3006" w:rsidRDefault="004D3006" w:rsidP="008F147C">
      <w:pPr>
        <w:widowControl/>
        <w:tabs>
          <w:tab w:val="left" w:pos="7167"/>
        </w:tabs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</w:p>
    <w:p w:rsidR="004D3006" w:rsidRDefault="004D3006" w:rsidP="008F147C">
      <w:pPr>
        <w:widowControl/>
        <w:tabs>
          <w:tab w:val="left" w:pos="7167"/>
        </w:tabs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  <w:r w:rsidRPr="008F147C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  <w:r w:rsidRPr="008F147C">
        <w:rPr>
          <w:rFonts w:eastAsia="Calibri"/>
          <w:sz w:val="24"/>
          <w:szCs w:val="24"/>
          <w:lang w:eastAsia="en-US"/>
        </w:rPr>
        <w:t xml:space="preserve">к постановлению администрации  сельского поселения Алексеевский  сельсовет от </w:t>
      </w:r>
      <w:r w:rsidR="004D3006">
        <w:rPr>
          <w:rFonts w:eastAsia="Calibri"/>
          <w:sz w:val="24"/>
          <w:szCs w:val="24"/>
          <w:lang w:eastAsia="en-US"/>
        </w:rPr>
        <w:t xml:space="preserve">17 февраля 2019 г.  </w:t>
      </w:r>
      <w:r w:rsidRPr="008F147C">
        <w:rPr>
          <w:rFonts w:eastAsia="Calibri"/>
          <w:sz w:val="24"/>
          <w:szCs w:val="24"/>
          <w:lang w:eastAsia="en-US"/>
        </w:rPr>
        <w:t xml:space="preserve">№ </w:t>
      </w:r>
      <w:r w:rsidR="004D3006">
        <w:rPr>
          <w:rFonts w:eastAsia="Calibri"/>
          <w:sz w:val="24"/>
          <w:szCs w:val="24"/>
          <w:lang w:eastAsia="en-US"/>
        </w:rPr>
        <w:t>55</w:t>
      </w:r>
    </w:p>
    <w:p w:rsidR="008F147C" w:rsidRPr="008F147C" w:rsidRDefault="008F147C" w:rsidP="008F147C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</w:p>
    <w:p w:rsidR="008F147C" w:rsidRPr="008F147C" w:rsidRDefault="008F147C" w:rsidP="008F147C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ind w:left="720"/>
        <w:jc w:val="right"/>
        <w:rPr>
          <w:rFonts w:eastAsia="Calibri"/>
          <w:sz w:val="24"/>
          <w:szCs w:val="24"/>
          <w:lang w:eastAsia="en-US"/>
        </w:rPr>
      </w:pP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ind w:left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F147C">
        <w:rPr>
          <w:rFonts w:eastAsia="Calibri"/>
          <w:b/>
          <w:bCs/>
          <w:sz w:val="24"/>
          <w:szCs w:val="24"/>
          <w:lang w:eastAsia="en-US"/>
        </w:rPr>
        <w:t xml:space="preserve">Схема </w:t>
      </w:r>
    </w:p>
    <w:p w:rsidR="004D3006" w:rsidRDefault="008F147C" w:rsidP="008F147C">
      <w:pPr>
        <w:widowControl/>
        <w:tabs>
          <w:tab w:val="left" w:pos="7167"/>
        </w:tabs>
        <w:autoSpaceDE/>
        <w:autoSpaceDN/>
        <w:adjustRightInd/>
        <w:ind w:left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F147C">
        <w:rPr>
          <w:rFonts w:eastAsia="Calibri"/>
          <w:b/>
          <w:bCs/>
          <w:sz w:val="24"/>
          <w:szCs w:val="24"/>
          <w:lang w:eastAsia="en-US"/>
        </w:rPr>
        <w:t xml:space="preserve">размещения нестационарных торговых объектов на территории сельского поселения Алексеевский сельсовет муниципального района </w:t>
      </w: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ind w:left="720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8F147C">
        <w:rPr>
          <w:rFonts w:eastAsia="Calibri"/>
          <w:b/>
          <w:bCs/>
          <w:sz w:val="24"/>
          <w:szCs w:val="24"/>
          <w:lang w:eastAsia="en-US"/>
        </w:rPr>
        <w:t>Благоварский</w:t>
      </w:r>
      <w:proofErr w:type="spellEnd"/>
      <w:r w:rsidRPr="008F147C">
        <w:rPr>
          <w:rFonts w:eastAsia="Calibri"/>
          <w:b/>
          <w:bCs/>
          <w:sz w:val="24"/>
          <w:szCs w:val="24"/>
          <w:lang w:eastAsia="en-US"/>
        </w:rPr>
        <w:t xml:space="preserve"> район Республики Башкортостан</w:t>
      </w: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ind w:left="72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347"/>
        <w:gridCol w:w="2268"/>
        <w:gridCol w:w="1204"/>
        <w:gridCol w:w="1417"/>
        <w:gridCol w:w="1418"/>
        <w:gridCol w:w="1559"/>
      </w:tblGrid>
      <w:tr w:rsidR="008F147C" w:rsidRPr="008F147C" w:rsidTr="004D3006">
        <w:tc>
          <w:tcPr>
            <w:tcW w:w="568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>№</w:t>
            </w:r>
            <w:proofErr w:type="gramStart"/>
            <w:r w:rsidRPr="008F147C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8F147C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47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>Вид торгового объе</w:t>
            </w:r>
            <w:r w:rsidR="004D3006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8F147C">
              <w:rPr>
                <w:rFonts w:eastAsia="Calibri"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2268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>Местонахождение нестационарного торгового объекта</w:t>
            </w:r>
          </w:p>
        </w:tc>
        <w:tc>
          <w:tcPr>
            <w:tcW w:w="1204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proofErr w:type="spellStart"/>
            <w:r w:rsidRPr="008F147C">
              <w:rPr>
                <w:rFonts w:eastAsia="Calibri"/>
                <w:sz w:val="16"/>
                <w:szCs w:val="16"/>
                <w:lang w:eastAsia="en-US"/>
              </w:rPr>
              <w:t>зем</w:t>
            </w:r>
            <w:proofErr w:type="spellEnd"/>
            <w:r w:rsidRPr="008F147C">
              <w:rPr>
                <w:rFonts w:eastAsia="Calibri"/>
                <w:sz w:val="16"/>
                <w:szCs w:val="16"/>
                <w:lang w:eastAsia="en-US"/>
              </w:rPr>
              <w:t xml:space="preserve">. участка </w:t>
            </w:r>
            <w:proofErr w:type="spellStart"/>
            <w:r w:rsidRPr="008F147C">
              <w:rPr>
                <w:rFonts w:eastAsia="Calibri"/>
                <w:sz w:val="16"/>
                <w:szCs w:val="16"/>
                <w:lang w:eastAsia="en-US"/>
              </w:rPr>
              <w:t>кв.м</w:t>
            </w:r>
            <w:proofErr w:type="spellEnd"/>
            <w:r w:rsidRPr="008F147C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F147C">
              <w:rPr>
                <w:rFonts w:eastAsia="Calibri"/>
                <w:sz w:val="16"/>
                <w:szCs w:val="16"/>
                <w:lang w:eastAsia="en-US"/>
              </w:rPr>
              <w:t>торг</w:t>
            </w:r>
            <w:proofErr w:type="gramStart"/>
            <w:r w:rsidRPr="008F147C">
              <w:rPr>
                <w:rFonts w:eastAsia="Calibri"/>
                <w:sz w:val="16"/>
                <w:szCs w:val="16"/>
                <w:lang w:eastAsia="en-US"/>
              </w:rPr>
              <w:t>.о</w:t>
            </w:r>
            <w:proofErr w:type="gramEnd"/>
            <w:r w:rsidRPr="008F147C">
              <w:rPr>
                <w:rFonts w:eastAsia="Calibri"/>
                <w:sz w:val="16"/>
                <w:szCs w:val="16"/>
                <w:lang w:eastAsia="en-US"/>
              </w:rPr>
              <w:t>бъекта</w:t>
            </w:r>
            <w:proofErr w:type="spellEnd"/>
          </w:p>
        </w:tc>
        <w:tc>
          <w:tcPr>
            <w:tcW w:w="1417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>Период функционирования торгового объекта</w:t>
            </w:r>
          </w:p>
        </w:tc>
        <w:tc>
          <w:tcPr>
            <w:tcW w:w="1559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>Сведения</w:t>
            </w:r>
          </w:p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147C">
              <w:rPr>
                <w:rFonts w:eastAsia="Calibri"/>
                <w:sz w:val="16"/>
                <w:szCs w:val="16"/>
                <w:lang w:eastAsia="en-US"/>
              </w:rPr>
              <w:t>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8F147C" w:rsidRPr="008F147C" w:rsidTr="004D3006">
        <w:trPr>
          <w:trHeight w:val="839"/>
        </w:trPr>
        <w:tc>
          <w:tcPr>
            <w:tcW w:w="568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4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47C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2268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47C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F147C">
              <w:rPr>
                <w:rFonts w:eastAsia="Calibri"/>
                <w:sz w:val="24"/>
                <w:szCs w:val="24"/>
                <w:lang w:eastAsia="en-US"/>
              </w:rPr>
              <w:t>Пришиб</w:t>
            </w:r>
            <w:proofErr w:type="gramEnd"/>
            <w:r w:rsidRPr="008F147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47C">
              <w:rPr>
                <w:rFonts w:eastAsia="Calibri"/>
                <w:sz w:val="24"/>
                <w:szCs w:val="24"/>
                <w:lang w:eastAsia="en-US"/>
              </w:rPr>
              <w:t>ул. Ленина, 42/4</w:t>
            </w:r>
          </w:p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47C">
              <w:rPr>
                <w:rFonts w:eastAsia="Calibri"/>
                <w:sz w:val="24"/>
                <w:szCs w:val="24"/>
                <w:lang w:eastAsia="en-US"/>
              </w:rPr>
              <w:t xml:space="preserve">15 </w:t>
            </w:r>
            <w:proofErr w:type="spellStart"/>
            <w:r w:rsidRPr="008F147C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8F14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147C" w:rsidRPr="008F147C" w:rsidRDefault="008F147C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47C">
              <w:rPr>
                <w:rFonts w:eastAsia="Calibri"/>
                <w:sz w:val="24"/>
                <w:szCs w:val="24"/>
                <w:lang w:eastAsia="en-US"/>
              </w:rPr>
              <w:t>Торговля продовольственными, промышленными товарами</w:t>
            </w:r>
          </w:p>
        </w:tc>
        <w:tc>
          <w:tcPr>
            <w:tcW w:w="1418" w:type="dxa"/>
          </w:tcPr>
          <w:p w:rsidR="008F147C" w:rsidRPr="008F147C" w:rsidRDefault="004D3006" w:rsidP="008F147C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59" w:type="dxa"/>
          </w:tcPr>
          <w:p w:rsidR="008F147C" w:rsidRPr="008F147C" w:rsidRDefault="008F147C" w:rsidP="008F147C">
            <w:pPr>
              <w:widowControl/>
              <w:autoSpaceDE/>
              <w:autoSpaceDN/>
              <w:adjustRightInd/>
              <w:jc w:val="center"/>
            </w:pPr>
            <w:r w:rsidRPr="008F147C">
              <w:rPr>
                <w:sz w:val="24"/>
                <w:szCs w:val="24"/>
              </w:rPr>
              <w:t>Для субъектов малого или среднего предпринимательства</w:t>
            </w:r>
          </w:p>
        </w:tc>
      </w:tr>
    </w:tbl>
    <w:p w:rsidR="008F147C" w:rsidRPr="008F147C" w:rsidRDefault="008F147C" w:rsidP="008F147C">
      <w:pPr>
        <w:widowControl/>
        <w:autoSpaceDE/>
        <w:autoSpaceDN/>
        <w:adjustRightInd/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autoSpaceDE/>
        <w:autoSpaceDN/>
        <w:adjustRightInd/>
        <w:rPr>
          <w:sz w:val="28"/>
          <w:szCs w:val="28"/>
        </w:rPr>
      </w:pPr>
    </w:p>
    <w:p w:rsidR="008F147C" w:rsidRPr="008F147C" w:rsidRDefault="008F147C" w:rsidP="008F147C">
      <w:pPr>
        <w:widowControl/>
        <w:tabs>
          <w:tab w:val="left" w:pos="71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sectPr w:rsidR="008F147C" w:rsidRPr="008F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7A"/>
    <w:multiLevelType w:val="hybridMultilevel"/>
    <w:tmpl w:val="8830FE68"/>
    <w:lvl w:ilvl="0" w:tplc="A51223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7A11E0"/>
    <w:multiLevelType w:val="hybridMultilevel"/>
    <w:tmpl w:val="F0E05ECE"/>
    <w:lvl w:ilvl="0" w:tplc="B3869F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E1B89"/>
    <w:multiLevelType w:val="multilevel"/>
    <w:tmpl w:val="66D8D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430175"/>
    <w:multiLevelType w:val="hybridMultilevel"/>
    <w:tmpl w:val="2CFA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43"/>
    <w:rsid w:val="000565A0"/>
    <w:rsid w:val="00342465"/>
    <w:rsid w:val="004D3006"/>
    <w:rsid w:val="00606143"/>
    <w:rsid w:val="008F147C"/>
    <w:rsid w:val="008F40F3"/>
    <w:rsid w:val="009D058D"/>
    <w:rsid w:val="00BE0829"/>
    <w:rsid w:val="00C47E73"/>
    <w:rsid w:val="00E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2019-03-21T06:57:00Z</cp:lastPrinted>
  <dcterms:created xsi:type="dcterms:W3CDTF">2019-03-21T05:47:00Z</dcterms:created>
  <dcterms:modified xsi:type="dcterms:W3CDTF">2019-03-21T08:07:00Z</dcterms:modified>
</cp:coreProperties>
</file>