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01F" w:rsidRDefault="004B001F">
      <w:pPr>
        <w:pStyle w:val="ConsPlusTitlePage"/>
      </w:pPr>
      <w:r>
        <w:t xml:space="preserve">Документ предоставлен </w:t>
      </w:r>
      <w:hyperlink r:id="rId5" w:history="1">
        <w:r>
          <w:rPr>
            <w:color w:val="0000FF"/>
          </w:rPr>
          <w:t>КонсультантПлюс</w:t>
        </w:r>
      </w:hyperlink>
      <w:r>
        <w:br/>
      </w:r>
    </w:p>
    <w:p w:rsidR="004B001F" w:rsidRDefault="004B001F">
      <w:pPr>
        <w:pStyle w:val="ConsPlusNormal"/>
        <w:outlineLvl w:val="0"/>
      </w:pPr>
    </w:p>
    <w:p w:rsidR="004B001F" w:rsidRDefault="004B001F">
      <w:pPr>
        <w:pStyle w:val="ConsPlusTitle"/>
        <w:jc w:val="center"/>
        <w:outlineLvl w:val="0"/>
      </w:pPr>
      <w:r>
        <w:t>ПРАВИТЕЛЬСТВО РЕСПУБЛИКИ БАШКОРТОСТАН</w:t>
      </w:r>
    </w:p>
    <w:p w:rsidR="004B001F" w:rsidRDefault="004B001F">
      <w:pPr>
        <w:pStyle w:val="ConsPlusTitle"/>
        <w:jc w:val="center"/>
      </w:pPr>
    </w:p>
    <w:p w:rsidR="004B001F" w:rsidRDefault="004B001F">
      <w:pPr>
        <w:pStyle w:val="ConsPlusTitle"/>
        <w:jc w:val="center"/>
      </w:pPr>
      <w:r>
        <w:t>ПОСТАНОВЛЕНИЕ</w:t>
      </w:r>
    </w:p>
    <w:p w:rsidR="004B001F" w:rsidRDefault="004B001F">
      <w:pPr>
        <w:pStyle w:val="ConsPlusTitle"/>
        <w:jc w:val="center"/>
      </w:pPr>
      <w:r>
        <w:t>от 14 ноября 2018 г. N 548</w:t>
      </w:r>
    </w:p>
    <w:p w:rsidR="004B001F" w:rsidRDefault="004B001F">
      <w:pPr>
        <w:pStyle w:val="ConsPlusTitle"/>
        <w:jc w:val="center"/>
      </w:pPr>
    </w:p>
    <w:p w:rsidR="004B001F" w:rsidRDefault="004B001F">
      <w:pPr>
        <w:pStyle w:val="ConsPlusTitle"/>
        <w:jc w:val="center"/>
      </w:pPr>
      <w:r>
        <w:t>О ГОСУДАРСТВЕННОЙ ПРОГРАММЕ "РАЗВИТИЕ И ПОДДЕРЖКА МАЛОГО</w:t>
      </w:r>
    </w:p>
    <w:p w:rsidR="004B001F" w:rsidRDefault="004B001F">
      <w:pPr>
        <w:pStyle w:val="ConsPlusTitle"/>
        <w:jc w:val="center"/>
      </w:pPr>
      <w:r>
        <w:t>И СРЕДНЕГО ПРЕДПРИНИМАТЕЛЬСТВА В РЕСПУБЛИКЕ БАШКОРТОСТАН"</w:t>
      </w:r>
    </w:p>
    <w:p w:rsidR="004B001F" w:rsidRDefault="004B00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01F">
        <w:trPr>
          <w:jc w:val="center"/>
        </w:trPr>
        <w:tc>
          <w:tcPr>
            <w:tcW w:w="9294" w:type="dxa"/>
            <w:tcBorders>
              <w:top w:val="nil"/>
              <w:left w:val="single" w:sz="24" w:space="0" w:color="CED3F1"/>
              <w:bottom w:val="nil"/>
              <w:right w:val="single" w:sz="24" w:space="0" w:color="F4F3F8"/>
            </w:tcBorders>
            <w:shd w:val="clear" w:color="auto" w:fill="F4F3F8"/>
          </w:tcPr>
          <w:p w:rsidR="004B001F" w:rsidRDefault="004B001F">
            <w:pPr>
              <w:pStyle w:val="ConsPlusNormal"/>
              <w:jc w:val="center"/>
            </w:pPr>
            <w:r>
              <w:rPr>
                <w:color w:val="392C69"/>
              </w:rPr>
              <w:t>Список изменяющих документов</w:t>
            </w:r>
          </w:p>
          <w:p w:rsidR="004B001F" w:rsidRDefault="004B001F">
            <w:pPr>
              <w:pStyle w:val="ConsPlusNormal"/>
              <w:jc w:val="center"/>
            </w:pPr>
            <w:r>
              <w:rPr>
                <w:color w:val="392C69"/>
              </w:rPr>
              <w:t xml:space="preserve">(в ред. Постановлений Правительства РБ от 04.02.2019 </w:t>
            </w:r>
            <w:hyperlink r:id="rId6" w:history="1">
              <w:r>
                <w:rPr>
                  <w:color w:val="0000FF"/>
                </w:rPr>
                <w:t>N 56</w:t>
              </w:r>
            </w:hyperlink>
            <w:r>
              <w:rPr>
                <w:color w:val="392C69"/>
              </w:rPr>
              <w:t>,</w:t>
            </w:r>
          </w:p>
          <w:p w:rsidR="004B001F" w:rsidRDefault="004B001F">
            <w:pPr>
              <w:pStyle w:val="ConsPlusNormal"/>
              <w:jc w:val="center"/>
            </w:pPr>
            <w:r>
              <w:rPr>
                <w:color w:val="392C69"/>
              </w:rPr>
              <w:t xml:space="preserve">от 07.05.2019 </w:t>
            </w:r>
            <w:hyperlink r:id="rId7" w:history="1">
              <w:r>
                <w:rPr>
                  <w:color w:val="0000FF"/>
                </w:rPr>
                <w:t>N 280</w:t>
              </w:r>
            </w:hyperlink>
            <w:r>
              <w:rPr>
                <w:color w:val="392C69"/>
              </w:rPr>
              <w:t>)</w:t>
            </w:r>
          </w:p>
        </w:tc>
      </w:tr>
    </w:tbl>
    <w:p w:rsidR="004B001F" w:rsidRDefault="004B001F">
      <w:pPr>
        <w:pStyle w:val="ConsPlusNormal"/>
        <w:jc w:val="center"/>
      </w:pPr>
    </w:p>
    <w:p w:rsidR="004B001F" w:rsidRDefault="004B001F">
      <w:pPr>
        <w:pStyle w:val="ConsPlusNormal"/>
        <w:ind w:firstLine="540"/>
        <w:jc w:val="both"/>
      </w:pPr>
      <w:r>
        <w:t xml:space="preserve">В соответствии с Федеральным </w:t>
      </w:r>
      <w:hyperlink r:id="rId8" w:history="1">
        <w:r>
          <w:rPr>
            <w:color w:val="0000FF"/>
          </w:rPr>
          <w:t>законом</w:t>
        </w:r>
      </w:hyperlink>
      <w:r>
        <w:t xml:space="preserve"> "О развитии малого и среднего предпринимательства в Российской Федерации", </w:t>
      </w:r>
      <w:hyperlink r:id="rId9"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в целях реализации государственной политики в области развития малого и среднего предпринимательства Правительство Республики Башкортостан постановляет:</w:t>
      </w:r>
    </w:p>
    <w:p w:rsidR="004B001F" w:rsidRDefault="004B001F">
      <w:pPr>
        <w:pStyle w:val="ConsPlusNormal"/>
        <w:spacing w:before="240"/>
        <w:ind w:firstLine="540"/>
        <w:jc w:val="both"/>
      </w:pPr>
      <w:r>
        <w:t xml:space="preserve">1. Утвердить прилагаемую государственную </w:t>
      </w:r>
      <w:hyperlink w:anchor="P43" w:history="1">
        <w:r>
          <w:rPr>
            <w:color w:val="0000FF"/>
          </w:rPr>
          <w:t>программу</w:t>
        </w:r>
      </w:hyperlink>
      <w:r>
        <w:t xml:space="preserve"> "Развитие и поддержка малого и среднего предпринимательства в Республике Башкортостан" (далее - государственная программа).</w:t>
      </w:r>
    </w:p>
    <w:p w:rsidR="004B001F" w:rsidRDefault="004B001F">
      <w:pPr>
        <w:pStyle w:val="ConsPlusNormal"/>
        <w:spacing w:before="240"/>
        <w:ind w:firstLine="540"/>
        <w:jc w:val="both"/>
      </w:pPr>
      <w:r>
        <w:t>2. Рекомендовать органам местного самоуправления Республики Башкортостан осуществлять разработку муниципальных программ поддержки малого и среднего предпринимательства с учетом положений Программы.</w:t>
      </w:r>
    </w:p>
    <w:p w:rsidR="004B001F" w:rsidRDefault="004B001F">
      <w:pPr>
        <w:pStyle w:val="ConsPlusNormal"/>
        <w:spacing w:before="240"/>
        <w:ind w:firstLine="540"/>
        <w:jc w:val="both"/>
      </w:pPr>
      <w:r>
        <w:t xml:space="preserve">3. В </w:t>
      </w:r>
      <w:hyperlink r:id="rId10" w:history="1">
        <w:r>
          <w:rPr>
            <w:color w:val="0000FF"/>
          </w:rPr>
          <w:t>пункте 5</w:t>
        </w:r>
      </w:hyperlink>
      <w:r>
        <w:t xml:space="preserve"> перечня государственных программ Республики Башкортостан, утвержденного распоряжением Правительства Республики Башкортостан от 27 декабря 2016 года N 1511-р:</w:t>
      </w:r>
    </w:p>
    <w:p w:rsidR="004B001F" w:rsidRDefault="004B001F">
      <w:pPr>
        <w:pStyle w:val="ConsPlusNormal"/>
        <w:spacing w:before="240"/>
        <w:ind w:firstLine="540"/>
        <w:jc w:val="both"/>
      </w:pPr>
      <w:r>
        <w:t xml:space="preserve">а) </w:t>
      </w:r>
      <w:hyperlink r:id="rId11" w:history="1">
        <w:r>
          <w:rPr>
            <w:color w:val="0000FF"/>
          </w:rPr>
          <w:t>графу 3</w:t>
        </w:r>
      </w:hyperlink>
      <w:r>
        <w:t xml:space="preserve"> изложить в следующей редакции:</w:t>
      </w:r>
    </w:p>
    <w:p w:rsidR="004B001F" w:rsidRDefault="004B001F">
      <w:pPr>
        <w:pStyle w:val="ConsPlusNormal"/>
        <w:spacing w:before="240"/>
        <w:ind w:firstLine="540"/>
        <w:jc w:val="both"/>
      </w:pPr>
      <w:r>
        <w:t>"развитие малого и среднего предпринимательства во всех отраслях и секторах экономики Республики Башкортостан;</w:t>
      </w:r>
    </w:p>
    <w:p w:rsidR="004B001F" w:rsidRDefault="004B001F">
      <w:pPr>
        <w:pStyle w:val="ConsPlusNormal"/>
        <w:spacing w:before="240"/>
        <w:ind w:firstLine="540"/>
        <w:jc w:val="both"/>
      </w:pPr>
      <w:r>
        <w:t>развитие малого бизнеса в муниципальных образованиях Республики Башкортостан";</w:t>
      </w:r>
    </w:p>
    <w:p w:rsidR="004B001F" w:rsidRDefault="004B001F">
      <w:pPr>
        <w:pStyle w:val="ConsPlusNormal"/>
        <w:spacing w:before="240"/>
        <w:ind w:firstLine="540"/>
        <w:jc w:val="both"/>
      </w:pPr>
      <w:r>
        <w:t xml:space="preserve">б) </w:t>
      </w:r>
      <w:hyperlink r:id="rId12" w:history="1">
        <w:r>
          <w:rPr>
            <w:color w:val="0000FF"/>
          </w:rPr>
          <w:t>графу 4</w:t>
        </w:r>
      </w:hyperlink>
      <w:r>
        <w:t xml:space="preserve"> изложить в следующей редакции:</w:t>
      </w:r>
    </w:p>
    <w:p w:rsidR="004B001F" w:rsidRDefault="004B001F">
      <w:pPr>
        <w:pStyle w:val="ConsPlusNormal"/>
        <w:spacing w:before="240"/>
        <w:ind w:firstLine="540"/>
        <w:jc w:val="both"/>
      </w:pPr>
      <w:r>
        <w:t>"2019 - 2024";</w:t>
      </w:r>
    </w:p>
    <w:p w:rsidR="004B001F" w:rsidRDefault="004B001F">
      <w:pPr>
        <w:pStyle w:val="ConsPlusNormal"/>
        <w:spacing w:before="240"/>
        <w:ind w:firstLine="540"/>
        <w:jc w:val="both"/>
      </w:pPr>
      <w:r>
        <w:t xml:space="preserve">в) </w:t>
      </w:r>
      <w:hyperlink r:id="rId13" w:history="1">
        <w:r>
          <w:rPr>
            <w:color w:val="0000FF"/>
          </w:rPr>
          <w:t>графу 6</w:t>
        </w:r>
      </w:hyperlink>
      <w:r>
        <w:t xml:space="preserve"> изложить в следующей редакции:</w:t>
      </w:r>
    </w:p>
    <w:p w:rsidR="004B001F" w:rsidRDefault="004B001F">
      <w:pPr>
        <w:pStyle w:val="ConsPlusNormal"/>
        <w:spacing w:before="240"/>
        <w:ind w:firstLine="540"/>
        <w:jc w:val="both"/>
      </w:pPr>
      <w:r>
        <w:t>"Министерство молодежной политики и спорта Республики Башкортостан;</w:t>
      </w:r>
    </w:p>
    <w:p w:rsidR="004B001F" w:rsidRDefault="004B001F">
      <w:pPr>
        <w:pStyle w:val="ConsPlusNormal"/>
        <w:spacing w:before="240"/>
        <w:ind w:firstLine="540"/>
        <w:jc w:val="both"/>
      </w:pPr>
      <w:r>
        <w:t>Министерство промышленности и инновационной политики Республики Башкортостан;</w:t>
      </w:r>
    </w:p>
    <w:p w:rsidR="004B001F" w:rsidRDefault="004B001F">
      <w:pPr>
        <w:pStyle w:val="ConsPlusNormal"/>
        <w:spacing w:before="240"/>
        <w:ind w:firstLine="540"/>
        <w:jc w:val="both"/>
      </w:pPr>
      <w:r>
        <w:t xml:space="preserve">Государственный комитет Республики Башкортостан по внешнеэкономическим </w:t>
      </w:r>
      <w:r>
        <w:lastRenderedPageBreak/>
        <w:t>связям;</w:t>
      </w:r>
    </w:p>
    <w:p w:rsidR="004B001F" w:rsidRDefault="004B001F">
      <w:pPr>
        <w:pStyle w:val="ConsPlusNormal"/>
        <w:spacing w:before="240"/>
        <w:ind w:firstLine="540"/>
        <w:jc w:val="both"/>
      </w:pPr>
      <w:r>
        <w:t>администрации муниципальных районов и городских округов Республики Башкортостан (по согласованию);</w:t>
      </w:r>
    </w:p>
    <w:p w:rsidR="004B001F" w:rsidRDefault="004B001F">
      <w:pPr>
        <w:pStyle w:val="ConsPlusNormal"/>
        <w:spacing w:before="240"/>
        <w:ind w:firstLine="540"/>
        <w:jc w:val="both"/>
      </w:pPr>
      <w:r>
        <w:t>АНО "Агентство Республики Башкортостан по развитию малого и среднего предпринимательства".</w:t>
      </w:r>
    </w:p>
    <w:p w:rsidR="004B001F" w:rsidRDefault="004B001F">
      <w:pPr>
        <w:pStyle w:val="ConsPlusNormal"/>
        <w:spacing w:before="240"/>
        <w:ind w:firstLine="540"/>
        <w:jc w:val="both"/>
      </w:pPr>
      <w:r>
        <w:t>4. Контроль за исполнением настоящего Постановления возложить на исполняющего обязанности заместителя Премьер-министра Правительства Республики Башкортостан - Руководителя Аппарата Правительства Республики Башкортостан Тажитдинова И.А.</w:t>
      </w:r>
    </w:p>
    <w:p w:rsidR="004B001F" w:rsidRDefault="004B001F">
      <w:pPr>
        <w:pStyle w:val="ConsPlusNormal"/>
        <w:ind w:firstLine="540"/>
        <w:jc w:val="both"/>
      </w:pPr>
    </w:p>
    <w:p w:rsidR="004B001F" w:rsidRDefault="004B001F">
      <w:pPr>
        <w:pStyle w:val="ConsPlusNormal"/>
        <w:jc w:val="right"/>
      </w:pPr>
      <w:r>
        <w:t>Премьер-министр</w:t>
      </w:r>
    </w:p>
    <w:p w:rsidR="004B001F" w:rsidRDefault="004B001F">
      <w:pPr>
        <w:pStyle w:val="ConsPlusNormal"/>
        <w:jc w:val="right"/>
      </w:pPr>
      <w:r>
        <w:t>Правительства</w:t>
      </w:r>
    </w:p>
    <w:p w:rsidR="004B001F" w:rsidRDefault="004B001F">
      <w:pPr>
        <w:pStyle w:val="ConsPlusNormal"/>
        <w:jc w:val="right"/>
      </w:pPr>
      <w:r>
        <w:t>Республики Башкортостан</w:t>
      </w:r>
    </w:p>
    <w:p w:rsidR="004B001F" w:rsidRDefault="004B001F">
      <w:pPr>
        <w:pStyle w:val="ConsPlusNormal"/>
        <w:jc w:val="right"/>
      </w:pPr>
      <w:r>
        <w:t>Р.Х.МАРДАНОВ</w:t>
      </w:r>
    </w:p>
    <w:p w:rsidR="004B001F" w:rsidRDefault="004B001F">
      <w:pPr>
        <w:pStyle w:val="ConsPlusNormal"/>
        <w:ind w:firstLine="540"/>
        <w:jc w:val="both"/>
      </w:pPr>
    </w:p>
    <w:p w:rsidR="004B001F" w:rsidRDefault="004B001F">
      <w:pPr>
        <w:pStyle w:val="ConsPlusNormal"/>
        <w:ind w:firstLine="540"/>
        <w:jc w:val="both"/>
      </w:pPr>
    </w:p>
    <w:p w:rsidR="004B001F" w:rsidRDefault="004B001F">
      <w:pPr>
        <w:pStyle w:val="ConsPlusNormal"/>
        <w:ind w:firstLine="540"/>
        <w:jc w:val="both"/>
      </w:pPr>
    </w:p>
    <w:p w:rsidR="004B001F" w:rsidRDefault="004B001F">
      <w:pPr>
        <w:pStyle w:val="ConsPlusNormal"/>
        <w:ind w:firstLine="540"/>
        <w:jc w:val="both"/>
      </w:pPr>
    </w:p>
    <w:p w:rsidR="004B001F" w:rsidRDefault="004B001F">
      <w:pPr>
        <w:pStyle w:val="ConsPlusNormal"/>
        <w:ind w:firstLine="540"/>
        <w:jc w:val="both"/>
      </w:pPr>
    </w:p>
    <w:p w:rsidR="004B001F" w:rsidRDefault="004B001F">
      <w:pPr>
        <w:pStyle w:val="ConsPlusNormal"/>
        <w:jc w:val="right"/>
        <w:outlineLvl w:val="0"/>
      </w:pPr>
      <w:r>
        <w:t>Утверждена</w:t>
      </w:r>
    </w:p>
    <w:p w:rsidR="004B001F" w:rsidRDefault="004B001F">
      <w:pPr>
        <w:pStyle w:val="ConsPlusNormal"/>
        <w:jc w:val="right"/>
      </w:pPr>
      <w:r>
        <w:t>Постановлением Правительства</w:t>
      </w:r>
    </w:p>
    <w:p w:rsidR="004B001F" w:rsidRDefault="004B001F">
      <w:pPr>
        <w:pStyle w:val="ConsPlusNormal"/>
        <w:jc w:val="right"/>
      </w:pPr>
      <w:r>
        <w:t>Республики Башкортостан</w:t>
      </w:r>
    </w:p>
    <w:p w:rsidR="004B001F" w:rsidRDefault="004B001F">
      <w:pPr>
        <w:pStyle w:val="ConsPlusNormal"/>
        <w:jc w:val="right"/>
      </w:pPr>
      <w:r>
        <w:t>от 14 ноября 2018 г. N 548</w:t>
      </w:r>
    </w:p>
    <w:p w:rsidR="004B001F" w:rsidRDefault="004B001F">
      <w:pPr>
        <w:pStyle w:val="ConsPlusNormal"/>
        <w:jc w:val="center"/>
      </w:pPr>
    </w:p>
    <w:p w:rsidR="004B001F" w:rsidRDefault="004B001F">
      <w:pPr>
        <w:pStyle w:val="ConsPlusTitle"/>
        <w:jc w:val="center"/>
      </w:pPr>
      <w:bookmarkStart w:id="0" w:name="P43"/>
      <w:bookmarkEnd w:id="0"/>
      <w:r>
        <w:t>ГОСУДАРСТВЕННАЯ ПРОГРАММА</w:t>
      </w:r>
    </w:p>
    <w:p w:rsidR="004B001F" w:rsidRDefault="004B001F">
      <w:pPr>
        <w:pStyle w:val="ConsPlusTitle"/>
        <w:jc w:val="center"/>
      </w:pPr>
      <w:r>
        <w:t>"РАЗВИТИЕ И ПОДДЕРЖКА МАЛОГО И СРЕДНЕГО ПРЕДПРИНИМАТЕЛЬСТВА</w:t>
      </w:r>
    </w:p>
    <w:p w:rsidR="004B001F" w:rsidRDefault="004B001F">
      <w:pPr>
        <w:pStyle w:val="ConsPlusTitle"/>
        <w:jc w:val="center"/>
      </w:pPr>
      <w:r>
        <w:t>В РЕСПУБЛИКЕ БАШКОРТОСТАН"</w:t>
      </w:r>
    </w:p>
    <w:p w:rsidR="004B001F" w:rsidRDefault="004B00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01F">
        <w:trPr>
          <w:jc w:val="center"/>
        </w:trPr>
        <w:tc>
          <w:tcPr>
            <w:tcW w:w="9294" w:type="dxa"/>
            <w:tcBorders>
              <w:top w:val="nil"/>
              <w:left w:val="single" w:sz="24" w:space="0" w:color="CED3F1"/>
              <w:bottom w:val="nil"/>
              <w:right w:val="single" w:sz="24" w:space="0" w:color="F4F3F8"/>
            </w:tcBorders>
            <w:shd w:val="clear" w:color="auto" w:fill="F4F3F8"/>
          </w:tcPr>
          <w:p w:rsidR="004B001F" w:rsidRDefault="004B001F">
            <w:pPr>
              <w:pStyle w:val="ConsPlusNormal"/>
              <w:jc w:val="center"/>
            </w:pPr>
            <w:r>
              <w:rPr>
                <w:color w:val="392C69"/>
              </w:rPr>
              <w:t>Список изменяющих документов</w:t>
            </w:r>
          </w:p>
          <w:p w:rsidR="004B001F" w:rsidRDefault="004B001F">
            <w:pPr>
              <w:pStyle w:val="ConsPlusNormal"/>
              <w:jc w:val="center"/>
            </w:pPr>
            <w:r>
              <w:rPr>
                <w:color w:val="392C69"/>
              </w:rPr>
              <w:t xml:space="preserve">(в ред. </w:t>
            </w:r>
            <w:hyperlink r:id="rId14" w:history="1">
              <w:r>
                <w:rPr>
                  <w:color w:val="0000FF"/>
                </w:rPr>
                <w:t>Постановления</w:t>
              </w:r>
            </w:hyperlink>
            <w:r>
              <w:rPr>
                <w:color w:val="392C69"/>
              </w:rPr>
              <w:t xml:space="preserve"> Правительства РБ от 04.02.2019 N 56)</w:t>
            </w:r>
          </w:p>
        </w:tc>
      </w:tr>
    </w:tbl>
    <w:p w:rsidR="004B001F" w:rsidRDefault="004B001F">
      <w:pPr>
        <w:pStyle w:val="ConsPlusNormal"/>
        <w:jc w:val="center"/>
      </w:pPr>
    </w:p>
    <w:p w:rsidR="004B001F" w:rsidRDefault="004B001F">
      <w:pPr>
        <w:pStyle w:val="ConsPlusTitle"/>
        <w:jc w:val="center"/>
        <w:outlineLvl w:val="1"/>
      </w:pPr>
      <w:r>
        <w:t>ПАСПОРТ</w:t>
      </w:r>
    </w:p>
    <w:p w:rsidR="004B001F" w:rsidRDefault="004B001F">
      <w:pPr>
        <w:pStyle w:val="ConsPlusTitle"/>
        <w:jc w:val="center"/>
      </w:pPr>
      <w:r>
        <w:t>государственной программы "Развитие и поддержка малого</w:t>
      </w:r>
    </w:p>
    <w:p w:rsidR="004B001F" w:rsidRDefault="004B001F">
      <w:pPr>
        <w:pStyle w:val="ConsPlusTitle"/>
        <w:jc w:val="center"/>
      </w:pPr>
      <w:r>
        <w:t>и среднего предпринимательства в Республике Башкортостан"</w:t>
      </w:r>
    </w:p>
    <w:p w:rsidR="004B001F" w:rsidRDefault="004B001F">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4B001F">
        <w:tc>
          <w:tcPr>
            <w:tcW w:w="2098" w:type="dxa"/>
            <w:tcBorders>
              <w:top w:val="nil"/>
              <w:left w:val="nil"/>
              <w:bottom w:val="nil"/>
              <w:right w:val="nil"/>
            </w:tcBorders>
          </w:tcPr>
          <w:p w:rsidR="004B001F" w:rsidRDefault="004B001F">
            <w:pPr>
              <w:pStyle w:val="ConsPlusNormal"/>
            </w:pPr>
            <w:r>
              <w:t>Ответственный исполнитель государственной программы</w:t>
            </w:r>
          </w:p>
        </w:tc>
        <w:tc>
          <w:tcPr>
            <w:tcW w:w="6973" w:type="dxa"/>
            <w:tcBorders>
              <w:top w:val="nil"/>
              <w:left w:val="nil"/>
              <w:bottom w:val="nil"/>
              <w:right w:val="nil"/>
            </w:tcBorders>
          </w:tcPr>
          <w:p w:rsidR="004B001F" w:rsidRDefault="004B001F">
            <w:pPr>
              <w:pStyle w:val="ConsPlusNormal"/>
            </w:pPr>
            <w:r>
              <w:t>Государственный комитет Республики Башкортостан по предпринимательству и туризму</w:t>
            </w:r>
          </w:p>
        </w:tc>
      </w:tr>
      <w:tr w:rsidR="004B001F">
        <w:tc>
          <w:tcPr>
            <w:tcW w:w="2098" w:type="dxa"/>
            <w:tcBorders>
              <w:top w:val="nil"/>
              <w:left w:val="nil"/>
              <w:bottom w:val="nil"/>
              <w:right w:val="nil"/>
            </w:tcBorders>
          </w:tcPr>
          <w:p w:rsidR="004B001F" w:rsidRDefault="004B001F">
            <w:pPr>
              <w:pStyle w:val="ConsPlusNormal"/>
            </w:pPr>
            <w:r>
              <w:t>Соисполнители государственной программы</w:t>
            </w:r>
          </w:p>
        </w:tc>
        <w:tc>
          <w:tcPr>
            <w:tcW w:w="6973" w:type="dxa"/>
            <w:tcBorders>
              <w:top w:val="nil"/>
              <w:left w:val="nil"/>
              <w:bottom w:val="nil"/>
              <w:right w:val="nil"/>
            </w:tcBorders>
          </w:tcPr>
          <w:p w:rsidR="004B001F" w:rsidRDefault="004B001F">
            <w:pPr>
              <w:pStyle w:val="ConsPlusNormal"/>
            </w:pPr>
            <w:r>
              <w:t>Министерство молодежной политики и спорта Республики Башкортостан;</w:t>
            </w:r>
          </w:p>
          <w:p w:rsidR="004B001F" w:rsidRDefault="004B001F">
            <w:pPr>
              <w:pStyle w:val="ConsPlusNormal"/>
            </w:pPr>
            <w:r>
              <w:t>Министерство промышленности и инновационной политики Республики Башкортостан;</w:t>
            </w:r>
          </w:p>
          <w:p w:rsidR="004B001F" w:rsidRDefault="004B001F">
            <w:pPr>
              <w:pStyle w:val="ConsPlusNormal"/>
            </w:pPr>
            <w:r>
              <w:t>Государственный комитет Республики Башкортостан по внешнеэкономическим связям;</w:t>
            </w:r>
          </w:p>
          <w:p w:rsidR="004B001F" w:rsidRDefault="004B001F">
            <w:pPr>
              <w:pStyle w:val="ConsPlusNormal"/>
            </w:pPr>
            <w:r>
              <w:t>администрации муниципальных районов и городских округов Республики Башкортостан;</w:t>
            </w:r>
          </w:p>
          <w:p w:rsidR="004B001F" w:rsidRDefault="004B001F">
            <w:pPr>
              <w:pStyle w:val="ConsPlusNormal"/>
            </w:pPr>
            <w:r>
              <w:lastRenderedPageBreak/>
              <w:t>АНО "Агентство Республики Башкортостан по развитию малого и среднего предпринимательства"</w:t>
            </w:r>
          </w:p>
        </w:tc>
      </w:tr>
      <w:tr w:rsidR="004B001F">
        <w:tc>
          <w:tcPr>
            <w:tcW w:w="2098" w:type="dxa"/>
            <w:tcBorders>
              <w:top w:val="nil"/>
              <w:left w:val="nil"/>
              <w:bottom w:val="nil"/>
              <w:right w:val="nil"/>
            </w:tcBorders>
          </w:tcPr>
          <w:p w:rsidR="004B001F" w:rsidRDefault="004B001F">
            <w:pPr>
              <w:pStyle w:val="ConsPlusNormal"/>
            </w:pPr>
            <w:r>
              <w:lastRenderedPageBreak/>
              <w:t>Цель и задачи государственной программы</w:t>
            </w:r>
          </w:p>
        </w:tc>
        <w:tc>
          <w:tcPr>
            <w:tcW w:w="6973" w:type="dxa"/>
            <w:tcBorders>
              <w:top w:val="nil"/>
              <w:left w:val="nil"/>
              <w:bottom w:val="nil"/>
              <w:right w:val="nil"/>
            </w:tcBorders>
          </w:tcPr>
          <w:p w:rsidR="004B001F" w:rsidRDefault="004B001F">
            <w:pPr>
              <w:pStyle w:val="ConsPlusNormal"/>
            </w:pPr>
            <w:r>
              <w:t>Цель:</w:t>
            </w:r>
          </w:p>
          <w:p w:rsidR="004B001F" w:rsidRDefault="004B001F">
            <w:pPr>
              <w:pStyle w:val="ConsPlusNormal"/>
            </w:pPr>
            <w:r>
              <w:t>обеспечить формирование благоприятных условий, способствующих эффективной предпринимательской деятельности</w:t>
            </w:r>
          </w:p>
        </w:tc>
      </w:tr>
      <w:tr w:rsidR="004B001F">
        <w:tc>
          <w:tcPr>
            <w:tcW w:w="2098" w:type="dxa"/>
            <w:tcBorders>
              <w:top w:val="nil"/>
              <w:left w:val="nil"/>
              <w:bottom w:val="nil"/>
              <w:right w:val="nil"/>
            </w:tcBorders>
          </w:tcPr>
          <w:p w:rsidR="004B001F" w:rsidRDefault="004B001F">
            <w:pPr>
              <w:pStyle w:val="ConsPlusNormal"/>
            </w:pPr>
          </w:p>
        </w:tc>
        <w:tc>
          <w:tcPr>
            <w:tcW w:w="6973" w:type="dxa"/>
            <w:tcBorders>
              <w:top w:val="nil"/>
              <w:left w:val="nil"/>
              <w:bottom w:val="nil"/>
              <w:right w:val="nil"/>
            </w:tcBorders>
          </w:tcPr>
          <w:p w:rsidR="004B001F" w:rsidRDefault="004B001F">
            <w:pPr>
              <w:pStyle w:val="ConsPlusNormal"/>
            </w:pPr>
            <w:r>
              <w:t>Задачи:</w:t>
            </w:r>
          </w:p>
          <w:p w:rsidR="004B001F" w:rsidRDefault="004B001F">
            <w:pPr>
              <w:pStyle w:val="ConsPlusNormal"/>
            </w:pPr>
            <w:r>
              <w:t>увеличить долю малого и среднего бизнеса в валовом региональном продукте;</w:t>
            </w:r>
          </w:p>
          <w:p w:rsidR="004B001F" w:rsidRDefault="004B001F">
            <w:pPr>
              <w:pStyle w:val="ConsPlusNormal"/>
            </w:pPr>
            <w:r>
              <w:t>увеличить вклад предпринимательства в социально-экономическое развитие республики;</w:t>
            </w:r>
          </w:p>
          <w:p w:rsidR="004B001F" w:rsidRDefault="004B001F">
            <w:pPr>
              <w:pStyle w:val="ConsPlusNormal"/>
            </w:pPr>
            <w:r>
              <w:t>увеличить долю населения Республики Башкортостан, занятого в сфере предпринимательства</w:t>
            </w:r>
          </w:p>
        </w:tc>
      </w:tr>
      <w:tr w:rsidR="004B001F">
        <w:tc>
          <w:tcPr>
            <w:tcW w:w="2098" w:type="dxa"/>
            <w:tcBorders>
              <w:top w:val="nil"/>
              <w:left w:val="nil"/>
              <w:bottom w:val="nil"/>
              <w:right w:val="nil"/>
            </w:tcBorders>
          </w:tcPr>
          <w:p w:rsidR="004B001F" w:rsidRDefault="004B001F">
            <w:pPr>
              <w:pStyle w:val="ConsPlusNormal"/>
            </w:pPr>
            <w:r>
              <w:t>Сроки и этапы реализации государственной программы</w:t>
            </w:r>
          </w:p>
        </w:tc>
        <w:tc>
          <w:tcPr>
            <w:tcW w:w="6973" w:type="dxa"/>
            <w:tcBorders>
              <w:top w:val="nil"/>
              <w:left w:val="nil"/>
              <w:bottom w:val="nil"/>
              <w:right w:val="nil"/>
            </w:tcBorders>
          </w:tcPr>
          <w:p w:rsidR="004B001F" w:rsidRDefault="004B001F">
            <w:pPr>
              <w:pStyle w:val="ConsPlusNormal"/>
            </w:pPr>
            <w:r>
              <w:t>2019 - 2024 годы без деления на этапы</w:t>
            </w:r>
          </w:p>
        </w:tc>
      </w:tr>
      <w:tr w:rsidR="004B001F">
        <w:tc>
          <w:tcPr>
            <w:tcW w:w="2098" w:type="dxa"/>
            <w:tcBorders>
              <w:top w:val="nil"/>
              <w:left w:val="nil"/>
              <w:bottom w:val="nil"/>
              <w:right w:val="nil"/>
            </w:tcBorders>
          </w:tcPr>
          <w:p w:rsidR="004B001F" w:rsidRDefault="004B001F">
            <w:pPr>
              <w:pStyle w:val="ConsPlusNormal"/>
            </w:pPr>
            <w:r>
              <w:t>Перечень подпрограмм</w:t>
            </w:r>
          </w:p>
        </w:tc>
        <w:tc>
          <w:tcPr>
            <w:tcW w:w="6973" w:type="dxa"/>
            <w:tcBorders>
              <w:top w:val="nil"/>
              <w:left w:val="nil"/>
              <w:bottom w:val="nil"/>
              <w:right w:val="nil"/>
            </w:tcBorders>
          </w:tcPr>
          <w:p w:rsidR="004B001F" w:rsidRDefault="004B001F">
            <w:pPr>
              <w:pStyle w:val="ConsPlusNormal"/>
            </w:pPr>
            <w:r>
              <w:t>1) "</w:t>
            </w:r>
            <w:hyperlink w:anchor="P197" w:history="1">
              <w:r>
                <w:rPr>
                  <w:color w:val="0000FF"/>
                </w:rPr>
                <w:t>Развитие малого и среднего предпринимательства</w:t>
              </w:r>
            </w:hyperlink>
            <w:r>
              <w:t xml:space="preserve"> во всех отраслях и секторах экономики Республики Башкортостан";</w:t>
            </w:r>
          </w:p>
          <w:p w:rsidR="004B001F" w:rsidRDefault="004B001F">
            <w:pPr>
              <w:pStyle w:val="ConsPlusNormal"/>
            </w:pPr>
            <w:r>
              <w:t>2) "</w:t>
            </w:r>
            <w:hyperlink w:anchor="P358" w:history="1">
              <w:r>
                <w:rPr>
                  <w:color w:val="0000FF"/>
                </w:rPr>
                <w:t>Развитие малого бизнеса</w:t>
              </w:r>
            </w:hyperlink>
            <w:r>
              <w:t xml:space="preserve"> в муниципальных образованиях Республики Башкортостан"</w:t>
            </w:r>
          </w:p>
        </w:tc>
      </w:tr>
      <w:tr w:rsidR="004B001F">
        <w:tc>
          <w:tcPr>
            <w:tcW w:w="2098" w:type="dxa"/>
            <w:tcBorders>
              <w:top w:val="nil"/>
              <w:left w:val="nil"/>
              <w:bottom w:val="nil"/>
              <w:right w:val="nil"/>
            </w:tcBorders>
          </w:tcPr>
          <w:p w:rsidR="004B001F" w:rsidRDefault="004B001F">
            <w:pPr>
              <w:pStyle w:val="ConsPlusNormal"/>
            </w:pPr>
            <w:r>
              <w:t>Целевые индикаторы и показатели государственной программы</w:t>
            </w:r>
          </w:p>
        </w:tc>
        <w:tc>
          <w:tcPr>
            <w:tcW w:w="6973" w:type="dxa"/>
            <w:tcBorders>
              <w:top w:val="nil"/>
              <w:left w:val="nil"/>
              <w:bottom w:val="nil"/>
              <w:right w:val="nil"/>
            </w:tcBorders>
          </w:tcPr>
          <w:p w:rsidR="004B001F" w:rsidRDefault="004B001F">
            <w:pPr>
              <w:pStyle w:val="ConsPlusNormal"/>
            </w:pPr>
            <w:r>
              <w:t>Доля продукции, произведенной субъектами малого и среднего предпринимательства, в общем объеме валового регионального продукта;</w:t>
            </w:r>
          </w:p>
          <w:p w:rsidR="004B001F" w:rsidRDefault="004B001F">
            <w:pPr>
              <w:pStyle w:val="ConsPlusNormal"/>
            </w:pPr>
            <w:r>
              <w:t>численность занятых в сфере малого и среднего предпринимательства, включая индивидуальных предпринимателей;</w:t>
            </w:r>
          </w:p>
          <w:p w:rsidR="004B001F" w:rsidRDefault="004B001F">
            <w:pPr>
              <w:pStyle w:val="ConsPlusNormal"/>
            </w:pPr>
            <w:r>
              <w:t>количество субъектов малого предпринимательства (включая индивидуальных предпринимателей) в расчете на 1 тыс. человек населения;</w:t>
            </w:r>
          </w:p>
          <w:p w:rsidR="004B001F" w:rsidRDefault="004B001F">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4B001F" w:rsidRDefault="004B001F">
            <w:pPr>
              <w:pStyle w:val="ConsPlusNormal"/>
            </w:pPr>
            <w:r>
              <w:t>оборот продукции (услуг), производимой малыми предприятиями, в том числе микропредприятиями и индивидуальными предпринимателями;</w:t>
            </w:r>
          </w:p>
          <w:p w:rsidR="004B001F" w:rsidRDefault="004B001F">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4B001F" w:rsidRDefault="004B001F">
            <w:pPr>
              <w:pStyle w:val="ConsPlusNormal"/>
            </w:pPr>
            <w:r>
              <w:t>отношение среднесписочной численности работников малых и средних предприятий к численности населения;</w:t>
            </w:r>
          </w:p>
          <w:p w:rsidR="004B001F" w:rsidRDefault="004B001F">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p w:rsidR="004B001F" w:rsidRDefault="004B001F">
            <w:pPr>
              <w:pStyle w:val="ConsPlusNormal"/>
            </w:pPr>
            <w:r>
              <w:t>оборот субъектов малого и среднего предпринимательства в постоянных ценах по отношению к показателю 2014 года;</w:t>
            </w:r>
          </w:p>
          <w:p w:rsidR="004B001F" w:rsidRDefault="004B001F">
            <w:pPr>
              <w:pStyle w:val="ConsPlusNormal"/>
            </w:pPr>
            <w:r>
              <w:t>оборот субъектов малого и среднего предпринимательства на душу населения</w:t>
            </w:r>
          </w:p>
        </w:tc>
      </w:tr>
      <w:tr w:rsidR="004B001F">
        <w:tc>
          <w:tcPr>
            <w:tcW w:w="9071" w:type="dxa"/>
            <w:gridSpan w:val="2"/>
            <w:tcBorders>
              <w:top w:val="nil"/>
              <w:left w:val="nil"/>
              <w:bottom w:val="nil"/>
              <w:right w:val="nil"/>
            </w:tcBorders>
          </w:tcPr>
          <w:p w:rsidR="004B001F" w:rsidRDefault="004B001F">
            <w:pPr>
              <w:pStyle w:val="ConsPlusNormal"/>
              <w:jc w:val="both"/>
            </w:pPr>
            <w:r>
              <w:lastRenderedPageBreak/>
              <w:t xml:space="preserve">(в ред. </w:t>
            </w:r>
            <w:hyperlink r:id="rId15" w:history="1">
              <w:r>
                <w:rPr>
                  <w:color w:val="0000FF"/>
                </w:rPr>
                <w:t>Постановления</w:t>
              </w:r>
            </w:hyperlink>
            <w:r>
              <w:t xml:space="preserve"> Правительства РБ от 04.02.2019 N 56)</w:t>
            </w:r>
          </w:p>
        </w:tc>
      </w:tr>
      <w:tr w:rsidR="004B001F">
        <w:tc>
          <w:tcPr>
            <w:tcW w:w="2098" w:type="dxa"/>
            <w:tcBorders>
              <w:top w:val="nil"/>
              <w:left w:val="nil"/>
              <w:bottom w:val="nil"/>
              <w:right w:val="nil"/>
            </w:tcBorders>
          </w:tcPr>
          <w:p w:rsidR="004B001F" w:rsidRDefault="004B001F">
            <w:pPr>
              <w:pStyle w:val="ConsPlusNormal"/>
            </w:pPr>
            <w:r>
              <w:t>Ресурсное обеспечение государственной программы</w:t>
            </w:r>
          </w:p>
        </w:tc>
        <w:tc>
          <w:tcPr>
            <w:tcW w:w="6973" w:type="dxa"/>
            <w:tcBorders>
              <w:top w:val="nil"/>
              <w:left w:val="nil"/>
              <w:bottom w:val="nil"/>
              <w:right w:val="nil"/>
            </w:tcBorders>
          </w:tcPr>
          <w:p w:rsidR="004B001F" w:rsidRDefault="004B001F">
            <w:pPr>
              <w:pStyle w:val="ConsPlusNormal"/>
            </w:pPr>
            <w:r>
              <w:t>Общий объем финансового обеспечения государственной программы в 2019 - 2024 годах составит 2409252,5 тыс. рублей, в том числе за счет средств:</w:t>
            </w:r>
          </w:p>
          <w:p w:rsidR="004B001F" w:rsidRDefault="004B001F">
            <w:pPr>
              <w:pStyle w:val="ConsPlusNormal"/>
            </w:pPr>
            <w:r>
              <w:t>а) бюджета Республики Башкортостан - 1454350,0 тыс. рублей, из них по годам:</w:t>
            </w:r>
          </w:p>
          <w:p w:rsidR="004B001F" w:rsidRDefault="004B001F">
            <w:pPr>
              <w:pStyle w:val="ConsPlusNormal"/>
            </w:pPr>
            <w:r>
              <w:t>2019 год - 325725,0 тыс. рублей;</w:t>
            </w:r>
          </w:p>
          <w:p w:rsidR="004B001F" w:rsidRDefault="004B001F">
            <w:pPr>
              <w:pStyle w:val="ConsPlusNormal"/>
            </w:pPr>
            <w:r>
              <w:t>2020 год - 225725,0 тыс. рублей;</w:t>
            </w:r>
          </w:p>
          <w:p w:rsidR="004B001F" w:rsidRDefault="004B001F">
            <w:pPr>
              <w:pStyle w:val="ConsPlusNormal"/>
            </w:pPr>
            <w:r>
              <w:t>2021 год - 225725,0 тыс. рублей;</w:t>
            </w:r>
          </w:p>
          <w:p w:rsidR="004B001F" w:rsidRDefault="004B001F">
            <w:pPr>
              <w:pStyle w:val="ConsPlusNormal"/>
            </w:pPr>
            <w:r>
              <w:t>2022 год - 225725,0 тыс. рублей;</w:t>
            </w:r>
          </w:p>
          <w:p w:rsidR="004B001F" w:rsidRDefault="004B001F">
            <w:pPr>
              <w:pStyle w:val="ConsPlusNormal"/>
            </w:pPr>
            <w:r>
              <w:t>2023 год - 225725,0 тыс. рублей;</w:t>
            </w:r>
          </w:p>
          <w:p w:rsidR="004B001F" w:rsidRDefault="004B001F">
            <w:pPr>
              <w:pStyle w:val="ConsPlusNormal"/>
            </w:pPr>
            <w:r>
              <w:t>2024 год - 225725,0 тыс. рублей;</w:t>
            </w:r>
          </w:p>
          <w:p w:rsidR="004B001F" w:rsidRDefault="004B001F">
            <w:pPr>
              <w:pStyle w:val="ConsPlusNormal"/>
            </w:pPr>
            <w:r>
              <w:t>б) федерального бюджета - 589704,5 тыс. рублей, из них по годам:</w:t>
            </w:r>
          </w:p>
          <w:p w:rsidR="004B001F" w:rsidRDefault="004B001F">
            <w:pPr>
              <w:pStyle w:val="ConsPlusNormal"/>
            </w:pPr>
            <w:r>
              <w:t>2019 год - 288698,2 тыс. рублей;</w:t>
            </w:r>
          </w:p>
          <w:p w:rsidR="004B001F" w:rsidRDefault="004B001F">
            <w:pPr>
              <w:pStyle w:val="ConsPlusNormal"/>
            </w:pPr>
            <w:r>
              <w:t>2020 год - 132883,9 тыс. рублей;</w:t>
            </w:r>
          </w:p>
          <w:p w:rsidR="004B001F" w:rsidRDefault="004B001F">
            <w:pPr>
              <w:pStyle w:val="ConsPlusNormal"/>
            </w:pPr>
            <w:r>
              <w:t>2021 год - 168122,4 тыс. рублей;</w:t>
            </w:r>
          </w:p>
          <w:p w:rsidR="004B001F" w:rsidRDefault="004B001F">
            <w:pPr>
              <w:pStyle w:val="ConsPlusNormal"/>
            </w:pPr>
            <w:r>
              <w:t>в) местных бюджетов - 341198,0 тыс. рублей, из них по годам:</w:t>
            </w:r>
          </w:p>
          <w:p w:rsidR="004B001F" w:rsidRDefault="004B001F">
            <w:pPr>
              <w:pStyle w:val="ConsPlusNormal"/>
            </w:pPr>
            <w:r>
              <w:t>2019 год - 72733,0 тыс. рублей;</w:t>
            </w:r>
          </w:p>
          <w:p w:rsidR="004B001F" w:rsidRDefault="004B001F">
            <w:pPr>
              <w:pStyle w:val="ConsPlusNormal"/>
            </w:pPr>
            <w:r>
              <w:t>2020 год - 53693,0 тыс. рублей;</w:t>
            </w:r>
          </w:p>
          <w:p w:rsidR="004B001F" w:rsidRDefault="004B001F">
            <w:pPr>
              <w:pStyle w:val="ConsPlusNormal"/>
            </w:pPr>
            <w:r>
              <w:t>2021 год - 53693,0 тыс. рублей;</w:t>
            </w:r>
          </w:p>
          <w:p w:rsidR="004B001F" w:rsidRDefault="004B001F">
            <w:pPr>
              <w:pStyle w:val="ConsPlusNormal"/>
            </w:pPr>
            <w:r>
              <w:t>2022 год - 53693,0 тыс. рублей;</w:t>
            </w:r>
          </w:p>
          <w:p w:rsidR="004B001F" w:rsidRDefault="004B001F">
            <w:pPr>
              <w:pStyle w:val="ConsPlusNormal"/>
            </w:pPr>
            <w:r>
              <w:t>2023 год - 53693,0 тыс. рублей;</w:t>
            </w:r>
          </w:p>
          <w:p w:rsidR="004B001F" w:rsidRDefault="004B001F">
            <w:pPr>
              <w:pStyle w:val="ConsPlusNormal"/>
            </w:pPr>
            <w:r>
              <w:t>2024 год - 53693,0 тыс. рублей;</w:t>
            </w:r>
          </w:p>
          <w:p w:rsidR="004B001F" w:rsidRDefault="004B001F">
            <w:pPr>
              <w:pStyle w:val="ConsPlusNormal"/>
            </w:pPr>
            <w:r>
              <w:t>г) внебюджетных источников - 24000,0 тыс. рублей, из них по годам:</w:t>
            </w:r>
          </w:p>
          <w:p w:rsidR="004B001F" w:rsidRDefault="004B001F">
            <w:pPr>
              <w:pStyle w:val="ConsPlusNormal"/>
            </w:pPr>
            <w:r>
              <w:t>2019 год - 4000,0 тыс. рублей;</w:t>
            </w:r>
          </w:p>
          <w:p w:rsidR="004B001F" w:rsidRDefault="004B001F">
            <w:pPr>
              <w:pStyle w:val="ConsPlusNormal"/>
            </w:pPr>
            <w:r>
              <w:t>2020 год - 4000,0 тыс. рублей;</w:t>
            </w:r>
          </w:p>
          <w:p w:rsidR="004B001F" w:rsidRDefault="004B001F">
            <w:pPr>
              <w:pStyle w:val="ConsPlusNormal"/>
            </w:pPr>
            <w:r>
              <w:t>2021 год - 4000,0 тыс. рублей;</w:t>
            </w:r>
          </w:p>
          <w:p w:rsidR="004B001F" w:rsidRDefault="004B001F">
            <w:pPr>
              <w:pStyle w:val="ConsPlusNormal"/>
            </w:pPr>
            <w:r>
              <w:t>2022 год - 4000,0 тыс. рублей;</w:t>
            </w:r>
          </w:p>
          <w:p w:rsidR="004B001F" w:rsidRDefault="004B001F">
            <w:pPr>
              <w:pStyle w:val="ConsPlusNormal"/>
            </w:pPr>
            <w:r>
              <w:t>2023 год - 4000,0 тыс. рублей;</w:t>
            </w:r>
          </w:p>
          <w:p w:rsidR="004B001F" w:rsidRDefault="004B001F">
            <w:pPr>
              <w:pStyle w:val="ConsPlusNormal"/>
            </w:pPr>
            <w:r>
              <w:t>2024 год - 4000,0 тыс. рублей</w:t>
            </w:r>
          </w:p>
        </w:tc>
      </w:tr>
      <w:tr w:rsidR="004B001F">
        <w:tc>
          <w:tcPr>
            <w:tcW w:w="9071" w:type="dxa"/>
            <w:gridSpan w:val="2"/>
            <w:tcBorders>
              <w:top w:val="nil"/>
              <w:left w:val="nil"/>
              <w:bottom w:val="nil"/>
              <w:right w:val="nil"/>
            </w:tcBorders>
          </w:tcPr>
          <w:p w:rsidR="004B001F" w:rsidRDefault="004B001F">
            <w:pPr>
              <w:pStyle w:val="ConsPlusNormal"/>
              <w:jc w:val="both"/>
            </w:pPr>
            <w:r>
              <w:t xml:space="preserve">(в ред. </w:t>
            </w:r>
            <w:hyperlink r:id="rId16" w:history="1">
              <w:r>
                <w:rPr>
                  <w:color w:val="0000FF"/>
                </w:rPr>
                <w:t>Постановления</w:t>
              </w:r>
            </w:hyperlink>
            <w:r>
              <w:t xml:space="preserve"> Правительства РБ от 04.02.2019 N 56)</w:t>
            </w:r>
          </w:p>
        </w:tc>
      </w:tr>
    </w:tbl>
    <w:p w:rsidR="004B001F" w:rsidRDefault="004B001F">
      <w:pPr>
        <w:pStyle w:val="ConsPlusNormal"/>
        <w:jc w:val="center"/>
      </w:pPr>
    </w:p>
    <w:p w:rsidR="004B001F" w:rsidRDefault="004B001F">
      <w:pPr>
        <w:pStyle w:val="ConsPlusTitle"/>
        <w:jc w:val="center"/>
        <w:outlineLvl w:val="1"/>
      </w:pPr>
      <w:r>
        <w:t>1. ХАРАКТЕРИСТИКА ТЕКУЩЕГО СОСТОЯНИЯ РАЗВИТИЯ</w:t>
      </w:r>
    </w:p>
    <w:p w:rsidR="004B001F" w:rsidRDefault="004B001F">
      <w:pPr>
        <w:pStyle w:val="ConsPlusTitle"/>
        <w:jc w:val="center"/>
      </w:pPr>
      <w:r>
        <w:t>ПРЕДПРИНИМАТЕЛЬСТВА В РЕСПУБЛИКЕ БАШКОРТОСТАН</w:t>
      </w:r>
    </w:p>
    <w:p w:rsidR="004B001F" w:rsidRDefault="004B001F">
      <w:pPr>
        <w:pStyle w:val="ConsPlusNormal"/>
        <w:jc w:val="center"/>
      </w:pPr>
    </w:p>
    <w:p w:rsidR="004B001F" w:rsidRDefault="004B001F">
      <w:pPr>
        <w:pStyle w:val="ConsPlusNormal"/>
        <w:ind w:firstLine="540"/>
        <w:jc w:val="both"/>
      </w:pPr>
      <w:r>
        <w:t>Согласно оценке по состоянию на 1 января 2018 года количество субъектов малого и среднего предпринимательства (далее - СМСП) составило более 139 тысяч (139447 СМСП, в том числе 4733 малых предприятий, 46901 микропредприятие, 337 средних предприятий, 87476 индивидуальных предпринимателей).</w:t>
      </w:r>
    </w:p>
    <w:p w:rsidR="004B001F" w:rsidRDefault="004B001F">
      <w:pPr>
        <w:pStyle w:val="ConsPlusNormal"/>
        <w:spacing w:before="240"/>
        <w:ind w:firstLine="540"/>
        <w:jc w:val="both"/>
      </w:pPr>
      <w:r>
        <w:t>Рост количества предпринимателей в 2017 году по сравнению с началом года составил 3399 ед. Республика Башкортостан по количеству СМСП занимает 3 место среди регионов Приволжского федерального округа и 11 место в Российской Федерации.</w:t>
      </w:r>
    </w:p>
    <w:p w:rsidR="004B001F" w:rsidRDefault="004B001F">
      <w:pPr>
        <w:pStyle w:val="ConsPlusNormal"/>
        <w:spacing w:before="240"/>
        <w:ind w:firstLine="540"/>
        <w:jc w:val="both"/>
      </w:pPr>
      <w:r>
        <w:t>Количество субъектов малого и среднего предпринимательства за три года с 2015 по 2017 год увеличилось на 12411 единиц.</w:t>
      </w:r>
    </w:p>
    <w:p w:rsidR="004B001F" w:rsidRDefault="004B001F">
      <w:pPr>
        <w:pStyle w:val="ConsPlusNormal"/>
        <w:spacing w:before="240"/>
        <w:ind w:firstLine="540"/>
        <w:jc w:val="both"/>
      </w:pPr>
      <w:r>
        <w:t xml:space="preserve">Среднесписочная численность работников (без внешних совместителей), занятых у субъектов малого и среднего предпринимательства, по итогам 2016 года составила более </w:t>
      </w:r>
      <w:r>
        <w:lastRenderedPageBreak/>
        <w:t>452 тыс. человек, в том числе на малых предприятиях (включая микропредприятия) - 275,9 тыс. человек, на средних - 38,9 тыс. человек, и в индивидуальном предпринимательстве - 137,2 тыс. человек, что составляет 23,9% в общей численности занятого населения.</w:t>
      </w:r>
    </w:p>
    <w:p w:rsidR="004B001F" w:rsidRDefault="004B001F">
      <w:pPr>
        <w:pStyle w:val="ConsPlusNormal"/>
        <w:spacing w:before="240"/>
        <w:ind w:firstLine="540"/>
        <w:jc w:val="both"/>
      </w:pPr>
      <w:r>
        <w:t>По оценке, за 2017 год в малом и среднем бизнесе число занятых составило более 478 тыс. человек, в том числе на малых предприятиях (включая микропредприятия) - 306,2 тыс. человек, на средних - 34,9 тыс. человек, а в индивидуальном предпринимательстве - 137,2 тыс. человек, что составляет 25,4% в общей численности занятого населения.</w:t>
      </w:r>
    </w:p>
    <w:p w:rsidR="004B001F" w:rsidRDefault="004B001F">
      <w:pPr>
        <w:pStyle w:val="ConsPlusNormal"/>
        <w:spacing w:before="240"/>
        <w:ind w:firstLine="540"/>
        <w:jc w:val="both"/>
      </w:pPr>
      <w:r>
        <w:t>За 2017 год произошло увеличение среднесписочной численности работников на 26,2 тыс. человек, или на 5,9%.</w:t>
      </w:r>
    </w:p>
    <w:p w:rsidR="004B001F" w:rsidRDefault="004B001F">
      <w:pPr>
        <w:pStyle w:val="ConsPlusNormal"/>
        <w:spacing w:before="240"/>
        <w:ind w:firstLine="540"/>
        <w:jc w:val="both"/>
      </w:pPr>
      <w:r>
        <w:t>Республика Башкортостан по численности работников у СМСП занимает 3 место среди регионов Приволжского федерального округа и 11 место в Российской Федерации.</w:t>
      </w:r>
    </w:p>
    <w:p w:rsidR="004B001F" w:rsidRDefault="004B001F">
      <w:pPr>
        <w:pStyle w:val="ConsPlusNormal"/>
        <w:spacing w:before="240"/>
        <w:ind w:firstLine="540"/>
        <w:jc w:val="both"/>
      </w:pPr>
      <w:r>
        <w:t>Оборот продукции (услуг), производимой малыми предприятиями, в том числе микропредприятиями и индивидуальными предпринимателями, за 2017 год, по оценке Государственного комитета Республики Башкортостан по предпринимательству и туризму (далее - Госкомитет), составит около 1120,0 млрд. рублей.</w:t>
      </w:r>
    </w:p>
    <w:p w:rsidR="004B001F" w:rsidRDefault="004B001F">
      <w:pPr>
        <w:pStyle w:val="ConsPlusNormal"/>
        <w:spacing w:before="240"/>
        <w:ind w:firstLine="540"/>
        <w:jc w:val="both"/>
      </w:pPr>
      <w:r>
        <w:t>По обороту малых предприятий (включая микропредприятия и индивидуальных предпринимателей) Республика Башкортостан занимает 3 место среди регионов Приволжского федерального округа и 11 место в Российской Федерации.</w:t>
      </w:r>
    </w:p>
    <w:p w:rsidR="004B001F" w:rsidRDefault="004B001F">
      <w:pPr>
        <w:pStyle w:val="ConsPlusNormal"/>
        <w:spacing w:before="240"/>
        <w:ind w:firstLine="540"/>
        <w:jc w:val="both"/>
      </w:pPr>
      <w:r>
        <w:t>Начиная с 2013 года в Республике Башкортостан субъекты малого и среднего предпринимательства обеспечивают более четверти валового регионального продукта, вносят весомый вклад в насыщение республиканского потребительского рынка.</w:t>
      </w:r>
    </w:p>
    <w:p w:rsidR="004B001F" w:rsidRDefault="004B001F">
      <w:pPr>
        <w:pStyle w:val="ConsPlusNormal"/>
        <w:spacing w:before="240"/>
        <w:ind w:firstLine="540"/>
        <w:jc w:val="both"/>
      </w:pPr>
      <w:r>
        <w:t>По предварительной оценке органов статистики, доля субъектов малого и среднего предпринимательства в валовом региональном продукте в 2015 году составила 31,8%, при доле СМСП в ВВП России в среднем 22,1%.</w:t>
      </w:r>
    </w:p>
    <w:p w:rsidR="004B001F" w:rsidRDefault="004B001F">
      <w:pPr>
        <w:pStyle w:val="ConsPlusNormal"/>
        <w:spacing w:before="240"/>
        <w:ind w:firstLine="540"/>
        <w:jc w:val="both"/>
      </w:pPr>
      <w:r>
        <w:t>Поступления от субъектов малого предпринимательства по налогам на совокупный доход в консолидированный бюджет Республики Башкортостан по итогам 2017 года составили 7,2 млрд. рублей, что на 9,5% больше, чем за 2016 год.</w:t>
      </w:r>
    </w:p>
    <w:p w:rsidR="004B001F" w:rsidRDefault="004B001F">
      <w:pPr>
        <w:pStyle w:val="ConsPlusNormal"/>
        <w:spacing w:before="240"/>
        <w:ind w:firstLine="540"/>
        <w:jc w:val="both"/>
      </w:pPr>
      <w:r>
        <w:t>Республика Башкортостан по поступлениям по налогам на совокупный доход занимает 3 место среди регионов Приволжского федерального округа и 13 место в Российской Федерации.</w:t>
      </w:r>
    </w:p>
    <w:p w:rsidR="004B001F" w:rsidRDefault="004B001F">
      <w:pPr>
        <w:pStyle w:val="ConsPlusNormal"/>
        <w:spacing w:before="240"/>
        <w:ind w:firstLine="540"/>
        <w:jc w:val="both"/>
      </w:pPr>
      <w:r>
        <w:t>Предложения по ключевым направлениям работы в сфере развития малого и среднего предпринимательства:</w:t>
      </w:r>
    </w:p>
    <w:p w:rsidR="004B001F" w:rsidRDefault="004B001F">
      <w:pPr>
        <w:pStyle w:val="ConsPlusNormal"/>
        <w:spacing w:before="240"/>
        <w:ind w:firstLine="540"/>
        <w:jc w:val="both"/>
      </w:pPr>
      <w:r>
        <w:t>анализ и мониторинг ситуации с развитием субъектов малого и среднего предпринимательства;</w:t>
      </w:r>
    </w:p>
    <w:p w:rsidR="004B001F" w:rsidRDefault="004B001F">
      <w:pPr>
        <w:pStyle w:val="ConsPlusNormal"/>
        <w:spacing w:before="240"/>
        <w:ind w:firstLine="540"/>
        <w:jc w:val="both"/>
      </w:pPr>
      <w:r>
        <w:t>обучение предпринимателей от начинающих до топ-менеджеров, организация доступных консультаций по вопросам предпринимательства, интенсификация всех каналов информирования предпринимателей;</w:t>
      </w:r>
    </w:p>
    <w:p w:rsidR="004B001F" w:rsidRDefault="004B001F">
      <w:pPr>
        <w:pStyle w:val="ConsPlusNormal"/>
        <w:spacing w:before="240"/>
        <w:ind w:firstLine="540"/>
        <w:jc w:val="both"/>
      </w:pPr>
      <w:r>
        <w:t>популяризация и повышение имиджа занятия предпринимательством;</w:t>
      </w:r>
    </w:p>
    <w:p w:rsidR="004B001F" w:rsidRDefault="004B001F">
      <w:pPr>
        <w:pStyle w:val="ConsPlusNormal"/>
        <w:spacing w:before="240"/>
        <w:ind w:firstLine="540"/>
        <w:jc w:val="both"/>
      </w:pPr>
      <w:r>
        <w:lastRenderedPageBreak/>
        <w:t>определение и создание "точек роста" по отраслям народного хозяйства и поддержка ключевых направлений;</w:t>
      </w:r>
    </w:p>
    <w:p w:rsidR="004B001F" w:rsidRDefault="004B001F">
      <w:pPr>
        <w:pStyle w:val="ConsPlusNormal"/>
        <w:spacing w:before="240"/>
        <w:ind w:firstLine="540"/>
        <w:jc w:val="both"/>
      </w:pPr>
      <w:r>
        <w:t>развитие социального предпринимательства, привлечение субъектов малого и среднего предпринимательства к реализации социальных проектов;</w:t>
      </w:r>
    </w:p>
    <w:p w:rsidR="004B001F" w:rsidRDefault="004B001F">
      <w:pPr>
        <w:pStyle w:val="ConsPlusNormal"/>
        <w:spacing w:before="240"/>
        <w:ind w:firstLine="540"/>
        <w:jc w:val="both"/>
      </w:pPr>
      <w:r>
        <w:t>усиление рыночных позиций субъектов малого и среднего предпринимательства на внутрирегиональном, межрегиональном и международном рынках;</w:t>
      </w:r>
    </w:p>
    <w:p w:rsidR="004B001F" w:rsidRDefault="004B001F">
      <w:pPr>
        <w:pStyle w:val="ConsPlusNormal"/>
        <w:spacing w:before="240"/>
        <w:ind w:firstLine="540"/>
        <w:jc w:val="both"/>
      </w:pPr>
      <w:r>
        <w:t>создание благоприятных условий для взаимодействия между крупным и малым бизнесом посредством развития субконтрактации и аутсорсинга;</w:t>
      </w:r>
    </w:p>
    <w:p w:rsidR="004B001F" w:rsidRDefault="004B001F">
      <w:pPr>
        <w:pStyle w:val="ConsPlusNormal"/>
        <w:spacing w:before="240"/>
        <w:ind w:firstLine="540"/>
        <w:jc w:val="both"/>
      </w:pPr>
      <w:r>
        <w:t>координация и поддержка муниципальных программ развития малого и среднего предпринимательства.</w:t>
      </w:r>
    </w:p>
    <w:p w:rsidR="004B001F" w:rsidRDefault="004B001F">
      <w:pPr>
        <w:pStyle w:val="ConsPlusNormal"/>
        <w:spacing w:before="240"/>
        <w:ind w:firstLine="540"/>
        <w:jc w:val="both"/>
      </w:pPr>
      <w:r>
        <w:t>По показателям Национального рейтинга АСИ республика второй год подряд улучшает свои позиции, по итогам 2015 года перешла с 40-го на 20-е место, а по итогам 2016 года - с 20-го на 13-е.</w:t>
      </w:r>
    </w:p>
    <w:p w:rsidR="004B001F" w:rsidRDefault="004B001F">
      <w:pPr>
        <w:pStyle w:val="ConsPlusNormal"/>
        <w:spacing w:before="240"/>
        <w:ind w:firstLine="540"/>
        <w:jc w:val="both"/>
      </w:pPr>
      <w:r>
        <w:t>Учитывая, что рост положения республики в Национальном рейтинге состояния инвестиционного климата в субъектах Российской Федерации невозможен без участия местных органов исполнительной власти, разработан механизм проведения мониторинга состояния предпринимательского климата в муниципальных образованиях Республики Башкортостан, который начиная с 2015 года успешно внедряется на территориях муниципальных районов и городских округов республики.</w:t>
      </w:r>
    </w:p>
    <w:p w:rsidR="004B001F" w:rsidRDefault="004B001F">
      <w:pPr>
        <w:pStyle w:val="ConsPlusNormal"/>
        <w:spacing w:before="240"/>
        <w:ind w:firstLine="540"/>
        <w:jc w:val="both"/>
      </w:pPr>
      <w:r>
        <w:t>По ежегодным итогам определились муниципальные образования, которые занимают лидирующие позиции в рейтинге муниципальных образований по предпринимательскому климату.</w:t>
      </w:r>
    </w:p>
    <w:p w:rsidR="004B001F" w:rsidRDefault="004B001F">
      <w:pPr>
        <w:pStyle w:val="ConsPlusNormal"/>
        <w:spacing w:before="240"/>
        <w:ind w:firstLine="540"/>
        <w:jc w:val="both"/>
      </w:pPr>
      <w:r>
        <w:t>Результаты мониторинга показали, что внедрение данного мониторинга является хорошим механизмом, стимулирующим улучшение показателей как по отдельному муниципальному образованию, так и по республике в целом.</w:t>
      </w:r>
    </w:p>
    <w:p w:rsidR="004B001F" w:rsidRDefault="004B001F">
      <w:pPr>
        <w:pStyle w:val="ConsPlusNormal"/>
        <w:spacing w:before="240"/>
        <w:ind w:firstLine="540"/>
        <w:jc w:val="both"/>
      </w:pPr>
      <w:hyperlink r:id="rId17" w:history="1">
        <w:r>
          <w:rPr>
            <w:color w:val="0000FF"/>
          </w:rPr>
          <w:t>Постановлением</w:t>
        </w:r>
      </w:hyperlink>
      <w:r>
        <w:t xml:space="preserve"> Правительства Республики Башкортостан 28 декабря 2017 года N 643 утверждена Стратегия развития малого и среднего предпринимательства в Республике Башкортостан на период до 2030 года (далее - Стратегия МСП), соответствующая основным положениям и целевым ориентирам Стратегии развития малого и среднего предпринимательства в Российской Федерации.</w:t>
      </w:r>
    </w:p>
    <w:p w:rsidR="004B001F" w:rsidRDefault="004B001F">
      <w:pPr>
        <w:pStyle w:val="ConsPlusNormal"/>
        <w:spacing w:before="240"/>
        <w:ind w:firstLine="540"/>
        <w:jc w:val="both"/>
      </w:pPr>
      <w:r>
        <w:t xml:space="preserve">Кроме того, основные показатели Стратегии МСП вошли в </w:t>
      </w:r>
      <w:hyperlink r:id="rId18" w:history="1">
        <w:r>
          <w:rPr>
            <w:color w:val="0000FF"/>
          </w:rPr>
          <w:t>Стратегию</w:t>
        </w:r>
      </w:hyperlink>
      <w:r>
        <w:t xml:space="preserve"> социально-экономического развития Республики Башкортостан до 2030 года, принятую на заседании Правительства Республики Башкортостан в декабре 2017 года. Основные стратегические приоритеты заложены в государственной программе, в рамках которой к 2030 году предусматривается:</w:t>
      </w:r>
    </w:p>
    <w:p w:rsidR="004B001F" w:rsidRDefault="004B001F">
      <w:pPr>
        <w:pStyle w:val="ConsPlusNormal"/>
        <w:spacing w:before="240"/>
        <w:ind w:firstLine="540"/>
        <w:jc w:val="both"/>
      </w:pPr>
      <w:r>
        <w:t>достичь количества субъектов малого и среднего предпринимательства на 1 тысячу человек населения до 46 единиц;</w:t>
      </w:r>
    </w:p>
    <w:p w:rsidR="004B001F" w:rsidRDefault="004B001F">
      <w:pPr>
        <w:pStyle w:val="ConsPlusNormal"/>
        <w:spacing w:before="240"/>
        <w:ind w:firstLine="540"/>
        <w:jc w:val="both"/>
      </w:pPr>
      <w:r>
        <w:t>увеличить оборот СМСП в постоянных ценах по отношению к 2014 году в 2 раза;</w:t>
      </w:r>
    </w:p>
    <w:p w:rsidR="004B001F" w:rsidRDefault="004B001F">
      <w:pPr>
        <w:pStyle w:val="ConsPlusNormal"/>
        <w:spacing w:before="240"/>
        <w:ind w:firstLine="540"/>
        <w:jc w:val="both"/>
      </w:pPr>
      <w:r>
        <w:t>увеличить оборот СМСП на душу населения до 692,3 тыс. рублей;</w:t>
      </w:r>
    </w:p>
    <w:p w:rsidR="004B001F" w:rsidRDefault="004B001F">
      <w:pPr>
        <w:pStyle w:val="ConsPlusNormal"/>
        <w:spacing w:before="240"/>
        <w:ind w:firstLine="540"/>
        <w:jc w:val="both"/>
      </w:pPr>
      <w:r>
        <w:t xml:space="preserve">увеличить долю занятого населения в секторе малого и среднего </w:t>
      </w:r>
      <w:r>
        <w:lastRenderedPageBreak/>
        <w:t>предпринимательства в общей численности занятого населения до 35,4%.</w:t>
      </w:r>
    </w:p>
    <w:p w:rsidR="004B001F" w:rsidRDefault="004B001F">
      <w:pPr>
        <w:pStyle w:val="ConsPlusNormal"/>
        <w:spacing w:before="240"/>
        <w:ind w:firstLine="540"/>
        <w:jc w:val="both"/>
      </w:pPr>
      <w:r>
        <w:t>Положительные показатели развития предпринимательства позиционируют республику как стабильную территорию, где существуют благоприятные условия для развития бизнеса.</w:t>
      </w:r>
    </w:p>
    <w:p w:rsidR="004B001F" w:rsidRDefault="004B001F">
      <w:pPr>
        <w:pStyle w:val="ConsPlusNormal"/>
        <w:jc w:val="center"/>
      </w:pPr>
    </w:p>
    <w:p w:rsidR="004B001F" w:rsidRDefault="004B001F">
      <w:pPr>
        <w:pStyle w:val="ConsPlusTitle"/>
        <w:jc w:val="center"/>
        <w:outlineLvl w:val="1"/>
      </w:pPr>
      <w:r>
        <w:t>2. ЦЕЛИ И ЗАДАЧИ ГОСУДАРСТВЕННОЙ ПРОГРАММЫ</w:t>
      </w:r>
    </w:p>
    <w:p w:rsidR="004B001F" w:rsidRDefault="004B001F">
      <w:pPr>
        <w:pStyle w:val="ConsPlusNormal"/>
        <w:jc w:val="center"/>
      </w:pPr>
    </w:p>
    <w:p w:rsidR="004B001F" w:rsidRDefault="004B001F">
      <w:pPr>
        <w:pStyle w:val="ConsPlusNormal"/>
        <w:ind w:firstLine="540"/>
        <w:jc w:val="both"/>
      </w:pPr>
      <w:r>
        <w:t xml:space="preserve">Приоритетные направления государственной политики Республики Башкортостан в области развития предпринимательства определены исходя из Федерального </w:t>
      </w:r>
      <w:hyperlink r:id="rId19" w:history="1">
        <w:r>
          <w:rPr>
            <w:color w:val="0000FF"/>
          </w:rPr>
          <w:t>закона</w:t>
        </w:r>
      </w:hyperlink>
      <w:r>
        <w:t xml:space="preserve"> "О развитии малого и среднего предпринимательства в Российской Федерации", </w:t>
      </w:r>
      <w:hyperlink r:id="rId20"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внесенными Постановлением Правительства Российской Федерации от 10 февраля 2017 года N 172), </w:t>
      </w:r>
      <w:hyperlink r:id="rId21"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N 1083-р, указов Президента Российской Федерации от 7 мая 2012 года </w:t>
      </w:r>
      <w:hyperlink r:id="rId22" w:history="1">
        <w:r>
          <w:rPr>
            <w:color w:val="0000FF"/>
          </w:rPr>
          <w:t>N 596</w:t>
        </w:r>
      </w:hyperlink>
      <w:r>
        <w:t xml:space="preserve"> "О долгосрочной государственной экономической политике" и от 14 ноября 2017 года </w:t>
      </w:r>
      <w:hyperlink r:id="rId23" w:history="1">
        <w:r>
          <w:rPr>
            <w:color w:val="0000FF"/>
          </w:rPr>
          <w:t>N 548</w:t>
        </w:r>
      </w:hyperlink>
      <w:r>
        <w:t xml:space="preserve"> "Об оценке эффективности деятельности органов исполнительной власти субъектов Российской Федерации", ежегодных посланий Президента Российской Федерации Федеральному Собранию,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24" w:history="1">
        <w:r>
          <w:rPr>
            <w:color w:val="0000FF"/>
          </w:rPr>
          <w:t>Закона</w:t>
        </w:r>
      </w:hyperlink>
      <w:r>
        <w:t xml:space="preserve"> Республики Башкортостан "О развитии малого и среднего предпринимательства в Республике Башкортостан", Стратегии социально-экономического развития Республики Башкортостан до 2030 года, ежегодных посланий Главы Республики Башкортостан Государственному Собранию - Курултаю Республики Башкортостан.</w:t>
      </w:r>
    </w:p>
    <w:p w:rsidR="004B001F" w:rsidRDefault="004B001F">
      <w:pPr>
        <w:pStyle w:val="ConsPlusNormal"/>
        <w:spacing w:before="240"/>
        <w:ind w:firstLine="540"/>
        <w:jc w:val="both"/>
      </w:pPr>
      <w:r>
        <w:t xml:space="preserve">В соответствии с Федеральным </w:t>
      </w:r>
      <w:hyperlink r:id="rId25" w:history="1">
        <w:r>
          <w:rPr>
            <w:color w:val="0000FF"/>
          </w:rPr>
          <w:t>законом</w:t>
        </w:r>
      </w:hyperlink>
      <w:r>
        <w:t xml:space="preserve"> "О развитии малого и среднего предпринимательства в Российской Федерации" стратегическими целями государственной политики в области развития предпринимательства являются: решение социально-экономических задач, обеспечивающих рост экономики и формирование конкурентной среды; обеспечение благоприятных условий для развития субъектов малого и среднего предпринимательства; оказание содействия субъектам малого и среднего предпринимательства в продвижении производимых ими товаров (работ, услуг) на внутреннем и внешнем рынках, результатов интеллектуальной деятельности на рынок Российской Федерации и рынки иностранных государств; обеспечение занятости населения и развитие самозанятости; увеличение доли товаров (работ, услуг) в объеме валового внутреннего продукта, производимых субъектами малого и среднего предпринимательства; увеличение доли налогов в налоговых доходах федерального бюджета, бюджетов субъектов Российской Федерации и местных бюджетов, уплаченных субъектами малого и среднего предпринимательства.</w:t>
      </w:r>
    </w:p>
    <w:p w:rsidR="004B001F" w:rsidRDefault="004B001F">
      <w:pPr>
        <w:pStyle w:val="ConsPlusNormal"/>
        <w:spacing w:before="240"/>
        <w:ind w:firstLine="540"/>
        <w:jc w:val="both"/>
      </w:pPr>
      <w:r>
        <w:t>Главной целью государственной программы является обеспечение формирования благоприятных условий, способствующих эффективной предпринимательской деятельности.</w:t>
      </w:r>
    </w:p>
    <w:p w:rsidR="004B001F" w:rsidRDefault="004B001F">
      <w:pPr>
        <w:pStyle w:val="ConsPlusNormal"/>
        <w:spacing w:before="240"/>
        <w:ind w:firstLine="540"/>
        <w:jc w:val="both"/>
      </w:pPr>
      <w:r>
        <w:t>Задачи государственной программы:</w:t>
      </w:r>
    </w:p>
    <w:p w:rsidR="004B001F" w:rsidRDefault="004B001F">
      <w:pPr>
        <w:pStyle w:val="ConsPlusNormal"/>
        <w:spacing w:before="240"/>
        <w:ind w:firstLine="540"/>
        <w:jc w:val="both"/>
      </w:pPr>
      <w:r>
        <w:t>увеличить долю малого и среднего бизнеса в валовом региональном продукте;</w:t>
      </w:r>
    </w:p>
    <w:p w:rsidR="004B001F" w:rsidRDefault="004B001F">
      <w:pPr>
        <w:pStyle w:val="ConsPlusNormal"/>
        <w:spacing w:before="240"/>
        <w:ind w:firstLine="540"/>
        <w:jc w:val="both"/>
      </w:pPr>
      <w:r>
        <w:t xml:space="preserve">увеличить вклад предпринимательства в социально-экономическое развитие </w:t>
      </w:r>
      <w:r>
        <w:lastRenderedPageBreak/>
        <w:t>республики;</w:t>
      </w:r>
    </w:p>
    <w:p w:rsidR="004B001F" w:rsidRDefault="004B001F">
      <w:pPr>
        <w:pStyle w:val="ConsPlusNormal"/>
        <w:spacing w:before="240"/>
        <w:ind w:firstLine="540"/>
        <w:jc w:val="both"/>
      </w:pPr>
      <w:r>
        <w:t>увеличить долю населения Республики Башкортостан, занятого в сфере предпринимательства.</w:t>
      </w:r>
    </w:p>
    <w:p w:rsidR="004B001F" w:rsidRDefault="004B001F">
      <w:pPr>
        <w:pStyle w:val="ConsPlusNormal"/>
        <w:jc w:val="center"/>
      </w:pPr>
    </w:p>
    <w:p w:rsidR="004B001F" w:rsidRDefault="004B001F">
      <w:pPr>
        <w:pStyle w:val="ConsPlusTitle"/>
        <w:jc w:val="center"/>
        <w:outlineLvl w:val="1"/>
      </w:pPr>
      <w:r>
        <w:t>3. СРОКИ И ЭТАПЫ РЕАЛИЗАЦИИ ГОСУДАРСТВЕННОЙ ПРОГРАММЫ</w:t>
      </w:r>
    </w:p>
    <w:p w:rsidR="004B001F" w:rsidRDefault="004B001F">
      <w:pPr>
        <w:pStyle w:val="ConsPlusNormal"/>
        <w:jc w:val="center"/>
      </w:pPr>
    </w:p>
    <w:p w:rsidR="004B001F" w:rsidRDefault="004B001F">
      <w:pPr>
        <w:pStyle w:val="ConsPlusNormal"/>
        <w:ind w:firstLine="540"/>
        <w:jc w:val="both"/>
      </w:pPr>
      <w:r>
        <w:t>Государственная программа рассчитана на период с 2019 по 2024 год и реализуется без деления на этапы.</w:t>
      </w:r>
    </w:p>
    <w:p w:rsidR="004B001F" w:rsidRDefault="004B001F">
      <w:pPr>
        <w:pStyle w:val="ConsPlusNormal"/>
        <w:jc w:val="center"/>
      </w:pPr>
    </w:p>
    <w:p w:rsidR="004B001F" w:rsidRDefault="004B001F">
      <w:pPr>
        <w:pStyle w:val="ConsPlusTitle"/>
        <w:jc w:val="center"/>
        <w:outlineLvl w:val="1"/>
      </w:pPr>
      <w:r>
        <w:t>4. ПЕРЕЧЕНЬ ЦЕЛЕВЫХ ИНДИКАТОРОВ И ПОКАЗАТЕЛЕЙ</w:t>
      </w:r>
    </w:p>
    <w:p w:rsidR="004B001F" w:rsidRDefault="004B001F">
      <w:pPr>
        <w:pStyle w:val="ConsPlusTitle"/>
        <w:jc w:val="center"/>
      </w:pPr>
      <w:r>
        <w:t>ГОСУДАРСТВЕННОЙ ПРОГРАММЫ</w:t>
      </w:r>
    </w:p>
    <w:p w:rsidR="004B001F" w:rsidRDefault="004B001F">
      <w:pPr>
        <w:pStyle w:val="ConsPlusNormal"/>
        <w:jc w:val="center"/>
      </w:pPr>
    </w:p>
    <w:p w:rsidR="004B001F" w:rsidRDefault="004B001F">
      <w:pPr>
        <w:pStyle w:val="ConsPlusNormal"/>
        <w:ind w:firstLine="540"/>
        <w:jc w:val="both"/>
      </w:pPr>
      <w:r>
        <w:t>В государственной программе используется система целевых индикаторов и показателей, характеризующих текущие результаты предпринимательской деятельности. При этом целевые индикаторы и показатели реализации государственной программы имеют запланированные по годам количественные значения, рассчитанные по утвержденным методикам на основе данных государственного статистического наблюдения и отраслевой отчетности.</w:t>
      </w:r>
    </w:p>
    <w:p w:rsidR="004B001F" w:rsidRDefault="004B001F">
      <w:pPr>
        <w:pStyle w:val="ConsPlusNormal"/>
        <w:spacing w:before="240"/>
        <w:ind w:firstLine="540"/>
        <w:jc w:val="both"/>
      </w:pPr>
      <w:hyperlink w:anchor="P488" w:history="1">
        <w:r>
          <w:rPr>
            <w:color w:val="0000FF"/>
          </w:rPr>
          <w:t>Перечень</w:t>
        </w:r>
      </w:hyperlink>
      <w:r>
        <w:t xml:space="preserve"> целевых индикаторов и показателей государственной программы указан в приложении N 1 к ней.</w:t>
      </w:r>
    </w:p>
    <w:p w:rsidR="004B001F" w:rsidRDefault="004B001F">
      <w:pPr>
        <w:pStyle w:val="ConsPlusNormal"/>
        <w:spacing w:before="240"/>
        <w:ind w:firstLine="540"/>
        <w:jc w:val="both"/>
      </w:pPr>
      <w:r>
        <w:t xml:space="preserve">Формирование данного перечня осуществлено в соответствии с </w:t>
      </w:r>
      <w:hyperlink r:id="rId26" w:history="1">
        <w:r>
          <w:rPr>
            <w:color w:val="0000FF"/>
          </w:rPr>
          <w:t>Указом</w:t>
        </w:r>
      </w:hyperlink>
      <w: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распоряжениями Правительства Российской Федерации от 5 сентября 2015 года </w:t>
      </w:r>
      <w:hyperlink r:id="rId27" w:history="1">
        <w:r>
          <w:rPr>
            <w:color w:val="0000FF"/>
          </w:rPr>
          <w:t>N 1738-р</w:t>
        </w:r>
      </w:hyperlink>
      <w:r>
        <w:t xml:space="preserve">, от 2 июня 2016 года </w:t>
      </w:r>
      <w:hyperlink r:id="rId28" w:history="1">
        <w:r>
          <w:rPr>
            <w:color w:val="0000FF"/>
          </w:rPr>
          <w:t>N 1083-р</w:t>
        </w:r>
      </w:hyperlink>
      <w:r>
        <w:t xml:space="preserve">, от 11 апреля 2016 года </w:t>
      </w:r>
      <w:hyperlink r:id="rId29" w:history="1">
        <w:r>
          <w:rPr>
            <w:color w:val="0000FF"/>
          </w:rPr>
          <w:t>N 642-р</w:t>
        </w:r>
      </w:hyperlink>
      <w:r>
        <w:t xml:space="preserve">, </w:t>
      </w:r>
      <w:hyperlink r:id="rId30" w:history="1">
        <w:r>
          <w:rPr>
            <w:color w:val="0000FF"/>
          </w:rPr>
          <w:t>распоряжением</w:t>
        </w:r>
      </w:hyperlink>
      <w:r>
        <w:t xml:space="preserve"> Главы Республики Башкортостан от 16 ноября 2015 года N РГ-191 "Об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 </w:t>
      </w:r>
      <w:hyperlink r:id="rId31" w:history="1">
        <w:r>
          <w:rPr>
            <w:color w:val="0000FF"/>
          </w:rPr>
          <w:t>распоряжением</w:t>
        </w:r>
      </w:hyperlink>
      <w:r>
        <w:t xml:space="preserve"> Правительства Республики Башкортостан от 28 марта 2016 года N 272-р.</w:t>
      </w:r>
    </w:p>
    <w:p w:rsidR="004B001F" w:rsidRDefault="004B001F">
      <w:pPr>
        <w:pStyle w:val="ConsPlusNormal"/>
        <w:jc w:val="center"/>
      </w:pPr>
    </w:p>
    <w:p w:rsidR="004B001F" w:rsidRDefault="004B001F">
      <w:pPr>
        <w:pStyle w:val="ConsPlusTitle"/>
        <w:jc w:val="center"/>
        <w:outlineLvl w:val="1"/>
      </w:pPr>
      <w:r>
        <w:t>5. РЕСУРСНОЕ ОБЕСПЕЧЕНИЕ ГОСУДАРСТВЕННОЙ ПРОГРАММЫ</w:t>
      </w:r>
    </w:p>
    <w:p w:rsidR="004B001F" w:rsidRDefault="004B001F">
      <w:pPr>
        <w:pStyle w:val="ConsPlusNormal"/>
        <w:jc w:val="center"/>
      </w:pPr>
    </w:p>
    <w:p w:rsidR="004B001F" w:rsidRDefault="004B001F">
      <w:pPr>
        <w:pStyle w:val="ConsPlusNormal"/>
        <w:ind w:firstLine="540"/>
        <w:jc w:val="both"/>
      </w:pPr>
      <w:r>
        <w:t>Ресурсное обеспечение государственной программы осуществляется за счет средств бюджета Республики Башкортостан, привлекаемых на условиях софинансирования из федерального бюджета, а также средств активов республиканских организаций, образующих инфраструктуру поддержки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4B001F" w:rsidRDefault="004B001F">
      <w:pPr>
        <w:pStyle w:val="ConsPlusNormal"/>
        <w:spacing w:before="240"/>
        <w:ind w:firstLine="540"/>
        <w:jc w:val="both"/>
      </w:pPr>
      <w:r>
        <w:t>Реализация государственной программы предполагает участие Республики Башкортостан в федеральных конкурсах и грантах.</w:t>
      </w:r>
    </w:p>
    <w:p w:rsidR="004B001F" w:rsidRDefault="004B001F">
      <w:pPr>
        <w:pStyle w:val="ConsPlusNormal"/>
        <w:spacing w:before="240"/>
        <w:ind w:firstLine="540"/>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4B001F" w:rsidRDefault="004B001F">
      <w:pPr>
        <w:pStyle w:val="ConsPlusNormal"/>
        <w:spacing w:before="240"/>
        <w:ind w:firstLine="540"/>
        <w:jc w:val="both"/>
      </w:pPr>
      <w:r>
        <w:t>Человеческие ресурсы, привлекаемые для реализации государственной программы и ее подпрограмм, состоят из специалистов следующих категорий:</w:t>
      </w:r>
    </w:p>
    <w:p w:rsidR="004B001F" w:rsidRDefault="004B001F">
      <w:pPr>
        <w:pStyle w:val="ConsPlusNormal"/>
        <w:spacing w:before="240"/>
        <w:ind w:firstLine="540"/>
        <w:jc w:val="both"/>
      </w:pPr>
      <w:r>
        <w:lastRenderedPageBreak/>
        <w:t>государственные гражданские служащие: сотрудники отделов Государственного комитета Республики Башкортостан по предпринимательству и туризму, Государственного комитета Республики Башкортостан по внешнеэкономическим связям, Министерства молодежной политики и спорта Республики Башкортостан, Министерства промышленности и инновационной политики Республики Башкортостан;</w:t>
      </w:r>
    </w:p>
    <w:p w:rsidR="004B001F" w:rsidRDefault="004B001F">
      <w:pPr>
        <w:pStyle w:val="ConsPlusNormal"/>
        <w:spacing w:before="240"/>
        <w:ind w:firstLine="540"/>
        <w:jc w:val="both"/>
      </w:pPr>
      <w:r>
        <w:t>сотрудники отделов администраций муниципальных районов и городских округов Республики Башкортостан;</w:t>
      </w:r>
    </w:p>
    <w:p w:rsidR="004B001F" w:rsidRDefault="004B001F">
      <w:pPr>
        <w:pStyle w:val="ConsPlusNormal"/>
        <w:spacing w:before="240"/>
        <w:ind w:firstLine="540"/>
        <w:jc w:val="both"/>
      </w:pPr>
      <w:r>
        <w:t>сотрудники отделов АНО "Агентство Республики Башкортостан по развитию малого и среднего предпринимательства".</w:t>
      </w:r>
    </w:p>
    <w:p w:rsidR="004B001F" w:rsidRDefault="004B001F">
      <w:pPr>
        <w:pStyle w:val="ConsPlusNormal"/>
        <w:spacing w:before="240"/>
        <w:ind w:firstLine="540"/>
        <w:jc w:val="both"/>
      </w:pPr>
      <w:r>
        <w:t>Информационные ресурсы представлены следующим образом:</w:t>
      </w:r>
    </w:p>
    <w:p w:rsidR="004B001F" w:rsidRDefault="004B001F">
      <w:pPr>
        <w:pStyle w:val="ConsPlusNormal"/>
        <w:spacing w:before="240"/>
        <w:ind w:firstLine="540"/>
        <w:jc w:val="both"/>
      </w:pPr>
      <w:r>
        <w:t>официальный сайт Государственного комитета Республики Башкортостан по предпринимательству и туризму (biznestur.bashkortostan.ru);</w:t>
      </w:r>
    </w:p>
    <w:p w:rsidR="004B001F" w:rsidRDefault="004B001F">
      <w:pPr>
        <w:pStyle w:val="ConsPlusNormal"/>
        <w:spacing w:before="240"/>
        <w:ind w:firstLine="540"/>
        <w:jc w:val="both"/>
      </w:pPr>
      <w:r>
        <w:t>официальный деловой портал Республики Башкортостан (www.bizrb.ru);</w:t>
      </w:r>
    </w:p>
    <w:p w:rsidR="004B001F" w:rsidRDefault="004B001F">
      <w:pPr>
        <w:pStyle w:val="ConsPlusNormal"/>
        <w:spacing w:before="240"/>
        <w:ind w:firstLine="540"/>
        <w:jc w:val="both"/>
      </w:pPr>
      <w:r>
        <w:t>Интернет-портал малого и среднего предпринимательства "Малый бизнес Башкортостана" (www.mbbash.ru) (далее - Интернет-портал "Малый бизнес Башкортостана" (www.mbbash.ru));</w:t>
      </w:r>
    </w:p>
    <w:p w:rsidR="004B001F" w:rsidRDefault="004B001F">
      <w:pPr>
        <w:pStyle w:val="ConsPlusNormal"/>
        <w:spacing w:before="240"/>
        <w:ind w:firstLine="540"/>
        <w:jc w:val="both"/>
      </w:pPr>
      <w:r>
        <w:t>официальный сайт автономной некоммерческой организации "Микрокредитная компания малого бизнеса Республики Башкортостан" в сети Интернет (www.centerrb.ru) и др.</w:t>
      </w:r>
    </w:p>
    <w:p w:rsidR="004B001F" w:rsidRDefault="004B001F">
      <w:pPr>
        <w:pStyle w:val="ConsPlusNormal"/>
        <w:spacing w:before="240"/>
        <w:ind w:firstLine="540"/>
        <w:jc w:val="both"/>
      </w:pPr>
      <w:r>
        <w:t>Материальные ресурсы, необходимые для реализации государственной программы и ее подпрограмм, представлены зданиями, сооружениями, мебелью, компьютерной и оргтехникой ответственного исполнителя и соисполнителей.</w:t>
      </w:r>
    </w:p>
    <w:p w:rsidR="004B001F" w:rsidRDefault="004B001F">
      <w:pPr>
        <w:pStyle w:val="ConsPlusNormal"/>
        <w:spacing w:before="240"/>
        <w:ind w:firstLine="540"/>
        <w:jc w:val="both"/>
      </w:pPr>
      <w:r>
        <w:t xml:space="preserve">Финансовое обеспечение реализации государственной программы за счет источников ее финансового обеспечения по годам реализации в разрезе программных мероприятий представлено в </w:t>
      </w:r>
      <w:hyperlink w:anchor="P847" w:history="1">
        <w:r>
          <w:rPr>
            <w:color w:val="0000FF"/>
          </w:rPr>
          <w:t>приложении N 2</w:t>
        </w:r>
      </w:hyperlink>
      <w:r>
        <w:t xml:space="preserve"> к государственной программе.</w:t>
      </w:r>
    </w:p>
    <w:p w:rsidR="004B001F" w:rsidRDefault="004B001F">
      <w:pPr>
        <w:pStyle w:val="ConsPlusNormal"/>
        <w:jc w:val="center"/>
      </w:pPr>
    </w:p>
    <w:p w:rsidR="004B001F" w:rsidRDefault="004B001F">
      <w:pPr>
        <w:pStyle w:val="ConsPlusTitle"/>
        <w:jc w:val="center"/>
        <w:outlineLvl w:val="1"/>
      </w:pPr>
      <w:r>
        <w:t>6. ПЕРЕЧЕНЬ, ОБОСНОВАНИЕ И ОПИСАНИЕ ПОДПРОГРАММ</w:t>
      </w:r>
    </w:p>
    <w:p w:rsidR="004B001F" w:rsidRDefault="004B001F">
      <w:pPr>
        <w:pStyle w:val="ConsPlusNormal"/>
        <w:jc w:val="center"/>
      </w:pPr>
    </w:p>
    <w:p w:rsidR="004B001F" w:rsidRDefault="004B001F">
      <w:pPr>
        <w:pStyle w:val="ConsPlusNormal"/>
        <w:ind w:firstLine="540"/>
        <w:jc w:val="both"/>
      </w:pPr>
      <w:r>
        <w:t>Состав подпрограмм определен исходя из цели и задач государственной программы, решение которых необходимо для ее реализации.</w:t>
      </w:r>
    </w:p>
    <w:p w:rsidR="004B001F" w:rsidRDefault="004B001F">
      <w:pPr>
        <w:pStyle w:val="ConsPlusNormal"/>
        <w:spacing w:before="240"/>
        <w:ind w:firstLine="540"/>
        <w:jc w:val="both"/>
      </w:pPr>
      <w:r>
        <w:t>Государственная программа включает подпрограммы:</w:t>
      </w:r>
    </w:p>
    <w:p w:rsidR="004B001F" w:rsidRDefault="004B001F">
      <w:pPr>
        <w:pStyle w:val="ConsPlusNormal"/>
        <w:spacing w:before="240"/>
        <w:ind w:firstLine="540"/>
        <w:jc w:val="both"/>
      </w:pPr>
      <w:r>
        <w:t>1) "</w:t>
      </w:r>
      <w:hyperlink w:anchor="P197" w:history="1">
        <w:r>
          <w:rPr>
            <w:color w:val="0000FF"/>
          </w:rPr>
          <w:t>Развитие малого и среднего предпринимательства</w:t>
        </w:r>
      </w:hyperlink>
      <w:r>
        <w:t xml:space="preserve"> во всех отраслях и секторах экономики Республики Башкортостан";</w:t>
      </w:r>
    </w:p>
    <w:p w:rsidR="004B001F" w:rsidRDefault="004B001F">
      <w:pPr>
        <w:pStyle w:val="ConsPlusNormal"/>
        <w:spacing w:before="240"/>
        <w:ind w:firstLine="540"/>
        <w:jc w:val="both"/>
      </w:pPr>
      <w:r>
        <w:t>2) "</w:t>
      </w:r>
      <w:hyperlink w:anchor="P358" w:history="1">
        <w:r>
          <w:rPr>
            <w:color w:val="0000FF"/>
          </w:rPr>
          <w:t>Развитие малого бизнеса</w:t>
        </w:r>
      </w:hyperlink>
      <w:r>
        <w:t xml:space="preserve"> в муниципальных образованиях Республики Башкортостан".</w:t>
      </w:r>
    </w:p>
    <w:p w:rsidR="004B001F" w:rsidRDefault="004B001F">
      <w:pPr>
        <w:pStyle w:val="ConsPlusNormal"/>
        <w:jc w:val="right"/>
      </w:pPr>
    </w:p>
    <w:p w:rsidR="004B001F" w:rsidRDefault="004B001F">
      <w:pPr>
        <w:pStyle w:val="ConsPlusTitle"/>
        <w:jc w:val="center"/>
        <w:outlineLvl w:val="2"/>
      </w:pPr>
      <w:bookmarkStart w:id="1" w:name="P197"/>
      <w:bookmarkEnd w:id="1"/>
      <w:r>
        <w:t>6.1. Подпрограмма "Развитие малого и среднего</w:t>
      </w:r>
    </w:p>
    <w:p w:rsidR="004B001F" w:rsidRDefault="004B001F">
      <w:pPr>
        <w:pStyle w:val="ConsPlusTitle"/>
        <w:jc w:val="center"/>
      </w:pPr>
      <w:r>
        <w:t>предпринимательства во всех отраслях и секторах экономики</w:t>
      </w:r>
    </w:p>
    <w:p w:rsidR="004B001F" w:rsidRDefault="004B001F">
      <w:pPr>
        <w:pStyle w:val="ConsPlusTitle"/>
        <w:jc w:val="center"/>
      </w:pPr>
      <w:r>
        <w:t>Республики Башкортостан"</w:t>
      </w:r>
    </w:p>
    <w:p w:rsidR="004B001F" w:rsidRDefault="004B001F">
      <w:pPr>
        <w:pStyle w:val="ConsPlusNormal"/>
        <w:jc w:val="center"/>
      </w:pPr>
    </w:p>
    <w:p w:rsidR="004B001F" w:rsidRDefault="004B001F">
      <w:pPr>
        <w:pStyle w:val="ConsPlusTitle"/>
        <w:jc w:val="center"/>
        <w:outlineLvl w:val="3"/>
      </w:pPr>
      <w:r>
        <w:t>ПАСПОРТ</w:t>
      </w:r>
    </w:p>
    <w:p w:rsidR="004B001F" w:rsidRDefault="004B001F">
      <w:pPr>
        <w:pStyle w:val="ConsPlusTitle"/>
        <w:jc w:val="center"/>
      </w:pPr>
      <w:r>
        <w:t>подпрограммы "Развитие малого и среднего</w:t>
      </w:r>
    </w:p>
    <w:p w:rsidR="004B001F" w:rsidRDefault="004B001F">
      <w:pPr>
        <w:pStyle w:val="ConsPlusTitle"/>
        <w:jc w:val="center"/>
      </w:pPr>
      <w:r>
        <w:lastRenderedPageBreak/>
        <w:t>предпринимательства во всех отраслях и секторах экономики</w:t>
      </w:r>
    </w:p>
    <w:p w:rsidR="004B001F" w:rsidRDefault="004B001F">
      <w:pPr>
        <w:pStyle w:val="ConsPlusTitle"/>
        <w:jc w:val="center"/>
      </w:pPr>
      <w:r>
        <w:t>Республики Башкортостан"</w:t>
      </w:r>
    </w:p>
    <w:p w:rsidR="004B001F" w:rsidRDefault="004B001F">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4B001F">
        <w:tc>
          <w:tcPr>
            <w:tcW w:w="2098" w:type="dxa"/>
            <w:tcBorders>
              <w:top w:val="nil"/>
              <w:left w:val="nil"/>
              <w:bottom w:val="nil"/>
              <w:right w:val="nil"/>
            </w:tcBorders>
          </w:tcPr>
          <w:p w:rsidR="004B001F" w:rsidRDefault="004B001F">
            <w:pPr>
              <w:pStyle w:val="ConsPlusNormal"/>
            </w:pPr>
            <w:r>
              <w:t>Ответственный исполнитель подпрограммы (соисполнители государственной подпрограммы)</w:t>
            </w:r>
          </w:p>
        </w:tc>
        <w:tc>
          <w:tcPr>
            <w:tcW w:w="6973" w:type="dxa"/>
            <w:tcBorders>
              <w:top w:val="nil"/>
              <w:left w:val="nil"/>
              <w:bottom w:val="nil"/>
              <w:right w:val="nil"/>
            </w:tcBorders>
          </w:tcPr>
          <w:p w:rsidR="004B001F" w:rsidRDefault="004B001F">
            <w:pPr>
              <w:pStyle w:val="ConsPlusNormal"/>
            </w:pPr>
            <w:r>
              <w:t>Государственный комитет Республики Башкортостан по предпринимательству и туризму;</w:t>
            </w:r>
          </w:p>
          <w:p w:rsidR="004B001F" w:rsidRDefault="004B001F">
            <w:pPr>
              <w:pStyle w:val="ConsPlusNormal"/>
            </w:pPr>
            <w:r>
              <w:t>Министерство молодежной политики и спорта Республики Башкортостан;</w:t>
            </w:r>
          </w:p>
          <w:p w:rsidR="004B001F" w:rsidRDefault="004B001F">
            <w:pPr>
              <w:pStyle w:val="ConsPlusNormal"/>
            </w:pPr>
            <w:r>
              <w:t>Министерство промышленности и инновационной политики Республики Башкортостан;</w:t>
            </w:r>
          </w:p>
          <w:p w:rsidR="004B001F" w:rsidRDefault="004B001F">
            <w:pPr>
              <w:pStyle w:val="ConsPlusNormal"/>
            </w:pPr>
            <w:r>
              <w:t>Государственный комитет Республики Башкортостан по внешнеэкономическим связям;</w:t>
            </w:r>
          </w:p>
          <w:p w:rsidR="004B001F" w:rsidRDefault="004B001F">
            <w:pPr>
              <w:pStyle w:val="ConsPlusNormal"/>
            </w:pPr>
            <w:r>
              <w:t>администрации муниципальных районов и городских округов Республики Башкортостан (по согласованию);</w:t>
            </w:r>
          </w:p>
          <w:p w:rsidR="004B001F" w:rsidRDefault="004B001F">
            <w:pPr>
              <w:pStyle w:val="ConsPlusNormal"/>
            </w:pPr>
            <w:r>
              <w:t>АНО "Агентство Республики Башкортостан по развитию малого и среднего предпринимательства"</w:t>
            </w:r>
          </w:p>
        </w:tc>
      </w:tr>
      <w:tr w:rsidR="004B001F">
        <w:tc>
          <w:tcPr>
            <w:tcW w:w="2098" w:type="dxa"/>
            <w:vMerge w:val="restart"/>
            <w:tcBorders>
              <w:top w:val="nil"/>
              <w:left w:val="nil"/>
              <w:bottom w:val="nil"/>
              <w:right w:val="nil"/>
            </w:tcBorders>
          </w:tcPr>
          <w:p w:rsidR="004B001F" w:rsidRDefault="004B001F">
            <w:pPr>
              <w:pStyle w:val="ConsPlusNormal"/>
            </w:pPr>
            <w:r>
              <w:t>Цели и задачи подпрограммы</w:t>
            </w:r>
          </w:p>
        </w:tc>
        <w:tc>
          <w:tcPr>
            <w:tcW w:w="6973" w:type="dxa"/>
            <w:tcBorders>
              <w:top w:val="nil"/>
              <w:left w:val="nil"/>
              <w:bottom w:val="nil"/>
              <w:right w:val="nil"/>
            </w:tcBorders>
          </w:tcPr>
          <w:p w:rsidR="004B001F" w:rsidRDefault="004B001F">
            <w:pPr>
              <w:pStyle w:val="ConsPlusNormal"/>
            </w:pPr>
            <w:r>
              <w:t>Цели:</w:t>
            </w:r>
          </w:p>
          <w:p w:rsidR="004B001F" w:rsidRDefault="004B001F">
            <w:pPr>
              <w:pStyle w:val="ConsPlusNormal"/>
            </w:pPr>
            <w:r>
              <w:t>увеличить долю малого и среднего бизнеса в валовом региональном продукте;</w:t>
            </w:r>
          </w:p>
          <w:p w:rsidR="004B001F" w:rsidRDefault="004B001F">
            <w:pPr>
              <w:pStyle w:val="ConsPlusNormal"/>
            </w:pPr>
            <w:r>
              <w:t>увеличить вклад предпринимательства в социально-экономическое развитие республики</w:t>
            </w:r>
          </w:p>
        </w:tc>
      </w:tr>
      <w:tr w:rsidR="004B001F">
        <w:tc>
          <w:tcPr>
            <w:tcW w:w="2098" w:type="dxa"/>
            <w:vMerge/>
            <w:tcBorders>
              <w:top w:val="nil"/>
              <w:left w:val="nil"/>
              <w:bottom w:val="nil"/>
              <w:right w:val="nil"/>
            </w:tcBorders>
          </w:tcPr>
          <w:p w:rsidR="004B001F" w:rsidRDefault="004B001F"/>
        </w:tc>
        <w:tc>
          <w:tcPr>
            <w:tcW w:w="6973" w:type="dxa"/>
            <w:tcBorders>
              <w:top w:val="nil"/>
              <w:left w:val="nil"/>
              <w:bottom w:val="nil"/>
              <w:right w:val="nil"/>
            </w:tcBorders>
          </w:tcPr>
          <w:p w:rsidR="004B001F" w:rsidRDefault="004B001F">
            <w:pPr>
              <w:pStyle w:val="ConsPlusNormal"/>
            </w:pPr>
            <w:r>
              <w:t>Задачи:</w:t>
            </w:r>
          </w:p>
          <w:p w:rsidR="004B001F" w:rsidRDefault="004B001F">
            <w:pPr>
              <w:pStyle w:val="ConsPlusNormal"/>
            </w:pPr>
            <w:r>
              <w:t>упростить доступ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4B001F" w:rsidRDefault="004B001F">
            <w:pPr>
              <w:pStyle w:val="ConsPlusNormal"/>
            </w:pPr>
            <w:r>
              <w:t>создать систему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экспорт;</w:t>
            </w:r>
          </w:p>
          <w:p w:rsidR="004B001F" w:rsidRDefault="004B001F">
            <w:pPr>
              <w:pStyle w:val="ConsPlusNormal"/>
            </w:pPr>
            <w:r>
              <w:t>вовлечь молодежь в предпринимательство;</w:t>
            </w:r>
          </w:p>
          <w:p w:rsidR="004B001F" w:rsidRDefault="004B001F">
            <w:pPr>
              <w:pStyle w:val="ConsPlusNormal"/>
            </w:pPr>
            <w:r>
              <w:t>популяризировать и повысить престиж предпринимательской деятельности;</w:t>
            </w:r>
          </w:p>
          <w:p w:rsidR="004B001F" w:rsidRDefault="004B001F">
            <w:pPr>
              <w:pStyle w:val="ConsPlusNormal"/>
            </w:pPr>
            <w:r>
              <w:t>создать благоприятные условия осуществления деятельности для самозанятых граждан</w:t>
            </w:r>
          </w:p>
        </w:tc>
      </w:tr>
      <w:tr w:rsidR="004B001F">
        <w:tc>
          <w:tcPr>
            <w:tcW w:w="9071" w:type="dxa"/>
            <w:gridSpan w:val="2"/>
            <w:tcBorders>
              <w:top w:val="nil"/>
              <w:left w:val="nil"/>
              <w:bottom w:val="nil"/>
              <w:right w:val="nil"/>
            </w:tcBorders>
          </w:tcPr>
          <w:p w:rsidR="004B001F" w:rsidRDefault="004B001F">
            <w:pPr>
              <w:pStyle w:val="ConsPlusNormal"/>
              <w:jc w:val="both"/>
            </w:pPr>
            <w:r>
              <w:t xml:space="preserve">(в ред. </w:t>
            </w:r>
            <w:hyperlink r:id="rId32" w:history="1">
              <w:r>
                <w:rPr>
                  <w:color w:val="0000FF"/>
                </w:rPr>
                <w:t>Постановления</w:t>
              </w:r>
            </w:hyperlink>
            <w:r>
              <w:t xml:space="preserve"> Правительства РБ от 04.02.2019 N 56)</w:t>
            </w:r>
          </w:p>
        </w:tc>
      </w:tr>
      <w:tr w:rsidR="004B001F">
        <w:tc>
          <w:tcPr>
            <w:tcW w:w="2098" w:type="dxa"/>
            <w:tcBorders>
              <w:top w:val="nil"/>
              <w:left w:val="nil"/>
              <w:bottom w:val="nil"/>
              <w:right w:val="nil"/>
            </w:tcBorders>
          </w:tcPr>
          <w:p w:rsidR="004B001F" w:rsidRDefault="004B001F">
            <w:pPr>
              <w:pStyle w:val="ConsPlusNormal"/>
            </w:pPr>
            <w:r>
              <w:t>Целевые индикаторы и показатели подпрограммы</w:t>
            </w:r>
          </w:p>
        </w:tc>
        <w:tc>
          <w:tcPr>
            <w:tcW w:w="6973" w:type="dxa"/>
            <w:tcBorders>
              <w:top w:val="nil"/>
              <w:left w:val="nil"/>
              <w:bottom w:val="nil"/>
              <w:right w:val="nil"/>
            </w:tcBorders>
          </w:tcPr>
          <w:p w:rsidR="004B001F" w:rsidRDefault="004B001F">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4B001F" w:rsidRDefault="004B001F">
            <w:pPr>
              <w:pStyle w:val="ConsPlusNormal"/>
            </w:pPr>
            <w:r>
              <w:t>удовлетворенность субъектов малого предпринимательства доступностью кредитных ресурсов в Республике Башкортостан;</w:t>
            </w:r>
          </w:p>
          <w:p w:rsidR="004B001F" w:rsidRDefault="004B001F">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p w:rsidR="004B001F" w:rsidRDefault="004B001F">
            <w:pPr>
              <w:pStyle w:val="ConsPlusNormal"/>
            </w:pPr>
            <w:r>
              <w:t>оценка удовлетворенности получения консультационных и образовательных услуг, оказываемых организациями инфраструктуры поддержки малого предпринимательства;</w:t>
            </w:r>
          </w:p>
          <w:p w:rsidR="004B001F" w:rsidRDefault="004B001F">
            <w:pPr>
              <w:pStyle w:val="ConsPlusNormal"/>
            </w:pPr>
            <w:r>
              <w:t xml:space="preserve">количество физических лиц в возрасте до 30 лет (включительно), </w:t>
            </w:r>
            <w:r>
              <w:lastRenderedPageBreak/>
              <w:t>вовлеченных в реализацию мероприятий;</w:t>
            </w:r>
          </w:p>
          <w:p w:rsidR="004B001F" w:rsidRDefault="004B001F">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p w:rsidR="004B001F" w:rsidRDefault="004B001F">
            <w:pPr>
              <w:pStyle w:val="ConsPlusNormal"/>
            </w:pPr>
            <w:r>
              <w:t>количество субъектов малого предпринимательства, созданных физическими лицами в возрасте до 30 лет (включительно), вовлеченных в реализацию мероприятий;</w:t>
            </w:r>
          </w:p>
          <w:p w:rsidR="004B001F" w:rsidRDefault="004B001F">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p w:rsidR="004B001F" w:rsidRDefault="004B001F">
            <w:pPr>
              <w:pStyle w:val="ConsPlusNormal"/>
            </w:pPr>
            <w:r>
              <w:t>оценка качества информационного портала по вопросам поддержки и развития малого предпринимательства;</w:t>
            </w:r>
          </w:p>
          <w:p w:rsidR="004B001F" w:rsidRDefault="004B001F">
            <w:pPr>
              <w:pStyle w:val="ConsPlusNormal"/>
            </w:pPr>
            <w:r>
              <w:t>доля граждан, планирующих открыть собственный бизнес в течение ближайших 3 лет</w:t>
            </w:r>
          </w:p>
        </w:tc>
      </w:tr>
      <w:tr w:rsidR="004B001F">
        <w:tc>
          <w:tcPr>
            <w:tcW w:w="2098" w:type="dxa"/>
            <w:tcBorders>
              <w:top w:val="nil"/>
              <w:left w:val="nil"/>
              <w:bottom w:val="nil"/>
              <w:right w:val="nil"/>
            </w:tcBorders>
          </w:tcPr>
          <w:p w:rsidR="004B001F" w:rsidRDefault="004B001F">
            <w:pPr>
              <w:pStyle w:val="ConsPlusNormal"/>
            </w:pPr>
            <w:r>
              <w:lastRenderedPageBreak/>
              <w:t>Сроки и этапы реализации подпрограммы</w:t>
            </w:r>
          </w:p>
        </w:tc>
        <w:tc>
          <w:tcPr>
            <w:tcW w:w="6973" w:type="dxa"/>
            <w:tcBorders>
              <w:top w:val="nil"/>
              <w:left w:val="nil"/>
              <w:bottom w:val="nil"/>
              <w:right w:val="nil"/>
            </w:tcBorders>
          </w:tcPr>
          <w:p w:rsidR="004B001F" w:rsidRDefault="004B001F">
            <w:pPr>
              <w:pStyle w:val="ConsPlusNormal"/>
            </w:pPr>
            <w:r>
              <w:t>2019 - 2024 годы без деления на этапы</w:t>
            </w:r>
          </w:p>
        </w:tc>
      </w:tr>
      <w:tr w:rsidR="004B001F">
        <w:tc>
          <w:tcPr>
            <w:tcW w:w="2098" w:type="dxa"/>
            <w:tcBorders>
              <w:top w:val="nil"/>
              <w:left w:val="nil"/>
              <w:bottom w:val="nil"/>
              <w:right w:val="nil"/>
            </w:tcBorders>
          </w:tcPr>
          <w:p w:rsidR="004B001F" w:rsidRDefault="004B001F">
            <w:pPr>
              <w:pStyle w:val="ConsPlusNormal"/>
            </w:pPr>
            <w:r>
              <w:t>Ресурсное обеспечение подпрограммы</w:t>
            </w:r>
          </w:p>
        </w:tc>
        <w:tc>
          <w:tcPr>
            <w:tcW w:w="6973" w:type="dxa"/>
            <w:tcBorders>
              <w:top w:val="nil"/>
              <w:left w:val="nil"/>
              <w:bottom w:val="nil"/>
              <w:right w:val="nil"/>
            </w:tcBorders>
          </w:tcPr>
          <w:p w:rsidR="004B001F" w:rsidRDefault="004B001F">
            <w:pPr>
              <w:pStyle w:val="ConsPlusNormal"/>
            </w:pPr>
            <w:r>
              <w:t>Общий объем финансового обеспечения подпрограммы составит 1111964,2 тыс. рублей, в том числе за счет средств:</w:t>
            </w:r>
          </w:p>
          <w:p w:rsidR="004B001F" w:rsidRDefault="004B001F">
            <w:pPr>
              <w:pStyle w:val="ConsPlusNormal"/>
            </w:pPr>
            <w:r>
              <w:t>а) бюджета Республики Башкортостан - 569350,0 тыс. рублей, из них по годам:</w:t>
            </w:r>
          </w:p>
          <w:p w:rsidR="004B001F" w:rsidRDefault="004B001F">
            <w:pPr>
              <w:pStyle w:val="ConsPlusNormal"/>
            </w:pPr>
            <w:r>
              <w:t>2019 год - 178225,0 тыс. рублей;</w:t>
            </w:r>
          </w:p>
          <w:p w:rsidR="004B001F" w:rsidRDefault="004B001F">
            <w:pPr>
              <w:pStyle w:val="ConsPlusNormal"/>
            </w:pPr>
            <w:r>
              <w:t>2020 год - 78225,0 тыс. рублей;</w:t>
            </w:r>
          </w:p>
          <w:p w:rsidR="004B001F" w:rsidRDefault="004B001F">
            <w:pPr>
              <w:pStyle w:val="ConsPlusNormal"/>
            </w:pPr>
            <w:r>
              <w:t>2021 год - 78225,0 тыс. рублей;</w:t>
            </w:r>
          </w:p>
          <w:p w:rsidR="004B001F" w:rsidRDefault="004B001F">
            <w:pPr>
              <w:pStyle w:val="ConsPlusNormal"/>
            </w:pPr>
            <w:r>
              <w:t>2022 год - 78225,0 тыс. рублей;</w:t>
            </w:r>
          </w:p>
          <w:p w:rsidR="004B001F" w:rsidRDefault="004B001F">
            <w:pPr>
              <w:pStyle w:val="ConsPlusNormal"/>
            </w:pPr>
            <w:r>
              <w:t>2023 год - 78225,0 тыс. рублей;</w:t>
            </w:r>
          </w:p>
          <w:p w:rsidR="004B001F" w:rsidRDefault="004B001F">
            <w:pPr>
              <w:pStyle w:val="ConsPlusNormal"/>
            </w:pPr>
            <w:r>
              <w:t>2024 год - 78225,0 тыс. рублей;</w:t>
            </w:r>
          </w:p>
          <w:p w:rsidR="004B001F" w:rsidRDefault="004B001F">
            <w:pPr>
              <w:pStyle w:val="ConsPlusNormal"/>
            </w:pPr>
            <w:r>
              <w:t>б) федерального бюджета - 518614,2 тыс. рублей, из них по годам:</w:t>
            </w:r>
          </w:p>
          <w:p w:rsidR="004B001F" w:rsidRDefault="004B001F">
            <w:pPr>
              <w:pStyle w:val="ConsPlusNormal"/>
            </w:pPr>
            <w:r>
              <w:t>2019 год - 246308,1 тыс. рублей;</w:t>
            </w:r>
          </w:p>
          <w:p w:rsidR="004B001F" w:rsidRDefault="004B001F">
            <w:pPr>
              <w:pStyle w:val="ConsPlusNormal"/>
            </w:pPr>
            <w:r>
              <w:t>2020 год - 127967,5 тыс. рублей;</w:t>
            </w:r>
          </w:p>
          <w:p w:rsidR="004B001F" w:rsidRDefault="004B001F">
            <w:pPr>
              <w:pStyle w:val="ConsPlusNormal"/>
            </w:pPr>
            <w:r>
              <w:t>2021 год - 144338,6 тыс. рублей;</w:t>
            </w:r>
          </w:p>
          <w:p w:rsidR="004B001F" w:rsidRDefault="004B001F">
            <w:pPr>
              <w:pStyle w:val="ConsPlusNormal"/>
            </w:pPr>
            <w:r>
              <w:t>в) внебюджетных источников - 24000,0 тыс. рублей, из них по годам:</w:t>
            </w:r>
          </w:p>
          <w:p w:rsidR="004B001F" w:rsidRDefault="004B001F">
            <w:pPr>
              <w:pStyle w:val="ConsPlusNormal"/>
            </w:pPr>
            <w:r>
              <w:t>2019 год - 4000,0 тыс. рублей;</w:t>
            </w:r>
          </w:p>
          <w:p w:rsidR="004B001F" w:rsidRDefault="004B001F">
            <w:pPr>
              <w:pStyle w:val="ConsPlusNormal"/>
            </w:pPr>
            <w:r>
              <w:t>2020 год - 4000,0 тыс. рублей;</w:t>
            </w:r>
          </w:p>
          <w:p w:rsidR="004B001F" w:rsidRDefault="004B001F">
            <w:pPr>
              <w:pStyle w:val="ConsPlusNormal"/>
            </w:pPr>
            <w:r>
              <w:t>2021 год - 4000,0 тыс. рублей;</w:t>
            </w:r>
          </w:p>
          <w:p w:rsidR="004B001F" w:rsidRDefault="004B001F">
            <w:pPr>
              <w:pStyle w:val="ConsPlusNormal"/>
            </w:pPr>
            <w:r>
              <w:t>2022 год - 4000,0 тыс. рублей;</w:t>
            </w:r>
          </w:p>
          <w:p w:rsidR="004B001F" w:rsidRDefault="004B001F">
            <w:pPr>
              <w:pStyle w:val="ConsPlusNormal"/>
            </w:pPr>
            <w:r>
              <w:t>2023 год - 4000,0 тыс. рублей;</w:t>
            </w:r>
          </w:p>
          <w:p w:rsidR="004B001F" w:rsidRDefault="004B001F">
            <w:pPr>
              <w:pStyle w:val="ConsPlusNormal"/>
            </w:pPr>
            <w:r>
              <w:t>2024 год - 4000,0 тыс. рублей</w:t>
            </w:r>
          </w:p>
        </w:tc>
      </w:tr>
      <w:tr w:rsidR="004B001F">
        <w:tc>
          <w:tcPr>
            <w:tcW w:w="9071" w:type="dxa"/>
            <w:gridSpan w:val="2"/>
            <w:tcBorders>
              <w:top w:val="nil"/>
              <w:left w:val="nil"/>
              <w:bottom w:val="nil"/>
              <w:right w:val="nil"/>
            </w:tcBorders>
          </w:tcPr>
          <w:p w:rsidR="004B001F" w:rsidRDefault="004B001F">
            <w:pPr>
              <w:pStyle w:val="ConsPlusNormal"/>
              <w:jc w:val="both"/>
            </w:pPr>
            <w:r>
              <w:t xml:space="preserve">(в ред. </w:t>
            </w:r>
            <w:hyperlink r:id="rId33" w:history="1">
              <w:r>
                <w:rPr>
                  <w:color w:val="0000FF"/>
                </w:rPr>
                <w:t>Постановления</w:t>
              </w:r>
            </w:hyperlink>
            <w:r>
              <w:t xml:space="preserve"> Правительства РБ от 04.02.2019 N 56)</w:t>
            </w:r>
          </w:p>
        </w:tc>
      </w:tr>
    </w:tbl>
    <w:p w:rsidR="004B001F" w:rsidRDefault="004B001F">
      <w:pPr>
        <w:pStyle w:val="ConsPlusNormal"/>
        <w:jc w:val="center"/>
      </w:pPr>
    </w:p>
    <w:p w:rsidR="004B001F" w:rsidRDefault="004B001F">
      <w:pPr>
        <w:pStyle w:val="ConsPlusTitle"/>
        <w:jc w:val="center"/>
        <w:outlineLvl w:val="3"/>
      </w:pPr>
      <w:r>
        <w:t>6.1.1. Краткая характеристика текущего состояния развития</w:t>
      </w:r>
    </w:p>
    <w:p w:rsidR="004B001F" w:rsidRDefault="004B001F">
      <w:pPr>
        <w:pStyle w:val="ConsPlusTitle"/>
        <w:jc w:val="center"/>
      </w:pPr>
      <w:r>
        <w:t>малого и среднего предпринимательства во всех отраслях</w:t>
      </w:r>
    </w:p>
    <w:p w:rsidR="004B001F" w:rsidRDefault="004B001F">
      <w:pPr>
        <w:pStyle w:val="ConsPlusTitle"/>
        <w:jc w:val="center"/>
      </w:pPr>
      <w:r>
        <w:t>и секторах экономики Республики Башкортостан</w:t>
      </w:r>
    </w:p>
    <w:p w:rsidR="004B001F" w:rsidRDefault="004B001F">
      <w:pPr>
        <w:pStyle w:val="ConsPlusNormal"/>
        <w:jc w:val="center"/>
      </w:pPr>
    </w:p>
    <w:p w:rsidR="004B001F" w:rsidRDefault="004B001F">
      <w:pPr>
        <w:pStyle w:val="ConsPlusNormal"/>
        <w:ind w:firstLine="540"/>
        <w:jc w:val="both"/>
      </w:pPr>
      <w:r>
        <w:t>Основные цели развития предпринимательства - это повышение вклада малого и среднего бизнеса в устойчивый социально-экономический рост Республики Башкортостан и Российской Федерации в целом, обеспечение занятости и самозанятости населения.</w:t>
      </w:r>
    </w:p>
    <w:p w:rsidR="004B001F" w:rsidRDefault="004B001F">
      <w:pPr>
        <w:pStyle w:val="ConsPlusNormal"/>
        <w:spacing w:before="240"/>
        <w:ind w:firstLine="540"/>
        <w:jc w:val="both"/>
      </w:pPr>
      <w:r>
        <w:lastRenderedPageBreak/>
        <w:t>В последнее время в Башкортостане многое делается для предпринимателей, а именно:</w:t>
      </w:r>
    </w:p>
    <w:p w:rsidR="004B001F" w:rsidRDefault="004B001F">
      <w:pPr>
        <w:pStyle w:val="ConsPlusNormal"/>
        <w:spacing w:before="240"/>
        <w:ind w:firstLine="540"/>
        <w:jc w:val="both"/>
      </w:pPr>
      <w:r>
        <w:t>проводятся мероприятия по повышению престижа и популяризации предпринимательской деятельности;</w:t>
      </w:r>
    </w:p>
    <w:p w:rsidR="004B001F" w:rsidRDefault="004B001F">
      <w:pPr>
        <w:pStyle w:val="ConsPlusNormal"/>
        <w:spacing w:before="240"/>
        <w:ind w:firstLine="540"/>
        <w:jc w:val="both"/>
      </w:pPr>
      <w:r>
        <w:t>развивается межрегиональное и международное сотрудничество субъектов малого и среднего предпринимательства;</w:t>
      </w:r>
    </w:p>
    <w:p w:rsidR="004B001F" w:rsidRDefault="004B001F">
      <w:pPr>
        <w:pStyle w:val="ConsPlusNormal"/>
        <w:spacing w:before="240"/>
        <w:ind w:firstLine="540"/>
        <w:jc w:val="both"/>
      </w:pPr>
      <w:r>
        <w:t>предоставляется информационная, консультационная, правовая и образовательная поддержка начинающим, действующим предпринимателям и желающим заняться бизнесом;</w:t>
      </w:r>
    </w:p>
    <w:p w:rsidR="004B001F" w:rsidRDefault="004B001F">
      <w:pPr>
        <w:pStyle w:val="ConsPlusNormal"/>
        <w:spacing w:before="240"/>
        <w:ind w:firstLine="540"/>
        <w:jc w:val="both"/>
      </w:pPr>
      <w:r>
        <w:t>оказывается финансовая поддержка - различные виды субсидий и грантов на создание своего дела, модернизацию и обновление оборудования, реализацию инвестиционных инициатив малого бизнеса;</w:t>
      </w:r>
    </w:p>
    <w:p w:rsidR="004B001F" w:rsidRDefault="004B001F">
      <w:pPr>
        <w:pStyle w:val="ConsPlusNormal"/>
        <w:spacing w:before="240"/>
        <w:ind w:firstLine="540"/>
        <w:jc w:val="both"/>
      </w:pPr>
      <w:r>
        <w:t>поддерживается социальное предпринимательство;</w:t>
      </w:r>
    </w:p>
    <w:p w:rsidR="004B001F" w:rsidRDefault="004B001F">
      <w:pPr>
        <w:pStyle w:val="ConsPlusNormal"/>
        <w:spacing w:before="240"/>
        <w:ind w:firstLine="540"/>
        <w:jc w:val="both"/>
      </w:pPr>
      <w:r>
        <w:t>осуществляется поддержка муниципальных программ и программ моногородов для развития предпринимательства;</w:t>
      </w:r>
    </w:p>
    <w:p w:rsidR="004B001F" w:rsidRDefault="004B001F">
      <w:pPr>
        <w:pStyle w:val="ConsPlusNormal"/>
        <w:spacing w:before="240"/>
        <w:ind w:firstLine="540"/>
        <w:jc w:val="both"/>
      </w:pPr>
      <w:r>
        <w:t>предоставляются поручительства при кредитовании;</w:t>
      </w:r>
    </w:p>
    <w:p w:rsidR="004B001F" w:rsidRDefault="004B001F">
      <w:pPr>
        <w:pStyle w:val="ConsPlusNormal"/>
        <w:spacing w:before="240"/>
        <w:ind w:firstLine="540"/>
        <w:jc w:val="both"/>
      </w:pPr>
      <w:r>
        <w:t>выдаются микрозаймы по льготной процентной ставке;</w:t>
      </w:r>
    </w:p>
    <w:p w:rsidR="004B001F" w:rsidRDefault="004B001F">
      <w:pPr>
        <w:pStyle w:val="ConsPlusNormal"/>
        <w:spacing w:before="240"/>
        <w:ind w:firstLine="540"/>
        <w:jc w:val="both"/>
      </w:pPr>
      <w:r>
        <w:t>работает Координационный совет по предпринимательству при Главе Республики Башкортостан;</w:t>
      </w:r>
    </w:p>
    <w:p w:rsidR="004B001F" w:rsidRDefault="004B001F">
      <w:pPr>
        <w:pStyle w:val="ConsPlusNormal"/>
        <w:spacing w:before="240"/>
        <w:ind w:firstLine="540"/>
        <w:jc w:val="both"/>
      </w:pPr>
      <w:r>
        <w:t>введены налоговые льготы;</w:t>
      </w:r>
    </w:p>
    <w:p w:rsidR="004B001F" w:rsidRDefault="004B001F">
      <w:pPr>
        <w:pStyle w:val="ConsPlusNormal"/>
        <w:spacing w:before="240"/>
        <w:ind w:firstLine="540"/>
        <w:jc w:val="both"/>
      </w:pPr>
      <w:r>
        <w:t>продолжается работа по развитию эффективной инфраструктуры поддержки предпринимательства, внедряются стандарты и лучшие практики по созданию благоприятного предпринимательского климата;</w:t>
      </w:r>
    </w:p>
    <w:p w:rsidR="004B001F" w:rsidRDefault="004B001F">
      <w:pPr>
        <w:pStyle w:val="ConsPlusNormal"/>
        <w:spacing w:before="240"/>
        <w:ind w:firstLine="540"/>
        <w:jc w:val="both"/>
      </w:pPr>
      <w:r>
        <w:t>осуществляется субсидирование затрат организаций инфраструктуры, связанных с реализацией проектов по вопросам развития предпринимательства;</w:t>
      </w:r>
    </w:p>
    <w:p w:rsidR="004B001F" w:rsidRDefault="004B001F">
      <w:pPr>
        <w:pStyle w:val="ConsPlusNormal"/>
        <w:spacing w:before="240"/>
        <w:ind w:firstLine="540"/>
        <w:jc w:val="both"/>
      </w:pPr>
      <w:r>
        <w:t>проводится мониторинг состояния предпринимательского климата в муниципальных образованиях Башкортостана: результаты мониторинга показали, что внедрение данного стандарта является хорошим механизмом, стимулирующим улучшение показателей как по отдельному муниципальному образованию, так и по республике в целом.</w:t>
      </w:r>
    </w:p>
    <w:p w:rsidR="004B001F" w:rsidRDefault="004B001F">
      <w:pPr>
        <w:pStyle w:val="ConsPlusNormal"/>
        <w:spacing w:before="240"/>
        <w:ind w:firstLine="540"/>
        <w:jc w:val="both"/>
      </w:pPr>
      <w:r>
        <w:t>Для образования потока новых предпринимателей необходима работа по повышению престижа предпринимательской деятельности, популяризации предпринимательства в Республике Башкортостан, включая организацию деловых встреч, конференций, конкурсов, семинаров, форумов и фестивалей.</w:t>
      </w:r>
    </w:p>
    <w:p w:rsidR="004B001F" w:rsidRDefault="004B001F">
      <w:pPr>
        <w:pStyle w:val="ConsPlusNormal"/>
        <w:spacing w:before="240"/>
        <w:ind w:firstLine="540"/>
        <w:jc w:val="both"/>
      </w:pPr>
      <w:r>
        <w:t>Ежегодно в республике проводится более 100 мероприятий, среди которых наиболее яркие - Неделя предпринимательства Республики Башкортостан, Форум малого бизнеса регионов стран - участниц ШОС и БРИКС, Форум по социальному предпринимательству, республиканский конкурс "Предприниматель года".</w:t>
      </w:r>
    </w:p>
    <w:p w:rsidR="004B001F" w:rsidRDefault="004B001F">
      <w:pPr>
        <w:pStyle w:val="ConsPlusNormal"/>
        <w:spacing w:before="240"/>
        <w:ind w:firstLine="540"/>
        <w:jc w:val="both"/>
      </w:pPr>
      <w:r>
        <w:t xml:space="preserve">Многие предложения участников форумов и Недели предпринимательства по </w:t>
      </w:r>
      <w:r>
        <w:lastRenderedPageBreak/>
        <w:t>совершенствованию мер поддержки малого бизнеса реализуются на практике.</w:t>
      </w:r>
    </w:p>
    <w:p w:rsidR="004B001F" w:rsidRDefault="004B001F">
      <w:pPr>
        <w:pStyle w:val="ConsPlusNormal"/>
        <w:spacing w:before="240"/>
        <w:ind w:firstLine="540"/>
        <w:jc w:val="both"/>
      </w:pPr>
      <w:r>
        <w:t>Организован выпуск тематических телепередач на телеканалах "БСТ" и "РБК", где освещаются вопросы развития малого бизнеса, успешно реализуется проект "Автобус стартапов", работает "горячая" линия для предпринимателей, издается газета "Предприниматель Башкортостана", интернет-газета "Социальный предприниматель. Бизнес во благо".</w:t>
      </w:r>
    </w:p>
    <w:p w:rsidR="004B001F" w:rsidRDefault="004B001F">
      <w:pPr>
        <w:pStyle w:val="ConsPlusNormal"/>
        <w:spacing w:before="240"/>
        <w:ind w:firstLine="540"/>
        <w:jc w:val="both"/>
      </w:pPr>
      <w:r>
        <w:t>Вовлечение населения в предпринимательскую деятельность, повышение престижа предпринимательства являются важными задачами, поскольку благоприятная социальная среда, повышение лояльности общества к предпринимательству стимулируют приток новых предпринимательских сил и обеспечивают социально-экономический рост Республики Башкортостан.</w:t>
      </w:r>
    </w:p>
    <w:p w:rsidR="004B001F" w:rsidRDefault="004B001F">
      <w:pPr>
        <w:pStyle w:val="ConsPlusNormal"/>
        <w:spacing w:before="240"/>
        <w:ind w:firstLine="540"/>
        <w:jc w:val="both"/>
      </w:pPr>
      <w:r>
        <w:t>В республике за короткий срок удалось выстроить одну из эффективных в России инфраструктур поддержки предпринимательства.</w:t>
      </w:r>
    </w:p>
    <w:p w:rsidR="004B001F" w:rsidRDefault="004B001F">
      <w:pPr>
        <w:pStyle w:val="ConsPlusNormal"/>
        <w:spacing w:before="240"/>
        <w:ind w:firstLine="540"/>
        <w:jc w:val="both"/>
      </w:pPr>
      <w:r>
        <w:t>Ежегодные рейтинги подтверждают высокий уровень деятельности таких институтов развития, как Гарантийный фонд, АНО "Башкирская микрокредитная компания".</w:t>
      </w:r>
    </w:p>
    <w:p w:rsidR="004B001F" w:rsidRDefault="004B001F">
      <w:pPr>
        <w:pStyle w:val="ConsPlusNormal"/>
        <w:spacing w:before="240"/>
        <w:ind w:firstLine="540"/>
        <w:jc w:val="both"/>
      </w:pPr>
      <w:r>
        <w:t>Для предпринимателей работают бизнес-инкубаторы, Центр координации поддержки экспортно ориентированных субъектов малого и среднего предпринимательства, Региональный центр инжиниринга, Центры прототипирования радиоэлектронного кластера и малотоннажной нефтехимии, Центры молодежного инновационного творчества, Центр поддержки предпринимательства, а также Центр инноваций социальной сферы, мероприятия которых направлены в том числе на вовлечение населения в предпринимательскую деятельность и легализацию самозанятости населения, в первую очередь в сельской местности.</w:t>
      </w:r>
    </w:p>
    <w:p w:rsidR="004B001F" w:rsidRDefault="004B001F">
      <w:pPr>
        <w:pStyle w:val="ConsPlusNormal"/>
        <w:spacing w:before="240"/>
        <w:ind w:firstLine="540"/>
        <w:jc w:val="both"/>
      </w:pPr>
      <w:r>
        <w:t>В целях повышения качества оказания государственной поддержки предпринимателям республики с 2013 года используются ресурсы Республиканского государственного автономного учреждения Многофункциональный центр предоставления государственных и муниципальных услуг.</w:t>
      </w:r>
    </w:p>
    <w:p w:rsidR="004B001F" w:rsidRDefault="004B001F">
      <w:pPr>
        <w:pStyle w:val="ConsPlusNormal"/>
        <w:spacing w:before="240"/>
        <w:ind w:firstLine="540"/>
        <w:jc w:val="both"/>
      </w:pPr>
      <w:r>
        <w:t>Башкортостан стал одним из первых регионов России, в котором происходит динамичное становление института Уполномоченного по защите прав предпринимателей. С 2013 года начала функционировать Общественная приемная Уполномоченного по защите прав предпринимателей при Президенте Российской Федерации.</w:t>
      </w:r>
    </w:p>
    <w:p w:rsidR="004B001F" w:rsidRDefault="004B001F">
      <w:pPr>
        <w:pStyle w:val="ConsPlusNormal"/>
        <w:spacing w:before="240"/>
        <w:ind w:firstLine="540"/>
        <w:jc w:val="both"/>
      </w:pPr>
      <w:r>
        <w:t>В 2017 году по итогам участия в конкурсном отборе АО "Федеральная корпорация по развитию малого и среднего предпринимательства" в Республике Башкортостан создана Региональная лизинговая компания (РЛК) с объемом капитализации - 2 млрд. рублей, в том числе 1,5 млрд. рублей - привлеченные федеральные средства.</w:t>
      </w:r>
    </w:p>
    <w:p w:rsidR="004B001F" w:rsidRDefault="004B001F">
      <w:pPr>
        <w:pStyle w:val="ConsPlusNormal"/>
        <w:spacing w:before="240"/>
        <w:ind w:firstLine="540"/>
        <w:jc w:val="both"/>
      </w:pPr>
      <w:r>
        <w:t>РЛК стала крупнейшей из организаций инфраструктуры поддержки предпринимательства Республики Башкортостан по величине активов, сформированных за счет средств федерального бюджета и бюджета Республики Башкортостан.</w:t>
      </w:r>
    </w:p>
    <w:p w:rsidR="004B001F" w:rsidRDefault="004B001F">
      <w:pPr>
        <w:pStyle w:val="ConsPlusNormal"/>
        <w:spacing w:before="240"/>
        <w:ind w:firstLine="540"/>
        <w:jc w:val="both"/>
      </w:pPr>
      <w:r>
        <w:t>В лизинг предоставляется новое, ранее не использованное или не введенное в эксплуатацию промышленное оборудование, оборудование в сфере переработки и хранения сельскохозяйственной продукции, а также прочее высокотехнологическое оборудование.</w:t>
      </w:r>
    </w:p>
    <w:p w:rsidR="004B001F" w:rsidRDefault="004B001F">
      <w:pPr>
        <w:pStyle w:val="ConsPlusNormal"/>
        <w:jc w:val="center"/>
      </w:pPr>
    </w:p>
    <w:p w:rsidR="004B001F" w:rsidRDefault="004B001F">
      <w:pPr>
        <w:pStyle w:val="ConsPlusTitle"/>
        <w:jc w:val="center"/>
        <w:outlineLvl w:val="3"/>
      </w:pPr>
      <w:r>
        <w:t>6.1.2. Цели и задачи подпрограммы</w:t>
      </w:r>
    </w:p>
    <w:p w:rsidR="004B001F" w:rsidRDefault="004B001F">
      <w:pPr>
        <w:pStyle w:val="ConsPlusNormal"/>
        <w:jc w:val="center"/>
      </w:pPr>
    </w:p>
    <w:p w:rsidR="004B001F" w:rsidRDefault="004B001F">
      <w:pPr>
        <w:pStyle w:val="ConsPlusNormal"/>
        <w:ind w:firstLine="540"/>
        <w:jc w:val="both"/>
      </w:pPr>
      <w:r>
        <w:t xml:space="preserve">В соответствии с Федеральным </w:t>
      </w:r>
      <w:hyperlink r:id="rId34" w:history="1">
        <w:r>
          <w:rPr>
            <w:color w:val="0000FF"/>
          </w:rPr>
          <w:t>законом</w:t>
        </w:r>
      </w:hyperlink>
      <w:r>
        <w:t xml:space="preserve"> "О развитии малого и среднего предпринимательства в Российской Федерации", </w:t>
      </w:r>
      <w:hyperlink r:id="rId35" w:history="1">
        <w:r>
          <w:rPr>
            <w:color w:val="0000FF"/>
          </w:rPr>
          <w:t>указами</w:t>
        </w:r>
      </w:hyperlink>
      <w:r>
        <w:t xml:space="preserve"> Президента Российской Федерации от 7 мая 2012 года N 596 "О долгосрочной государственной экономической политике", ежегодными посланиями Президента Российской Федерации Федеральному Собранию, ежегодными приказами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36"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w:t>
      </w:r>
      <w:hyperlink r:id="rId37" w:history="1">
        <w:r>
          <w:rPr>
            <w:color w:val="0000FF"/>
          </w:rPr>
          <w:t>распоряжением</w:t>
        </w:r>
      </w:hyperlink>
      <w:r>
        <w:t xml:space="preserve">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 </w:t>
      </w:r>
      <w:hyperlink r:id="rId38"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N 1083-р, ежегодными посланиями Главы Республики Башкортостан Государственному Собранию - Курултаю Республики Башкортостан сформулированы цели подпрограммы:</w:t>
      </w:r>
    </w:p>
    <w:p w:rsidR="004B001F" w:rsidRDefault="004B001F">
      <w:pPr>
        <w:pStyle w:val="ConsPlusNormal"/>
        <w:spacing w:before="240"/>
        <w:ind w:firstLine="540"/>
        <w:jc w:val="both"/>
      </w:pPr>
      <w:r>
        <w:t>увеличить долю малого и среднего бизнеса в валовом региональном продукте;</w:t>
      </w:r>
    </w:p>
    <w:p w:rsidR="004B001F" w:rsidRDefault="004B001F">
      <w:pPr>
        <w:pStyle w:val="ConsPlusNormal"/>
        <w:spacing w:before="240"/>
        <w:ind w:firstLine="540"/>
        <w:jc w:val="both"/>
      </w:pPr>
      <w:r>
        <w:t>увеличить вклад предпринимательства в социально-экономическое развитие республики.</w:t>
      </w:r>
    </w:p>
    <w:p w:rsidR="004B001F" w:rsidRDefault="004B001F">
      <w:pPr>
        <w:pStyle w:val="ConsPlusNormal"/>
        <w:spacing w:before="240"/>
        <w:ind w:firstLine="540"/>
        <w:jc w:val="both"/>
      </w:pPr>
      <w:r>
        <w:t>Для достижения указанных целей необходимо решить следующие задачи:</w:t>
      </w:r>
    </w:p>
    <w:p w:rsidR="004B001F" w:rsidRDefault="004B001F">
      <w:pPr>
        <w:pStyle w:val="ConsPlusNormal"/>
        <w:spacing w:before="240"/>
        <w:ind w:firstLine="540"/>
        <w:jc w:val="both"/>
      </w:pPr>
      <w:r>
        <w:t>упростить доступ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4B001F" w:rsidRDefault="004B001F">
      <w:pPr>
        <w:pStyle w:val="ConsPlusNormal"/>
        <w:spacing w:before="240"/>
        <w:ind w:firstLine="540"/>
        <w:jc w:val="both"/>
      </w:pPr>
      <w:r>
        <w:t>создать систему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экспорт;</w:t>
      </w:r>
    </w:p>
    <w:p w:rsidR="004B001F" w:rsidRDefault="004B001F">
      <w:pPr>
        <w:pStyle w:val="ConsPlusNormal"/>
        <w:spacing w:before="240"/>
        <w:ind w:firstLine="540"/>
        <w:jc w:val="both"/>
      </w:pPr>
      <w:r>
        <w:t>вовлечь молодежь в предпринимательство;</w:t>
      </w:r>
    </w:p>
    <w:p w:rsidR="004B001F" w:rsidRDefault="004B001F">
      <w:pPr>
        <w:pStyle w:val="ConsPlusNormal"/>
        <w:spacing w:before="240"/>
        <w:ind w:firstLine="540"/>
        <w:jc w:val="both"/>
      </w:pPr>
      <w:r>
        <w:t>популяризировать и повысить престиж предпринимательской деятельности.</w:t>
      </w:r>
    </w:p>
    <w:p w:rsidR="004B001F" w:rsidRDefault="004B001F">
      <w:pPr>
        <w:pStyle w:val="ConsPlusNormal"/>
        <w:ind w:firstLine="540"/>
        <w:jc w:val="both"/>
      </w:pPr>
    </w:p>
    <w:p w:rsidR="004B001F" w:rsidRDefault="004B001F">
      <w:pPr>
        <w:pStyle w:val="ConsPlusTitle"/>
        <w:jc w:val="center"/>
        <w:outlineLvl w:val="3"/>
      </w:pPr>
      <w:r>
        <w:t>6.1.3. Целевые индикаторы и показатели подпрограммы и их</w:t>
      </w:r>
    </w:p>
    <w:p w:rsidR="004B001F" w:rsidRDefault="004B001F">
      <w:pPr>
        <w:pStyle w:val="ConsPlusTitle"/>
        <w:jc w:val="center"/>
      </w:pPr>
      <w:r>
        <w:t>взаимосвязь с показателями государственной программы</w:t>
      </w:r>
    </w:p>
    <w:p w:rsidR="004B001F" w:rsidRDefault="004B001F">
      <w:pPr>
        <w:pStyle w:val="ConsPlusNormal"/>
        <w:ind w:firstLine="540"/>
        <w:jc w:val="both"/>
      </w:pPr>
    </w:p>
    <w:p w:rsidR="004B001F" w:rsidRDefault="004B001F">
      <w:pPr>
        <w:pStyle w:val="ConsPlusNormal"/>
        <w:ind w:firstLine="540"/>
        <w:jc w:val="both"/>
      </w:pPr>
      <w: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увеличению уровня удовлетворенности предпринимателей условиями функционирования бизнеса в регионе, повышению доступности финансовых ресурсов для предпринимателей, популяризации положительного образа предпринимателя.</w:t>
      </w:r>
    </w:p>
    <w:p w:rsidR="004B001F" w:rsidRDefault="004B001F">
      <w:pPr>
        <w:pStyle w:val="ConsPlusNormal"/>
        <w:spacing w:before="240"/>
        <w:ind w:firstLine="540"/>
        <w:jc w:val="both"/>
      </w:pPr>
      <w:r>
        <w:t>Динамика и значение целевых индикаторов и показателей подпрограммы будут влиять на достижение следующих показателей государственной программы:</w:t>
      </w:r>
    </w:p>
    <w:p w:rsidR="004B001F" w:rsidRDefault="004B001F">
      <w:pPr>
        <w:pStyle w:val="ConsPlusNormal"/>
        <w:spacing w:before="240"/>
        <w:ind w:firstLine="540"/>
        <w:jc w:val="both"/>
      </w:pPr>
      <w:r>
        <w:t>доля продукции, произведенной субъектами малого и среднего предпринимательства, в общем объеме валового регионального продукта;</w:t>
      </w:r>
    </w:p>
    <w:p w:rsidR="004B001F" w:rsidRDefault="004B001F">
      <w:pPr>
        <w:pStyle w:val="ConsPlusNormal"/>
        <w:spacing w:before="240"/>
        <w:ind w:firstLine="540"/>
        <w:jc w:val="both"/>
      </w:pPr>
      <w:r>
        <w:lastRenderedPageBreak/>
        <w:t>оборот продукции (услуг), производимой малыми предприятиями, в том числе микропредприятиями и индивидуальными предпринимателями;</w:t>
      </w:r>
    </w:p>
    <w:p w:rsidR="004B001F" w:rsidRDefault="004B001F">
      <w:pPr>
        <w:pStyle w:val="ConsPlusNormal"/>
        <w:spacing w:before="240"/>
        <w:ind w:firstLine="540"/>
        <w:jc w:val="both"/>
      </w:pPr>
      <w:r>
        <w:t>отношение среднесписочной численности работников малых и средних предприятий к численности населения;</w:t>
      </w:r>
    </w:p>
    <w:p w:rsidR="004B001F" w:rsidRDefault="004B001F">
      <w:pPr>
        <w:pStyle w:val="ConsPlusNormal"/>
        <w:spacing w:before="240"/>
        <w:ind w:firstLine="540"/>
        <w:jc w:val="both"/>
      </w:pPr>
      <w:r>
        <w:t>количество субъектов малого предпринимательства (включая индивидуальных предпринимателей) в расчете на 1 тыс. чел. населения;</w:t>
      </w:r>
    </w:p>
    <w:p w:rsidR="004B001F" w:rsidRDefault="004B001F">
      <w:pPr>
        <w:pStyle w:val="ConsPlusNormal"/>
        <w:spacing w:before="240"/>
        <w:ind w:firstLine="540"/>
        <w:jc w:val="both"/>
      </w:pPr>
      <w:r>
        <w:t>оборот в расчете на одного работника субъекта малого и среднего предпринимательства в постоянных ценах по отношению к показателю 2014 года;</w:t>
      </w:r>
    </w:p>
    <w:p w:rsidR="004B001F" w:rsidRDefault="004B001F">
      <w:pPr>
        <w:pStyle w:val="ConsPlusNormal"/>
        <w:spacing w:before="240"/>
        <w:ind w:firstLine="540"/>
        <w:jc w:val="both"/>
      </w:pPr>
      <w:r>
        <w:t>оборот субъектов малого и среднего предпринимательства в постоянных ценах по отношению к показателю 2014 года.</w:t>
      </w:r>
    </w:p>
    <w:p w:rsidR="004B001F" w:rsidRDefault="004B001F">
      <w:pPr>
        <w:pStyle w:val="ConsPlusNormal"/>
        <w:spacing w:before="240"/>
        <w:ind w:firstLine="540"/>
        <w:jc w:val="both"/>
      </w:pPr>
      <w:hyperlink w:anchor="P488" w:history="1">
        <w:r>
          <w:rPr>
            <w:color w:val="0000FF"/>
          </w:rPr>
          <w:t>Перечень</w:t>
        </w:r>
      </w:hyperlink>
      <w:r>
        <w:t xml:space="preserve"> целевых индикаторов и показателей подпрограммы указан в приложении N 1 к государственной программе.</w:t>
      </w:r>
    </w:p>
    <w:p w:rsidR="004B001F" w:rsidRDefault="004B001F">
      <w:pPr>
        <w:pStyle w:val="ConsPlusNormal"/>
        <w:spacing w:before="240"/>
        <w:ind w:firstLine="540"/>
        <w:jc w:val="both"/>
      </w:pPr>
      <w:r>
        <w:t xml:space="preserve">Сводные </w:t>
      </w:r>
      <w:hyperlink w:anchor="P3720" w:history="1">
        <w:r>
          <w:rPr>
            <w:color w:val="0000FF"/>
          </w:rPr>
          <w:t>показатели</w:t>
        </w:r>
      </w:hyperlink>
      <w:r>
        <w:t xml:space="preserve"> государственных заданий на оказание государственных услуг (выполнение работ) государственными учреждениями Республики Башкортостан в рамках государственной программы "Развитие и поддержка малого и среднего предпринимательства в Республике Башкортостан" в части организации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указаны в приложении N 3 к государственной программе.</w:t>
      </w:r>
    </w:p>
    <w:p w:rsidR="004B001F" w:rsidRDefault="004B001F">
      <w:pPr>
        <w:pStyle w:val="ConsPlusNormal"/>
        <w:spacing w:before="240"/>
        <w:ind w:firstLine="540"/>
        <w:jc w:val="both"/>
      </w:pPr>
      <w:r>
        <w:t xml:space="preserve">Формирование данного перечня осуществлено в соответствии с распоряжениями Правительства Российской Федерации от 2 июня 2016 года </w:t>
      </w:r>
      <w:hyperlink r:id="rId39" w:history="1">
        <w:r>
          <w:rPr>
            <w:color w:val="0000FF"/>
          </w:rPr>
          <w:t>N 1083-р</w:t>
        </w:r>
      </w:hyperlink>
      <w:r>
        <w:t xml:space="preserve">, от 11 апреля 2016 года </w:t>
      </w:r>
      <w:hyperlink r:id="rId40" w:history="1">
        <w:r>
          <w:rPr>
            <w:color w:val="0000FF"/>
          </w:rPr>
          <w:t>N 642-р</w:t>
        </w:r>
      </w:hyperlink>
      <w:r>
        <w:t xml:space="preserve">, </w:t>
      </w:r>
      <w:hyperlink r:id="rId41" w:history="1">
        <w:r>
          <w:rPr>
            <w:color w:val="0000FF"/>
          </w:rPr>
          <w:t>распоряжением</w:t>
        </w:r>
      </w:hyperlink>
      <w:r>
        <w:t xml:space="preserve"> Главы Республики Башкортостан от 16 ноября 2015 года N РГ-191 "Об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w:t>
      </w:r>
    </w:p>
    <w:p w:rsidR="004B001F" w:rsidRDefault="004B001F">
      <w:pPr>
        <w:pStyle w:val="ConsPlusNormal"/>
        <w:jc w:val="center"/>
      </w:pPr>
    </w:p>
    <w:p w:rsidR="004B001F" w:rsidRDefault="004B001F">
      <w:pPr>
        <w:pStyle w:val="ConsPlusTitle"/>
        <w:jc w:val="center"/>
        <w:outlineLvl w:val="3"/>
      </w:pPr>
      <w:r>
        <w:t>6.1.4. Ресурсное обеспечение подпрограммы</w:t>
      </w:r>
    </w:p>
    <w:p w:rsidR="004B001F" w:rsidRDefault="004B001F">
      <w:pPr>
        <w:pStyle w:val="ConsPlusNormal"/>
        <w:jc w:val="center"/>
      </w:pPr>
    </w:p>
    <w:p w:rsidR="004B001F" w:rsidRDefault="004B001F">
      <w:pPr>
        <w:pStyle w:val="ConsPlusNormal"/>
        <w:ind w:firstLine="540"/>
        <w:jc w:val="both"/>
      </w:pPr>
      <w:r>
        <w:t>Ресурсное обеспечение подпрограммы осуществляется за счет средств бюджета Республики Башкортостан, привлекаемых на условиях софинансирования из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4B001F" w:rsidRDefault="004B001F">
      <w:pPr>
        <w:pStyle w:val="ConsPlusNormal"/>
        <w:spacing w:before="240"/>
        <w:ind w:firstLine="540"/>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4B001F" w:rsidRDefault="004B001F">
      <w:pPr>
        <w:pStyle w:val="ConsPlusNormal"/>
        <w:spacing w:before="240"/>
        <w:ind w:firstLine="540"/>
        <w:jc w:val="both"/>
      </w:pPr>
      <w:r>
        <w:t xml:space="preserve">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w:t>
      </w:r>
      <w:hyperlink w:anchor="P847" w:history="1">
        <w:r>
          <w:rPr>
            <w:color w:val="0000FF"/>
          </w:rPr>
          <w:t>приложении N 2</w:t>
        </w:r>
      </w:hyperlink>
      <w:r>
        <w:t xml:space="preserve"> к государственной программе.</w:t>
      </w:r>
    </w:p>
    <w:p w:rsidR="004B001F" w:rsidRDefault="004B001F">
      <w:pPr>
        <w:pStyle w:val="ConsPlusNormal"/>
        <w:spacing w:before="240"/>
        <w:ind w:firstLine="540"/>
        <w:jc w:val="both"/>
      </w:pPr>
      <w:r>
        <w:t xml:space="preserve">Средства активов республиканских организаций, образующих инфраструктуру поддержки субъектов малого и среднего предпринимательства, сформированных за </w:t>
      </w:r>
      <w:r>
        <w:lastRenderedPageBreak/>
        <w:t>предыдущие периоды реализации программ государственной поддержки малого и среднего предпринимательства, составляют более 2900,0 млн. рублей (по состоянию на 1 января 2018 года).</w:t>
      </w:r>
    </w:p>
    <w:p w:rsidR="004B001F" w:rsidRDefault="004B001F">
      <w:pPr>
        <w:pStyle w:val="ConsPlusNormal"/>
        <w:spacing w:before="240"/>
        <w:ind w:firstLine="540"/>
        <w:jc w:val="both"/>
      </w:pPr>
      <w:r>
        <w:t>В случае недостаточности собственного обеспечения при привлечении кредитных средств финансовых организаций для предпринимателей действует поддержка в виде предоставления поручительства за счет средств Гарантийного фонда, держателем которого определен Фонд развития и поддержки малого предпринимательства Республики Башкортостан (далее - Фонд).</w:t>
      </w:r>
    </w:p>
    <w:p w:rsidR="004B001F" w:rsidRDefault="004B001F">
      <w:pPr>
        <w:pStyle w:val="ConsPlusNormal"/>
        <w:spacing w:before="240"/>
        <w:ind w:firstLine="540"/>
        <w:jc w:val="both"/>
      </w:pPr>
      <w:r>
        <w:t>Поручительства предоставляются субъектам малого и среднего предпринимательства в соответствии с Регламентом работы Фонда по предоставлению поручительств за счет средств Гарантийного фонда, утвержденным протоколом Попечительского совета Фонда от 10 июня 2017 года N 4.</w:t>
      </w:r>
    </w:p>
    <w:p w:rsidR="004B001F" w:rsidRDefault="004B001F">
      <w:pPr>
        <w:pStyle w:val="ConsPlusNormal"/>
        <w:spacing w:before="240"/>
        <w:ind w:firstLine="540"/>
        <w:jc w:val="both"/>
      </w:pPr>
      <w:r>
        <w:t>Поручительство Фонда предоставляется субъектам малого предпринимательства (далее - СМИ):</w:t>
      </w:r>
    </w:p>
    <w:p w:rsidR="004B001F" w:rsidRDefault="004B001F">
      <w:pPr>
        <w:pStyle w:val="ConsPlusNormal"/>
        <w:spacing w:before="240"/>
        <w:ind w:firstLine="540"/>
        <w:jc w:val="both"/>
      </w:pPr>
      <w:r>
        <w:t>не имеющим на последнюю отчетную дату перед датой подачи заявления на предоставление поручительства просроченной задолженности по начисленным налогам, сборам и иным обязательным платежам перед бюджетами всех уровней;</w:t>
      </w:r>
    </w:p>
    <w:p w:rsidR="004B001F" w:rsidRDefault="004B001F">
      <w:pPr>
        <w:pStyle w:val="ConsPlusNormal"/>
        <w:spacing w:before="240"/>
        <w:ind w:firstLine="540"/>
        <w:jc w:val="both"/>
      </w:pPr>
      <w:r>
        <w:t>в отношении которых не принимаются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rsidR="004B001F" w:rsidRDefault="004B001F">
      <w:pPr>
        <w:pStyle w:val="ConsPlusNormal"/>
        <w:spacing w:before="240"/>
        <w:ind w:firstLine="540"/>
        <w:jc w:val="both"/>
      </w:pPr>
      <w:r>
        <w:t>Размер одного поручительства Фонда по заключенному договору поручительства не может превышать 70% от суммы обязательств заемщика по кредитному договору.</w:t>
      </w:r>
    </w:p>
    <w:p w:rsidR="004B001F" w:rsidRDefault="004B001F">
      <w:pPr>
        <w:pStyle w:val="ConsPlusNormal"/>
        <w:spacing w:before="240"/>
        <w:ind w:firstLine="540"/>
        <w:jc w:val="both"/>
      </w:pPr>
      <w:r>
        <w:t>Максимальный размер поручительства на одного заемщика составляет 25 миллионов рублей.</w:t>
      </w:r>
    </w:p>
    <w:p w:rsidR="004B001F" w:rsidRDefault="004B001F">
      <w:pPr>
        <w:pStyle w:val="ConsPlusNormal"/>
        <w:spacing w:before="240"/>
        <w:ind w:firstLine="540"/>
        <w:jc w:val="both"/>
      </w:pPr>
      <w:r>
        <w:t>Для получения кредитных средств под поручительство Фонда необходимо обращаться в банки-партнеры, указанные на официальном сайте Фонда в сети Интернет (www.fondmb.ru).</w:t>
      </w:r>
    </w:p>
    <w:p w:rsidR="004B001F" w:rsidRDefault="004B001F">
      <w:pPr>
        <w:pStyle w:val="ConsPlusNormal"/>
        <w:spacing w:before="240"/>
        <w:ind w:firstLine="540"/>
        <w:jc w:val="both"/>
      </w:pPr>
      <w:r>
        <w:t>Возможно получение займа за счет средств Фонда поддержки инвестиционных инициатив малого бизнеса Республики Башкортостан, держателем которого определен Фонд.</w:t>
      </w:r>
    </w:p>
    <w:p w:rsidR="004B001F" w:rsidRDefault="004B001F">
      <w:pPr>
        <w:pStyle w:val="ConsPlusNormal"/>
        <w:spacing w:before="240"/>
        <w:ind w:firstLine="540"/>
        <w:jc w:val="both"/>
      </w:pPr>
      <w:r>
        <w:t>Займы предоставляются на условиях возвратности, платности, обеспеченности в размере от 100 тыс. рублей до 500 тыс. рублей сроком до 3 лет на любые обоснованные субъектом малого предпринимательства затраты, направленные на развитие приоритетного вида экономической деятельности и предусмотренные бизнес-проектом, за исключением:</w:t>
      </w:r>
    </w:p>
    <w:p w:rsidR="004B001F" w:rsidRDefault="004B001F">
      <w:pPr>
        <w:pStyle w:val="ConsPlusNormal"/>
        <w:spacing w:before="240"/>
        <w:ind w:firstLine="540"/>
        <w:jc w:val="both"/>
      </w:pPr>
      <w:r>
        <w:t>погашения налоговых платежей и кредиторской задолженности, возникшей до момента подачи заявления на участие в конкурсном отборе просроченных платежей, в том числе просроченной задолженности по кредитам и займам, полученным СМП в кредитных и финансовых организациях, просроченной задолженности перед работниками по заработной плате, задолженности по налогам;</w:t>
      </w:r>
    </w:p>
    <w:p w:rsidR="004B001F" w:rsidRDefault="004B001F">
      <w:pPr>
        <w:pStyle w:val="ConsPlusNormal"/>
        <w:spacing w:before="240"/>
        <w:ind w:firstLine="540"/>
        <w:jc w:val="both"/>
      </w:pPr>
      <w:r>
        <w:t xml:space="preserve">погашения действующих кредитов и займов, полученных в кредитных и финансовых </w:t>
      </w:r>
      <w:r>
        <w:lastRenderedPageBreak/>
        <w:t>организациях;</w:t>
      </w:r>
    </w:p>
    <w:p w:rsidR="004B001F" w:rsidRDefault="004B001F">
      <w:pPr>
        <w:pStyle w:val="ConsPlusNormal"/>
        <w:spacing w:before="240"/>
        <w:ind w:firstLine="540"/>
        <w:jc w:val="both"/>
      </w:pPr>
      <w:r>
        <w:t>приобретения легковых автотранспортных средств и мотоциклов;</w:t>
      </w:r>
    </w:p>
    <w:p w:rsidR="004B001F" w:rsidRDefault="004B001F">
      <w:pPr>
        <w:pStyle w:val="ConsPlusNormal"/>
        <w:spacing w:before="240"/>
        <w:ind w:firstLine="540"/>
        <w:jc w:val="both"/>
      </w:pPr>
      <w:r>
        <w:t>приобретения жилых помещений;</w:t>
      </w:r>
    </w:p>
    <w:p w:rsidR="004B001F" w:rsidRDefault="004B001F">
      <w:pPr>
        <w:pStyle w:val="ConsPlusNormal"/>
        <w:spacing w:before="240"/>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w:t>
      </w:r>
    </w:p>
    <w:p w:rsidR="004B001F" w:rsidRDefault="004B001F">
      <w:pPr>
        <w:pStyle w:val="ConsPlusNormal"/>
        <w:spacing w:before="240"/>
        <w:ind w:firstLine="540"/>
        <w:jc w:val="both"/>
      </w:pPr>
      <w:r>
        <w:t>Наличие обеспечения займа является обязательным условием предоставления займа.</w:t>
      </w:r>
    </w:p>
    <w:p w:rsidR="004B001F" w:rsidRDefault="004B001F">
      <w:pPr>
        <w:pStyle w:val="ConsPlusNormal"/>
        <w:spacing w:before="240"/>
        <w:ind w:firstLine="540"/>
        <w:jc w:val="both"/>
      </w:pPr>
      <w:r>
        <w:t>При предоставлении займов Фондом принимаются способы (виды) обеспечения займа, определенные правилами обеспечения займа, утверждаемыми Фондом.</w:t>
      </w:r>
    </w:p>
    <w:p w:rsidR="004B001F" w:rsidRDefault="004B001F">
      <w:pPr>
        <w:pStyle w:val="ConsPlusNormal"/>
        <w:spacing w:before="240"/>
        <w:ind w:firstLine="540"/>
        <w:jc w:val="both"/>
      </w:pPr>
      <w:r>
        <w:t xml:space="preserve">При залоге имущества осуществляется оценка рыночной стоимости этого имущества. При этом оценка предоставляемого в залог имущества осуществляется независимым оценщиком в порядке, установленном Федеральным </w:t>
      </w:r>
      <w:hyperlink r:id="rId42" w:history="1">
        <w:r>
          <w:rPr>
            <w:color w:val="0000FF"/>
          </w:rPr>
          <w:t>законом</w:t>
        </w:r>
      </w:hyperlink>
      <w:r>
        <w:t xml:space="preserve"> "Об оценочной деятельности в Российской Федерации", и расходы по оценке такого имущества несет СМП.</w:t>
      </w:r>
    </w:p>
    <w:p w:rsidR="004B001F" w:rsidRDefault="004B001F">
      <w:pPr>
        <w:pStyle w:val="ConsPlusNormal"/>
        <w:spacing w:before="240"/>
        <w:ind w:firstLine="540"/>
        <w:jc w:val="both"/>
      </w:pPr>
      <w:r>
        <w:t>Расходы по регистрации договора об ипотеке (залоге недвижимого имущества) несет СМП.</w:t>
      </w:r>
    </w:p>
    <w:p w:rsidR="004B001F" w:rsidRDefault="004B001F">
      <w:pPr>
        <w:pStyle w:val="ConsPlusNormal"/>
        <w:spacing w:before="240"/>
        <w:ind w:firstLine="540"/>
        <w:jc w:val="both"/>
      </w:pPr>
      <w:r>
        <w:t>За предоставление займа с заемщиков взимается плата. Размер платы устанавливается в размере 6% от суммы займа на дату его предоставления.</w:t>
      </w:r>
    </w:p>
    <w:p w:rsidR="004B001F" w:rsidRDefault="004B001F">
      <w:pPr>
        <w:pStyle w:val="ConsPlusNormal"/>
        <w:spacing w:before="240"/>
        <w:ind w:firstLine="540"/>
        <w:jc w:val="both"/>
      </w:pPr>
      <w:r>
        <w:t>Информация о дате начала приема документов на предоставление займов за счет средств Фонда поддержки инвестиционных инициатив размещается на официальном сайте Фонда в сети Интернет (www.fondmb.ru).</w:t>
      </w:r>
    </w:p>
    <w:p w:rsidR="004B001F" w:rsidRDefault="004B001F">
      <w:pPr>
        <w:pStyle w:val="ConsPlusNormal"/>
        <w:spacing w:before="240"/>
        <w:ind w:firstLine="540"/>
        <w:jc w:val="both"/>
      </w:pPr>
      <w:r>
        <w:t>Финансовая поддержка в виде предоставления микрозаймов субъектам малого предпринимательства осуществляется АНО "Башкирская микрокредитная компания" в соответствии с требованиями Правил предоставления микрозаймов субъектам малого предпринимательства Республики Башкортостан, утвержденных Приказом Государственного комитета Республики Башкортостан по предпринимательству и туризму от 22 мая 2017 года N 44.</w:t>
      </w:r>
    </w:p>
    <w:p w:rsidR="004B001F" w:rsidRDefault="004B001F">
      <w:pPr>
        <w:pStyle w:val="ConsPlusNormal"/>
        <w:spacing w:before="240"/>
        <w:ind w:firstLine="540"/>
        <w:jc w:val="both"/>
      </w:pPr>
      <w:r>
        <w:t>Микрозаймы предоставляются СМП на возвратно-платной основе в размере до 3 млн. рублей с максимальным сроком предоставления микрозайма до 3 лет. Процентная ставка - до 10% годовых.</w:t>
      </w:r>
    </w:p>
    <w:p w:rsidR="004B001F" w:rsidRDefault="004B001F">
      <w:pPr>
        <w:pStyle w:val="ConsPlusNormal"/>
        <w:spacing w:before="240"/>
        <w:ind w:firstLine="540"/>
        <w:jc w:val="both"/>
      </w:pPr>
      <w:r>
        <w:t>Целями микрофинансирования являются любые обоснованные СМП затраты на предпринимательскую деятельность, за исключением погашения просроченных платежей по кредитам и займам, полученным в кредитных и финансовых организациях, налоговых платежей, просроченной кредиторской задолженности, просроченной задолженности перед работниками по заработной плате, задолженности участникам (учредителям) по выплате доходов, выкупа долей участников (учредителей) в уставном капитале.</w:t>
      </w:r>
    </w:p>
    <w:p w:rsidR="004B001F" w:rsidRDefault="004B001F">
      <w:pPr>
        <w:pStyle w:val="ConsPlusNormal"/>
        <w:spacing w:before="240"/>
        <w:ind w:firstLine="540"/>
        <w:jc w:val="both"/>
      </w:pPr>
      <w:r>
        <w:t>Предоставление субъектам малого и среднего предпринимательства основных средств на условиях лизинга осуществляется в целях обеспечения субъектов малого и среднего предпринимательства основными средствами на условиях лизинга.</w:t>
      </w:r>
    </w:p>
    <w:p w:rsidR="004B001F" w:rsidRDefault="004B001F">
      <w:pPr>
        <w:pStyle w:val="ConsPlusNormal"/>
        <w:spacing w:before="240"/>
        <w:ind w:firstLine="540"/>
        <w:jc w:val="both"/>
      </w:pPr>
      <w:r>
        <w:lastRenderedPageBreak/>
        <w:t>Приобретение основных средств осуществляется за счет средств Лизингового фонда Республики Башкортостан и Региональной лизинговой компании Республики Башкортостан.</w:t>
      </w:r>
    </w:p>
    <w:p w:rsidR="004B001F" w:rsidRDefault="004B001F">
      <w:pPr>
        <w:pStyle w:val="ConsPlusNormal"/>
        <w:spacing w:before="240"/>
        <w:ind w:firstLine="540"/>
        <w:jc w:val="both"/>
      </w:pPr>
      <w:r>
        <w:t>На получение данного вида финансовой поддержки за счет средств Лизингового фонда имеют право претендовать субъекты малого и среднего предпринимательства.</w:t>
      </w:r>
    </w:p>
    <w:p w:rsidR="004B001F" w:rsidRDefault="004B001F">
      <w:pPr>
        <w:pStyle w:val="ConsPlusNormal"/>
        <w:spacing w:before="240"/>
        <w:ind w:firstLine="540"/>
        <w:jc w:val="both"/>
      </w:pPr>
      <w:r>
        <w:t xml:space="preserve">Предоставление субъектам малого и среднего предпринимательства основных средств на условиях лизинга за счет средств Лизингового фонда осуществляется в соответствии с </w:t>
      </w:r>
      <w:hyperlink r:id="rId43" w:history="1">
        <w:r>
          <w:rPr>
            <w:color w:val="0000FF"/>
          </w:rPr>
          <w:t>Порядком</w:t>
        </w:r>
      </w:hyperlink>
      <w:r>
        <w:t xml:space="preserve">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 утвержденным Постановлением Правительства Республики Башкортостан от 2 июня 2009 года N 197 (с последующими изменениями).</w:t>
      </w:r>
    </w:p>
    <w:p w:rsidR="004B001F" w:rsidRDefault="004B001F">
      <w:pPr>
        <w:pStyle w:val="ConsPlusNormal"/>
        <w:spacing w:before="240"/>
        <w:ind w:firstLine="540"/>
        <w:jc w:val="both"/>
      </w:pPr>
      <w:r>
        <w:t>За счет средств Региональной лизинговой компании в лизинг предоставляется новое, ранее не использованное или не введенное в эксплуатацию промышленное оборудование, оборудование в сфере переработки и хранения сельскохозяйственной продукции, а также прочее высокотехнологическое оборудование.</w:t>
      </w:r>
    </w:p>
    <w:p w:rsidR="004B001F" w:rsidRDefault="004B001F">
      <w:pPr>
        <w:pStyle w:val="ConsPlusNormal"/>
        <w:spacing w:before="240"/>
        <w:ind w:firstLine="540"/>
        <w:jc w:val="both"/>
      </w:pPr>
      <w:r>
        <w:t>Процентная ставка:</w:t>
      </w:r>
    </w:p>
    <w:p w:rsidR="004B001F" w:rsidRDefault="004B001F">
      <w:pPr>
        <w:pStyle w:val="ConsPlusNormal"/>
        <w:spacing w:before="240"/>
        <w:ind w:firstLine="540"/>
        <w:jc w:val="both"/>
      </w:pPr>
      <w:r>
        <w:t>6% годовых - для российского оборудования;</w:t>
      </w:r>
    </w:p>
    <w:p w:rsidR="004B001F" w:rsidRDefault="004B001F">
      <w:pPr>
        <w:pStyle w:val="ConsPlusNormal"/>
        <w:spacing w:before="240"/>
        <w:ind w:firstLine="540"/>
        <w:jc w:val="both"/>
      </w:pPr>
      <w:r>
        <w:t>8% годовых - для иностранного оборудования.</w:t>
      </w:r>
    </w:p>
    <w:p w:rsidR="004B001F" w:rsidRDefault="004B001F">
      <w:pPr>
        <w:pStyle w:val="ConsPlusNormal"/>
        <w:spacing w:before="240"/>
        <w:ind w:firstLine="540"/>
        <w:jc w:val="both"/>
      </w:pPr>
      <w:r>
        <w:t>Стоимость предмета лизинга составляет от 5,0 млн. рублей до 200,0 млн. рублей сроком до 5 лет. Авансовый платеж субъектов индивидуального малого предпринимательства - 15% от стоимости предмета лизинга.</w:t>
      </w:r>
    </w:p>
    <w:p w:rsidR="004B001F" w:rsidRDefault="004B001F">
      <w:pPr>
        <w:pStyle w:val="ConsPlusNormal"/>
        <w:jc w:val="center"/>
      </w:pPr>
    </w:p>
    <w:p w:rsidR="004B001F" w:rsidRDefault="004B001F">
      <w:pPr>
        <w:pStyle w:val="ConsPlusTitle"/>
        <w:jc w:val="center"/>
        <w:outlineLvl w:val="2"/>
      </w:pPr>
      <w:bookmarkStart w:id="2" w:name="P358"/>
      <w:bookmarkEnd w:id="2"/>
      <w:r>
        <w:t>6.2. Подпрограмма "Развитие малого бизнеса в муниципальных</w:t>
      </w:r>
    </w:p>
    <w:p w:rsidR="004B001F" w:rsidRDefault="004B001F">
      <w:pPr>
        <w:pStyle w:val="ConsPlusTitle"/>
        <w:jc w:val="center"/>
      </w:pPr>
      <w:r>
        <w:t>образованиях Республики Башкортостан"</w:t>
      </w:r>
    </w:p>
    <w:p w:rsidR="004B001F" w:rsidRDefault="004B001F">
      <w:pPr>
        <w:pStyle w:val="ConsPlusNormal"/>
        <w:jc w:val="center"/>
      </w:pPr>
    </w:p>
    <w:p w:rsidR="004B001F" w:rsidRDefault="004B001F">
      <w:pPr>
        <w:pStyle w:val="ConsPlusTitle"/>
        <w:jc w:val="center"/>
        <w:outlineLvl w:val="3"/>
      </w:pPr>
      <w:r>
        <w:t>ПАСПОРТ</w:t>
      </w:r>
    </w:p>
    <w:p w:rsidR="004B001F" w:rsidRDefault="004B001F">
      <w:pPr>
        <w:pStyle w:val="ConsPlusTitle"/>
        <w:jc w:val="center"/>
      </w:pPr>
      <w:r>
        <w:t>подпрограммы "Развитие малого бизнеса в муниципальных</w:t>
      </w:r>
    </w:p>
    <w:p w:rsidR="004B001F" w:rsidRDefault="004B001F">
      <w:pPr>
        <w:pStyle w:val="ConsPlusTitle"/>
        <w:jc w:val="center"/>
      </w:pPr>
      <w:r>
        <w:t>образованиях Республики Башкортостан"</w:t>
      </w:r>
    </w:p>
    <w:p w:rsidR="004B001F" w:rsidRDefault="004B001F">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4B001F">
        <w:tc>
          <w:tcPr>
            <w:tcW w:w="2098" w:type="dxa"/>
            <w:tcBorders>
              <w:top w:val="nil"/>
              <w:left w:val="nil"/>
              <w:bottom w:val="nil"/>
              <w:right w:val="nil"/>
            </w:tcBorders>
          </w:tcPr>
          <w:p w:rsidR="004B001F" w:rsidRDefault="004B001F">
            <w:pPr>
              <w:pStyle w:val="ConsPlusNormal"/>
            </w:pPr>
            <w:r>
              <w:t>Ответственный исполнитель подпрограммы (соисполнитель государственной программы)</w:t>
            </w:r>
          </w:p>
        </w:tc>
        <w:tc>
          <w:tcPr>
            <w:tcW w:w="6973" w:type="dxa"/>
            <w:tcBorders>
              <w:top w:val="nil"/>
              <w:left w:val="nil"/>
              <w:bottom w:val="nil"/>
              <w:right w:val="nil"/>
            </w:tcBorders>
          </w:tcPr>
          <w:p w:rsidR="004B001F" w:rsidRDefault="004B001F">
            <w:pPr>
              <w:pStyle w:val="ConsPlusNormal"/>
            </w:pPr>
            <w:r>
              <w:t>Государственный комитет Республики Башкортостан по предпринимательству и туризму;</w:t>
            </w:r>
          </w:p>
          <w:p w:rsidR="004B001F" w:rsidRDefault="004B001F">
            <w:pPr>
              <w:pStyle w:val="ConsPlusNormal"/>
            </w:pPr>
            <w:r>
              <w:t>администрации муниципальных районов и городских округов Республики Башкортостан (по согласованию)</w:t>
            </w:r>
          </w:p>
        </w:tc>
      </w:tr>
      <w:tr w:rsidR="004B001F">
        <w:tc>
          <w:tcPr>
            <w:tcW w:w="2098" w:type="dxa"/>
            <w:tcBorders>
              <w:top w:val="nil"/>
              <w:left w:val="nil"/>
              <w:bottom w:val="nil"/>
              <w:right w:val="nil"/>
            </w:tcBorders>
          </w:tcPr>
          <w:p w:rsidR="004B001F" w:rsidRDefault="004B001F">
            <w:pPr>
              <w:pStyle w:val="ConsPlusNormal"/>
            </w:pPr>
            <w:r>
              <w:t>Цель и задача подпрограммы</w:t>
            </w:r>
          </w:p>
        </w:tc>
        <w:tc>
          <w:tcPr>
            <w:tcW w:w="6973" w:type="dxa"/>
            <w:tcBorders>
              <w:top w:val="nil"/>
              <w:left w:val="nil"/>
              <w:bottom w:val="nil"/>
              <w:right w:val="nil"/>
            </w:tcBorders>
          </w:tcPr>
          <w:p w:rsidR="004B001F" w:rsidRDefault="004B001F">
            <w:pPr>
              <w:pStyle w:val="ConsPlusNormal"/>
            </w:pPr>
            <w:r>
              <w:t>Цель:</w:t>
            </w:r>
          </w:p>
          <w:p w:rsidR="004B001F" w:rsidRDefault="004B001F">
            <w:pPr>
              <w:pStyle w:val="ConsPlusNormal"/>
            </w:pPr>
            <w:r>
              <w:t>увеличить долю населения Республики Башкортостан, занятого в сфере предпринимательства</w:t>
            </w:r>
          </w:p>
        </w:tc>
      </w:tr>
      <w:tr w:rsidR="004B001F">
        <w:tc>
          <w:tcPr>
            <w:tcW w:w="2098" w:type="dxa"/>
            <w:tcBorders>
              <w:top w:val="nil"/>
              <w:left w:val="nil"/>
              <w:bottom w:val="nil"/>
              <w:right w:val="nil"/>
            </w:tcBorders>
          </w:tcPr>
          <w:p w:rsidR="004B001F" w:rsidRDefault="004B001F">
            <w:pPr>
              <w:pStyle w:val="ConsPlusNormal"/>
            </w:pPr>
          </w:p>
        </w:tc>
        <w:tc>
          <w:tcPr>
            <w:tcW w:w="6973" w:type="dxa"/>
            <w:tcBorders>
              <w:top w:val="nil"/>
              <w:left w:val="nil"/>
              <w:bottom w:val="nil"/>
              <w:right w:val="nil"/>
            </w:tcBorders>
          </w:tcPr>
          <w:p w:rsidR="004B001F" w:rsidRDefault="004B001F">
            <w:pPr>
              <w:pStyle w:val="ConsPlusNormal"/>
            </w:pPr>
            <w:r>
              <w:t>Задачи:</w:t>
            </w:r>
          </w:p>
          <w:p w:rsidR="004B001F" w:rsidRDefault="004B001F">
            <w:pPr>
              <w:pStyle w:val="ConsPlusNormal"/>
            </w:pPr>
            <w:r>
              <w:t>обеспечить развитие и поддержку субъектов малого и среднего предпринимательства в монопрофильных муниципальных образованиях Республики Башкортостан;</w:t>
            </w:r>
          </w:p>
          <w:p w:rsidR="004B001F" w:rsidRDefault="004B001F">
            <w:pPr>
              <w:pStyle w:val="ConsPlusNormal"/>
            </w:pPr>
            <w:r>
              <w:t xml:space="preserve">обеспечить развитие действующих на территории Республики </w:t>
            </w:r>
            <w:r>
              <w:lastRenderedPageBreak/>
              <w:t>Башкортостан бизнес-инкубаторов;</w:t>
            </w:r>
          </w:p>
          <w:p w:rsidR="004B001F" w:rsidRDefault="004B001F">
            <w:pPr>
              <w:pStyle w:val="ConsPlusNormal"/>
            </w:pPr>
            <w:r>
              <w:t>обеспечить развитие и поддержку субъектов малого и среднего предпринимательства в муниципальных образованиях Республики Башкортостан</w:t>
            </w:r>
          </w:p>
        </w:tc>
      </w:tr>
      <w:tr w:rsidR="004B001F">
        <w:tc>
          <w:tcPr>
            <w:tcW w:w="2098" w:type="dxa"/>
            <w:tcBorders>
              <w:top w:val="nil"/>
              <w:left w:val="nil"/>
              <w:bottom w:val="nil"/>
              <w:right w:val="nil"/>
            </w:tcBorders>
          </w:tcPr>
          <w:p w:rsidR="004B001F" w:rsidRDefault="004B001F">
            <w:pPr>
              <w:pStyle w:val="ConsPlusNormal"/>
            </w:pPr>
            <w:r>
              <w:lastRenderedPageBreak/>
              <w:t>Целевые индикаторы и показатели подпрограммы</w:t>
            </w:r>
          </w:p>
        </w:tc>
        <w:tc>
          <w:tcPr>
            <w:tcW w:w="6973" w:type="dxa"/>
            <w:tcBorders>
              <w:top w:val="nil"/>
              <w:left w:val="nil"/>
              <w:bottom w:val="nil"/>
              <w:right w:val="nil"/>
            </w:tcBorders>
          </w:tcPr>
          <w:p w:rsidR="004B001F" w:rsidRDefault="004B001F">
            <w:pPr>
              <w:pStyle w:val="ConsPlusNormal"/>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4B001F" w:rsidRDefault="004B001F">
            <w:pPr>
              <w:pStyle w:val="ConsPlusNormal"/>
            </w:pPr>
            <w:r>
              <w:t xml:space="preserve">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44" w:history="1">
              <w:r>
                <w:rPr>
                  <w:color w:val="0000FF"/>
                </w:rPr>
                <w:t>разделу "G"</w:t>
              </w:r>
            </w:hyperlink>
            <w:r>
              <w:t xml:space="preserve"> Общероссийского классификатора видов экономической деятельности ОК 029-2014 (КДЕС ред. 2);</w:t>
            </w:r>
          </w:p>
          <w:p w:rsidR="004B001F" w:rsidRDefault="004B001F">
            <w:pPr>
              <w:pStyle w:val="ConsPlusNormal"/>
            </w:pPr>
            <w:r>
              <w:t>количество муниципальных образований Республики Башкортостан, на территориях которых зафиксирован рост количества зарегистрированных малых и средних предприятий по сравнению с предыдущим годом</w:t>
            </w:r>
          </w:p>
        </w:tc>
      </w:tr>
      <w:tr w:rsidR="004B001F">
        <w:tc>
          <w:tcPr>
            <w:tcW w:w="2098" w:type="dxa"/>
            <w:tcBorders>
              <w:top w:val="nil"/>
              <w:left w:val="nil"/>
              <w:bottom w:val="nil"/>
              <w:right w:val="nil"/>
            </w:tcBorders>
          </w:tcPr>
          <w:p w:rsidR="004B001F" w:rsidRDefault="004B001F">
            <w:pPr>
              <w:pStyle w:val="ConsPlusNormal"/>
            </w:pPr>
            <w:r>
              <w:t>Сроки и этапы реализации подпрограммы</w:t>
            </w:r>
          </w:p>
        </w:tc>
        <w:tc>
          <w:tcPr>
            <w:tcW w:w="6973" w:type="dxa"/>
            <w:tcBorders>
              <w:top w:val="nil"/>
              <w:left w:val="nil"/>
              <w:bottom w:val="nil"/>
              <w:right w:val="nil"/>
            </w:tcBorders>
          </w:tcPr>
          <w:p w:rsidR="004B001F" w:rsidRDefault="004B001F">
            <w:pPr>
              <w:pStyle w:val="ConsPlusNormal"/>
            </w:pPr>
            <w:r>
              <w:t>2019 - 2024 годы без деления на этапы</w:t>
            </w:r>
          </w:p>
        </w:tc>
      </w:tr>
      <w:tr w:rsidR="004B001F">
        <w:tc>
          <w:tcPr>
            <w:tcW w:w="2098" w:type="dxa"/>
            <w:tcBorders>
              <w:top w:val="nil"/>
              <w:left w:val="nil"/>
              <w:bottom w:val="nil"/>
              <w:right w:val="nil"/>
            </w:tcBorders>
          </w:tcPr>
          <w:p w:rsidR="004B001F" w:rsidRDefault="004B001F">
            <w:pPr>
              <w:pStyle w:val="ConsPlusNormal"/>
            </w:pPr>
            <w:r>
              <w:t>Ресурсное обеспечение подпрограммы</w:t>
            </w:r>
          </w:p>
        </w:tc>
        <w:tc>
          <w:tcPr>
            <w:tcW w:w="6973" w:type="dxa"/>
            <w:tcBorders>
              <w:top w:val="nil"/>
              <w:left w:val="nil"/>
              <w:bottom w:val="nil"/>
              <w:right w:val="nil"/>
            </w:tcBorders>
          </w:tcPr>
          <w:p w:rsidR="004B001F" w:rsidRDefault="004B001F">
            <w:pPr>
              <w:pStyle w:val="ConsPlusNormal"/>
            </w:pPr>
            <w:r>
              <w:t>Общий объем финансового обеспечения подпрограммы составит 1297288,3 тыс. рублей, в том числе за счет средств: бюджета Республики Башкортостан - 885000,0 тыс. рублей, из них по годам:</w:t>
            </w:r>
          </w:p>
          <w:p w:rsidR="004B001F" w:rsidRDefault="004B001F">
            <w:pPr>
              <w:pStyle w:val="ConsPlusNormal"/>
            </w:pPr>
            <w:r>
              <w:t>2019 год - 147500,0 тыс. рублей;</w:t>
            </w:r>
          </w:p>
          <w:p w:rsidR="004B001F" w:rsidRDefault="004B001F">
            <w:pPr>
              <w:pStyle w:val="ConsPlusNormal"/>
            </w:pPr>
            <w:r>
              <w:t>2020 год - 147500,0 тыс. рублей;</w:t>
            </w:r>
          </w:p>
          <w:p w:rsidR="004B001F" w:rsidRDefault="004B001F">
            <w:pPr>
              <w:pStyle w:val="ConsPlusNormal"/>
            </w:pPr>
            <w:r>
              <w:t>2021 год - 147500,0 тыс. рублей;</w:t>
            </w:r>
          </w:p>
          <w:p w:rsidR="004B001F" w:rsidRDefault="004B001F">
            <w:pPr>
              <w:pStyle w:val="ConsPlusNormal"/>
            </w:pPr>
            <w:r>
              <w:t>2022 год - 147500,0 тыс. рублей;</w:t>
            </w:r>
          </w:p>
          <w:p w:rsidR="004B001F" w:rsidRDefault="004B001F">
            <w:pPr>
              <w:pStyle w:val="ConsPlusNormal"/>
            </w:pPr>
            <w:r>
              <w:t>2023 год - 147500,0 тыс. рублей;</w:t>
            </w:r>
          </w:p>
          <w:p w:rsidR="004B001F" w:rsidRDefault="004B001F">
            <w:pPr>
              <w:pStyle w:val="ConsPlusNormal"/>
            </w:pPr>
            <w:r>
              <w:t>2024 год - 147500,0 тыс. рублей;</w:t>
            </w:r>
          </w:p>
          <w:p w:rsidR="004B001F" w:rsidRDefault="004B001F">
            <w:pPr>
              <w:pStyle w:val="ConsPlusNormal"/>
            </w:pPr>
            <w:r>
              <w:t>б) федерального бюджета - 71090,3 тыс. рублей, из них по годам:</w:t>
            </w:r>
          </w:p>
          <w:p w:rsidR="004B001F" w:rsidRDefault="004B001F">
            <w:pPr>
              <w:pStyle w:val="ConsPlusNormal"/>
            </w:pPr>
            <w:r>
              <w:t>2019 год - 42390,1 тыс. рублей;</w:t>
            </w:r>
          </w:p>
          <w:p w:rsidR="004B001F" w:rsidRDefault="004B001F">
            <w:pPr>
              <w:pStyle w:val="ConsPlusNormal"/>
            </w:pPr>
            <w:r>
              <w:t>2020 год - 4916,4 тыс. рублей;</w:t>
            </w:r>
          </w:p>
          <w:p w:rsidR="004B001F" w:rsidRDefault="004B001F">
            <w:pPr>
              <w:pStyle w:val="ConsPlusNormal"/>
            </w:pPr>
            <w:r>
              <w:t>2021 год - 23783,8 тыс. рублей;</w:t>
            </w:r>
          </w:p>
          <w:p w:rsidR="004B001F" w:rsidRDefault="004B001F">
            <w:pPr>
              <w:pStyle w:val="ConsPlusNormal"/>
            </w:pPr>
            <w:r>
              <w:t>в) местных бюджетов - 341198,0 тыс. рублей, из них по годам:</w:t>
            </w:r>
          </w:p>
          <w:p w:rsidR="004B001F" w:rsidRDefault="004B001F">
            <w:pPr>
              <w:pStyle w:val="ConsPlusNormal"/>
            </w:pPr>
            <w:r>
              <w:t>2019 год - 72733,0 тыс. рублей;</w:t>
            </w:r>
          </w:p>
          <w:p w:rsidR="004B001F" w:rsidRDefault="004B001F">
            <w:pPr>
              <w:pStyle w:val="ConsPlusNormal"/>
            </w:pPr>
            <w:r>
              <w:t>2020 год - 53693,0 тыс. рублей;</w:t>
            </w:r>
          </w:p>
          <w:p w:rsidR="004B001F" w:rsidRDefault="004B001F">
            <w:pPr>
              <w:pStyle w:val="ConsPlusNormal"/>
            </w:pPr>
            <w:r>
              <w:t>2021 год - 53693,0 тыс. рублей;</w:t>
            </w:r>
          </w:p>
          <w:p w:rsidR="004B001F" w:rsidRDefault="004B001F">
            <w:pPr>
              <w:pStyle w:val="ConsPlusNormal"/>
            </w:pPr>
            <w:r>
              <w:t>2022 год - 53693,0 тыс. рублей;</w:t>
            </w:r>
          </w:p>
          <w:p w:rsidR="004B001F" w:rsidRDefault="004B001F">
            <w:pPr>
              <w:pStyle w:val="ConsPlusNormal"/>
            </w:pPr>
            <w:r>
              <w:t>2023 год - 53693,0 тыс. рублей;</w:t>
            </w:r>
          </w:p>
          <w:p w:rsidR="004B001F" w:rsidRDefault="004B001F">
            <w:pPr>
              <w:pStyle w:val="ConsPlusNormal"/>
            </w:pPr>
            <w:r>
              <w:t>2024 год - 53693,0 тыс. рублей</w:t>
            </w:r>
          </w:p>
        </w:tc>
      </w:tr>
      <w:tr w:rsidR="004B001F">
        <w:tc>
          <w:tcPr>
            <w:tcW w:w="9071" w:type="dxa"/>
            <w:gridSpan w:val="2"/>
            <w:tcBorders>
              <w:top w:val="nil"/>
              <w:left w:val="nil"/>
              <w:bottom w:val="nil"/>
              <w:right w:val="nil"/>
            </w:tcBorders>
          </w:tcPr>
          <w:p w:rsidR="004B001F" w:rsidRDefault="004B001F">
            <w:pPr>
              <w:pStyle w:val="ConsPlusNormal"/>
              <w:jc w:val="both"/>
            </w:pPr>
            <w:r>
              <w:lastRenderedPageBreak/>
              <w:t xml:space="preserve">(в ред. </w:t>
            </w:r>
            <w:hyperlink r:id="rId45" w:history="1">
              <w:r>
                <w:rPr>
                  <w:color w:val="0000FF"/>
                </w:rPr>
                <w:t>Постановления</w:t>
              </w:r>
            </w:hyperlink>
            <w:r>
              <w:t xml:space="preserve"> Правительства РБ от 04.02.2019 N 56)</w:t>
            </w:r>
          </w:p>
        </w:tc>
      </w:tr>
    </w:tbl>
    <w:p w:rsidR="004B001F" w:rsidRDefault="004B001F">
      <w:pPr>
        <w:pStyle w:val="ConsPlusNormal"/>
        <w:jc w:val="center"/>
      </w:pPr>
    </w:p>
    <w:p w:rsidR="004B001F" w:rsidRDefault="004B001F">
      <w:pPr>
        <w:pStyle w:val="ConsPlusTitle"/>
        <w:jc w:val="center"/>
        <w:outlineLvl w:val="3"/>
      </w:pPr>
      <w:r>
        <w:t>6.2.1. Краткая характеристика текущего состояния</w:t>
      </w:r>
    </w:p>
    <w:p w:rsidR="004B001F" w:rsidRDefault="004B001F">
      <w:pPr>
        <w:pStyle w:val="ConsPlusTitle"/>
        <w:jc w:val="center"/>
      </w:pPr>
      <w:r>
        <w:t>муниципальных программ развития и поддержки малого</w:t>
      </w:r>
    </w:p>
    <w:p w:rsidR="004B001F" w:rsidRDefault="004B001F">
      <w:pPr>
        <w:pStyle w:val="ConsPlusTitle"/>
        <w:jc w:val="center"/>
      </w:pPr>
      <w:r>
        <w:t>и среднего предпринимательства</w:t>
      </w:r>
    </w:p>
    <w:p w:rsidR="004B001F" w:rsidRDefault="004B001F">
      <w:pPr>
        <w:pStyle w:val="ConsPlusNormal"/>
        <w:jc w:val="center"/>
      </w:pPr>
    </w:p>
    <w:p w:rsidR="004B001F" w:rsidRDefault="004B001F">
      <w:pPr>
        <w:pStyle w:val="ConsPlusNormal"/>
        <w:ind w:firstLine="540"/>
        <w:jc w:val="both"/>
      </w:pPr>
      <w:r>
        <w:t>Начиная с 2010 года в республике системно оказывается государственная поддержка субъектам малого и среднего бизнеса через муниципалитеты.</w:t>
      </w:r>
    </w:p>
    <w:p w:rsidR="004B001F" w:rsidRDefault="004B001F">
      <w:pPr>
        <w:pStyle w:val="ConsPlusNormal"/>
        <w:spacing w:before="240"/>
        <w:ind w:firstLine="540"/>
        <w:jc w:val="both"/>
      </w:pPr>
      <w:r>
        <w:t>Более половины всех средств государственной программы на условиях софинансирования направляется на поддержку муниципальных программ развития предпринимательства, которые за прошедшие 7 лет приняты и реализуются во всех муниципальных образованиях республики.</w:t>
      </w:r>
    </w:p>
    <w:p w:rsidR="004B001F" w:rsidRDefault="004B001F">
      <w:pPr>
        <w:pStyle w:val="ConsPlusNormal"/>
        <w:spacing w:before="240"/>
        <w:ind w:firstLine="540"/>
        <w:jc w:val="both"/>
      </w:pPr>
      <w:r>
        <w:t>Благодаря поддержке муниципальных программ ежегодно создается около 2 тысяч новых рабочих мест и сохраняется более 6 тысяч рабочих мест.</w:t>
      </w:r>
    </w:p>
    <w:p w:rsidR="004B001F" w:rsidRDefault="004B001F">
      <w:pPr>
        <w:pStyle w:val="ConsPlusNormal"/>
        <w:spacing w:before="240"/>
        <w:ind w:firstLine="540"/>
        <w:jc w:val="both"/>
      </w:pPr>
      <w:r>
        <w:t>На софинансирование монопрофильных муниципальных программ выделяются средства бюджета Республики Башкортостан и привлеченные средства федерального бюджета для реализации следующих мероприятий:</w:t>
      </w:r>
    </w:p>
    <w:p w:rsidR="004B001F" w:rsidRDefault="004B001F">
      <w:pPr>
        <w:pStyle w:val="ConsPlusNormal"/>
        <w:spacing w:before="240"/>
        <w:ind w:firstLine="540"/>
        <w:jc w:val="both"/>
      </w:pPr>
      <w:r>
        <w:t>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4B001F" w:rsidRDefault="004B001F">
      <w:pPr>
        <w:pStyle w:val="ConsPlusNormal"/>
        <w:spacing w:before="240"/>
        <w:ind w:firstLine="540"/>
        <w:jc w:val="both"/>
      </w:pPr>
      <w:r>
        <w:t>предоставление субсидий в целях финансового обеспечения части планируемых затрат субъектов социального предпринимательства.</w:t>
      </w:r>
    </w:p>
    <w:p w:rsidR="004B001F" w:rsidRDefault="004B001F">
      <w:pPr>
        <w:pStyle w:val="ConsPlusNormal"/>
        <w:spacing w:before="240"/>
        <w:ind w:firstLine="540"/>
        <w:jc w:val="both"/>
      </w:pPr>
      <w:r>
        <w:t>На софинансирование муниципальных программ выделяются средства бюджета Республики Башкортостан для реализации следующих мероприятий:</w:t>
      </w:r>
    </w:p>
    <w:p w:rsidR="004B001F" w:rsidRDefault="004B001F">
      <w:pPr>
        <w:pStyle w:val="ConsPlusNormal"/>
        <w:spacing w:before="240"/>
        <w:ind w:firstLine="540"/>
        <w:jc w:val="both"/>
      </w:pPr>
      <w:r>
        <w:t>предоставление субсидий субъектам малого предпринимательства (далее - СМП) на начальной стадии становления бизнеса;</w:t>
      </w:r>
    </w:p>
    <w:p w:rsidR="004B001F" w:rsidRDefault="004B001F">
      <w:pPr>
        <w:pStyle w:val="ConsPlusNormal"/>
        <w:spacing w:before="240"/>
        <w:ind w:firstLine="540"/>
        <w:jc w:val="both"/>
      </w:pPr>
      <w:r>
        <w:t>предоставление субсидий в целях возмещения части затрат СМСП, связанных с уплатой лизинговых платежей по договору (договорам) лизинга, заключенному(-ым) с российскими лизинговыми организациями;</w:t>
      </w:r>
    </w:p>
    <w:p w:rsidR="004B001F" w:rsidRDefault="004B001F">
      <w:pPr>
        <w:pStyle w:val="ConsPlusNormal"/>
        <w:spacing w:before="240"/>
        <w:ind w:firstLine="540"/>
        <w:jc w:val="both"/>
      </w:pPr>
      <w:r>
        <w:t>предоставление субсидий в целях финансового обеспечения части планируемых затрат СМП, осуществляющих деятельность в сфере услуг по обеспечению государственных и муниципальных учреждений;</w:t>
      </w:r>
    </w:p>
    <w:p w:rsidR="004B001F" w:rsidRDefault="004B001F">
      <w:pPr>
        <w:pStyle w:val="ConsPlusNormal"/>
        <w:spacing w:before="240"/>
        <w:ind w:firstLine="540"/>
        <w:jc w:val="both"/>
      </w:pPr>
      <w:r>
        <w:t>предоставление субсидий в целях финансового обеспечения части планируемых затрат СМСП и организаций инфраструктуры на создание и (или) развитие "коворкинг-центров".</w:t>
      </w:r>
    </w:p>
    <w:p w:rsidR="004B001F" w:rsidRDefault="004B001F">
      <w:pPr>
        <w:pStyle w:val="ConsPlusNormal"/>
        <w:spacing w:before="240"/>
        <w:ind w:firstLine="540"/>
        <w:jc w:val="both"/>
      </w:pPr>
      <w:hyperlink w:anchor="P3821" w:history="1">
        <w:r>
          <w:rPr>
            <w:color w:val="0000FF"/>
          </w:rPr>
          <w:t>Порядок</w:t>
        </w:r>
      </w:hyperlink>
      <w:r>
        <w:t xml:space="preserve">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указан в приложении N 4 к государственной программе.</w:t>
      </w:r>
    </w:p>
    <w:p w:rsidR="004B001F" w:rsidRDefault="004B001F">
      <w:pPr>
        <w:pStyle w:val="ConsPlusNormal"/>
        <w:spacing w:before="240"/>
        <w:ind w:firstLine="540"/>
        <w:jc w:val="both"/>
      </w:pPr>
      <w:r>
        <w:t xml:space="preserve">На территориях муниципальных образований Республики Башкортостан проводятся </w:t>
      </w:r>
      <w:r>
        <w:lastRenderedPageBreak/>
        <w:t>бесплатные краткосрочные образовательные курсы для начинающих предпринимателей и обучающие семинары по вопросам открытия и развития бизнеса.</w:t>
      </w:r>
    </w:p>
    <w:p w:rsidR="004B001F" w:rsidRDefault="004B001F">
      <w:pPr>
        <w:pStyle w:val="ConsPlusNormal"/>
        <w:spacing w:before="240"/>
        <w:ind w:firstLine="540"/>
        <w:jc w:val="both"/>
      </w:pPr>
      <w:r>
        <w:t>Общими проблемами информационно-образовательной поддержки являются:</w:t>
      </w:r>
    </w:p>
    <w:p w:rsidR="004B001F" w:rsidRDefault="004B001F">
      <w:pPr>
        <w:pStyle w:val="ConsPlusNormal"/>
        <w:spacing w:before="240"/>
        <w:ind w:firstLine="540"/>
        <w:jc w:val="both"/>
      </w:pPr>
      <w:r>
        <w:t>разрозненность проводимых информационных и образовательных мероприятий;</w:t>
      </w:r>
    </w:p>
    <w:p w:rsidR="004B001F" w:rsidRDefault="004B001F">
      <w:pPr>
        <w:pStyle w:val="ConsPlusNormal"/>
        <w:spacing w:before="240"/>
        <w:ind w:firstLine="540"/>
        <w:jc w:val="both"/>
      </w:pPr>
      <w:r>
        <w:t>отсутствие подчиненности общей цели в сфере информационного обеспечения СМП.</w:t>
      </w:r>
    </w:p>
    <w:p w:rsidR="004B001F" w:rsidRDefault="004B001F">
      <w:pPr>
        <w:pStyle w:val="ConsPlusNormal"/>
        <w:spacing w:before="240"/>
        <w:ind w:firstLine="540"/>
        <w:jc w:val="both"/>
      </w:pPr>
      <w:r>
        <w:t>Для решения данных проблем в государственной программе предусмотрен ряд мероприятий. В рамках деятельности Центра поддержки предпринимательства Республики Башкортостан с привлечением федеральной субсидии организовано проведение для предпринимателей муниципальных образований следующих мероприятий:</w:t>
      </w:r>
    </w:p>
    <w:p w:rsidR="004B001F" w:rsidRDefault="004B001F">
      <w:pPr>
        <w:pStyle w:val="ConsPlusNormal"/>
        <w:spacing w:before="240"/>
        <w:ind w:firstLine="540"/>
        <w:jc w:val="both"/>
      </w:pPr>
      <w:r>
        <w:t>специальной программы обучения "Основы предпринимательства" в целях повышения компетенции субъектов малого и среднего бизнеса в вопросах осуществления предпринимательской деятельности и продвижения продукции на внутреннем и внешнем рынках;</w:t>
      </w:r>
    </w:p>
    <w:p w:rsidR="004B001F" w:rsidRDefault="004B001F">
      <w:pPr>
        <w:pStyle w:val="ConsPlusNormal"/>
        <w:spacing w:before="240"/>
        <w:ind w:firstLine="540"/>
        <w:jc w:val="both"/>
      </w:pPr>
      <w:r>
        <w:t>специальных программ обучения АО "Федеральная корпорация развития малого и среднего предпринимательства" "Азбука предпринимателя" (для потенциальных и начинающих предпринимателей) и "Школа предпринимательства" (для действующих предпринимателей);</w:t>
      </w:r>
    </w:p>
    <w:p w:rsidR="004B001F" w:rsidRDefault="004B001F">
      <w:pPr>
        <w:pStyle w:val="ConsPlusNormal"/>
        <w:spacing w:before="240"/>
        <w:ind w:firstLine="540"/>
        <w:jc w:val="both"/>
      </w:pPr>
      <w:r>
        <w:t>специальная программа обучения "Школа бизнеса регионов" АО "Деловая среда";</w:t>
      </w:r>
    </w:p>
    <w:p w:rsidR="004B001F" w:rsidRDefault="004B001F">
      <w:pPr>
        <w:pStyle w:val="ConsPlusNormal"/>
        <w:spacing w:before="240"/>
        <w:ind w:firstLine="540"/>
        <w:jc w:val="both"/>
      </w:pPr>
      <w:r>
        <w:t>обучающих семинаров по направлениям:</w:t>
      </w:r>
    </w:p>
    <w:p w:rsidR="004B001F" w:rsidRDefault="004B001F">
      <w:pPr>
        <w:pStyle w:val="ConsPlusNormal"/>
        <w:spacing w:before="240"/>
        <w:ind w:firstLine="540"/>
        <w:jc w:val="both"/>
      </w:pPr>
      <w:r>
        <w:t>"Актуальные вопросы бухгалтерского учета и налогообложения для субъектов малого и среднего предпринимательства";</w:t>
      </w:r>
    </w:p>
    <w:p w:rsidR="004B001F" w:rsidRDefault="004B001F">
      <w:pPr>
        <w:pStyle w:val="ConsPlusNormal"/>
        <w:spacing w:before="240"/>
        <w:ind w:firstLine="540"/>
        <w:jc w:val="both"/>
      </w:pPr>
      <w:r>
        <w:t>"Практический маркетинг: современные средства продвижения товаров субъектов малого и среднего предпринимательства";</w:t>
      </w:r>
    </w:p>
    <w:p w:rsidR="004B001F" w:rsidRDefault="004B001F">
      <w:pPr>
        <w:pStyle w:val="ConsPlusNormal"/>
        <w:spacing w:before="240"/>
        <w:ind w:firstLine="540"/>
        <w:jc w:val="both"/>
      </w:pPr>
      <w:r>
        <w:t>"Правовые аспекты бизнеса";</w:t>
      </w:r>
    </w:p>
    <w:p w:rsidR="004B001F" w:rsidRDefault="004B001F">
      <w:pPr>
        <w:pStyle w:val="ConsPlusNormal"/>
        <w:spacing w:before="240"/>
        <w:ind w:firstLine="540"/>
        <w:jc w:val="both"/>
      </w:pPr>
      <w:r>
        <w:t>"Управленческий учет и управление персоналом на малом предприятии";</w:t>
      </w:r>
    </w:p>
    <w:p w:rsidR="004B001F" w:rsidRDefault="004B001F">
      <w:pPr>
        <w:pStyle w:val="ConsPlusNormal"/>
        <w:spacing w:before="240"/>
        <w:ind w:firstLine="540"/>
        <w:jc w:val="both"/>
      </w:pPr>
      <w:r>
        <w:t>"Участие субъектов малого и среднего предпринимательства в государственных и муниципальных закупках";</w:t>
      </w:r>
    </w:p>
    <w:p w:rsidR="004B001F" w:rsidRDefault="004B001F">
      <w:pPr>
        <w:pStyle w:val="ConsPlusNormal"/>
        <w:spacing w:before="240"/>
        <w:ind w:firstLine="540"/>
        <w:jc w:val="both"/>
      </w:pPr>
      <w:r>
        <w:t>"Сбыт и продвижение продукции товаропроизводителей Республики Башкортостан";</w:t>
      </w:r>
    </w:p>
    <w:p w:rsidR="004B001F" w:rsidRDefault="004B001F">
      <w:pPr>
        <w:pStyle w:val="ConsPlusNormal"/>
        <w:spacing w:before="240"/>
        <w:ind w:firstLine="540"/>
        <w:jc w:val="both"/>
      </w:pPr>
      <w:r>
        <w:t>"Создание и организация деятельности потребительских кооперативов".</w:t>
      </w:r>
    </w:p>
    <w:p w:rsidR="004B001F" w:rsidRDefault="004B001F">
      <w:pPr>
        <w:pStyle w:val="ConsPlusNormal"/>
        <w:spacing w:before="240"/>
        <w:ind w:firstLine="540"/>
        <w:jc w:val="both"/>
      </w:pPr>
      <w:r>
        <w:t>График проведения обучающих мероприятий составляется с учетом охвата всех муниципальных образований Республики Башкортостан.</w:t>
      </w:r>
    </w:p>
    <w:p w:rsidR="004B001F" w:rsidRDefault="004B001F">
      <w:pPr>
        <w:pStyle w:val="ConsPlusNormal"/>
        <w:spacing w:before="240"/>
        <w:ind w:firstLine="540"/>
        <w:jc w:val="both"/>
      </w:pPr>
      <w:r>
        <w:t>В целях повышения компетенции предпринимателей, правовой и финансовой грамотности, оказания помощи в вопросах ведения бизнеса в Республике Башкортостан реализуется новый проект по созданию межрайонных центров делового сопровождения бизнеса.</w:t>
      </w:r>
    </w:p>
    <w:p w:rsidR="004B001F" w:rsidRDefault="004B001F">
      <w:pPr>
        <w:pStyle w:val="ConsPlusNormal"/>
        <w:spacing w:before="240"/>
        <w:ind w:firstLine="540"/>
        <w:jc w:val="both"/>
      </w:pPr>
      <w:r>
        <w:t xml:space="preserve">Задачами данных центров являются сопровождение предпринимателей по вопросам </w:t>
      </w:r>
      <w:r>
        <w:lastRenderedPageBreak/>
        <w:t>финансового планирования, правового обеспечения, маркетингового сопровождения, а также проведение обучающих мероприятий (участие в семинарах, выставках и ярмарках, выезды на успешные профильные предприятия).</w:t>
      </w:r>
    </w:p>
    <w:p w:rsidR="004B001F" w:rsidRDefault="004B001F">
      <w:pPr>
        <w:pStyle w:val="ConsPlusNormal"/>
        <w:spacing w:before="240"/>
        <w:ind w:firstLine="540"/>
        <w:jc w:val="both"/>
      </w:pPr>
      <w:r>
        <w:t>Деятельность центров основана не только на выездных мероприятиях консультантов из г. Уфы, но и на постоянной работе местных консультантов муниципалитетов, проходящих отбор по конкурсу и специальное обучение.</w:t>
      </w:r>
    </w:p>
    <w:p w:rsidR="004B001F" w:rsidRDefault="004B001F">
      <w:pPr>
        <w:pStyle w:val="ConsPlusNormal"/>
        <w:spacing w:before="240"/>
        <w:ind w:firstLine="540"/>
        <w:jc w:val="both"/>
      </w:pPr>
      <w:r>
        <w:t>Центры делового сопровождения созданы в 2017 году в 9 муниципальных образованиях республики: городских округах города Кумертау, Белебей, Белорецк, Нефтекамск, Стерлитамак, Туймазы и муниципальных районах Дуванский, Зианчуринский, Караидельский районы Республики Башкортостан с охватом территорий 50 муниципалитетов.</w:t>
      </w:r>
    </w:p>
    <w:p w:rsidR="004B001F" w:rsidRDefault="004B001F">
      <w:pPr>
        <w:pStyle w:val="ConsPlusNormal"/>
        <w:jc w:val="center"/>
      </w:pPr>
    </w:p>
    <w:p w:rsidR="004B001F" w:rsidRDefault="004B001F">
      <w:pPr>
        <w:pStyle w:val="ConsPlusTitle"/>
        <w:jc w:val="center"/>
        <w:outlineLvl w:val="3"/>
      </w:pPr>
      <w:r>
        <w:t>6.2.2. Цели и задачи подпрограммы</w:t>
      </w:r>
    </w:p>
    <w:p w:rsidR="004B001F" w:rsidRDefault="004B001F">
      <w:pPr>
        <w:pStyle w:val="ConsPlusNormal"/>
        <w:jc w:val="center"/>
      </w:pPr>
    </w:p>
    <w:p w:rsidR="004B001F" w:rsidRDefault="004B001F">
      <w:pPr>
        <w:pStyle w:val="ConsPlusNormal"/>
        <w:ind w:firstLine="540"/>
        <w:jc w:val="both"/>
      </w:pPr>
      <w:r>
        <w:t xml:space="preserve">В соответствии с положениями </w:t>
      </w:r>
      <w:hyperlink r:id="rId4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внесенными распоряжением Правительства Российской Федерации от 10 февраля 2017 года N 172), ежегодных посланий Президента Российской Федерации Федеральному Собранию, </w:t>
      </w:r>
      <w:hyperlink r:id="rId47" w:history="1">
        <w:r>
          <w:rPr>
            <w:color w:val="0000FF"/>
          </w:rPr>
          <w:t>Стратегии</w:t>
        </w:r>
      </w:hyperlink>
      <w:r>
        <w:t xml:space="preserve"> социально-экономического развития Республики Башкортостан до 2030 года, ежегодных посланий Главы Республики Башкортостан Государственному Собранию - Курултаю Республики Башкортостан сформулирована цель подпрограммы - увеличить долю населения Республики Башкортостан, занятого в сфере предпринимательства.</w:t>
      </w:r>
    </w:p>
    <w:p w:rsidR="004B001F" w:rsidRDefault="004B001F">
      <w:pPr>
        <w:pStyle w:val="ConsPlusNormal"/>
        <w:spacing w:before="240"/>
        <w:ind w:firstLine="540"/>
        <w:jc w:val="both"/>
      </w:pPr>
      <w:r>
        <w:t>Для достижения указанной цели необходимо решение следующих задач:</w:t>
      </w:r>
    </w:p>
    <w:p w:rsidR="004B001F" w:rsidRDefault="004B001F">
      <w:pPr>
        <w:pStyle w:val="ConsPlusNormal"/>
        <w:spacing w:before="240"/>
        <w:ind w:firstLine="540"/>
        <w:jc w:val="both"/>
      </w:pPr>
      <w:r>
        <w:t>обеспечить развитие и поддержку СМСП в монопрофильных муниципальных образованиях Республики Башкортостан;</w:t>
      </w:r>
    </w:p>
    <w:p w:rsidR="004B001F" w:rsidRDefault="004B001F">
      <w:pPr>
        <w:pStyle w:val="ConsPlusNormal"/>
        <w:spacing w:before="240"/>
        <w:ind w:firstLine="540"/>
        <w:jc w:val="both"/>
      </w:pPr>
      <w:r>
        <w:t>обеспечить развитие действующих на территории Республики Башкортостан бизнес-инкубаторов;</w:t>
      </w:r>
    </w:p>
    <w:p w:rsidR="004B001F" w:rsidRDefault="004B001F">
      <w:pPr>
        <w:pStyle w:val="ConsPlusNormal"/>
        <w:spacing w:before="240"/>
        <w:ind w:firstLine="540"/>
        <w:jc w:val="both"/>
      </w:pPr>
      <w:r>
        <w:t>обеспечить развитие и поддержку СМСП в муниципальных образованиях Республики Башкортостан.</w:t>
      </w:r>
    </w:p>
    <w:p w:rsidR="004B001F" w:rsidRDefault="004B001F">
      <w:pPr>
        <w:pStyle w:val="ConsPlusNormal"/>
        <w:jc w:val="center"/>
      </w:pPr>
    </w:p>
    <w:p w:rsidR="004B001F" w:rsidRDefault="004B001F">
      <w:pPr>
        <w:pStyle w:val="ConsPlusTitle"/>
        <w:jc w:val="center"/>
        <w:outlineLvl w:val="3"/>
      </w:pPr>
      <w:r>
        <w:t>6.2.3. Целевые индикаторы и показатели подпрограммы и их</w:t>
      </w:r>
    </w:p>
    <w:p w:rsidR="004B001F" w:rsidRDefault="004B001F">
      <w:pPr>
        <w:pStyle w:val="ConsPlusTitle"/>
        <w:jc w:val="center"/>
      </w:pPr>
      <w:r>
        <w:t>взаимосвязь с показателями государственной программы</w:t>
      </w:r>
    </w:p>
    <w:p w:rsidR="004B001F" w:rsidRDefault="004B001F">
      <w:pPr>
        <w:pStyle w:val="ConsPlusNormal"/>
        <w:jc w:val="center"/>
      </w:pPr>
    </w:p>
    <w:p w:rsidR="004B001F" w:rsidRDefault="004B001F">
      <w:pPr>
        <w:pStyle w:val="ConsPlusNormal"/>
        <w:ind w:firstLine="540"/>
        <w:jc w:val="both"/>
      </w:pPr>
      <w: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поддержке предпринимательства через комплексное развитие муниципалитетов.</w:t>
      </w:r>
    </w:p>
    <w:p w:rsidR="004B001F" w:rsidRDefault="004B001F">
      <w:pPr>
        <w:pStyle w:val="ConsPlusNormal"/>
        <w:spacing w:before="240"/>
        <w:ind w:firstLine="540"/>
        <w:jc w:val="both"/>
      </w:pPr>
      <w:hyperlink w:anchor="P488" w:history="1">
        <w:r>
          <w:rPr>
            <w:color w:val="0000FF"/>
          </w:rPr>
          <w:t>Перечень</w:t>
        </w:r>
      </w:hyperlink>
      <w:r>
        <w:t xml:space="preserve"> целевых индикаторов и показателей подпрограммы указан в приложении N 1 к государственной программе.</w:t>
      </w:r>
    </w:p>
    <w:p w:rsidR="004B001F" w:rsidRDefault="004B001F">
      <w:pPr>
        <w:pStyle w:val="ConsPlusNormal"/>
        <w:spacing w:before="240"/>
        <w:ind w:firstLine="540"/>
        <w:jc w:val="both"/>
      </w:pPr>
      <w:r>
        <w:t xml:space="preserve">Формирование данного перечня осуществлено в соответствии с </w:t>
      </w:r>
      <w:hyperlink r:id="rId48" w:history="1">
        <w:r>
          <w:rPr>
            <w:color w:val="0000FF"/>
          </w:rPr>
          <w:t>распоряжением</w:t>
        </w:r>
      </w:hyperlink>
      <w:r>
        <w:t xml:space="preserve"> Правительства Российской Федерации от 2 июня 2016 года N 1083-р "Об утверждении Стратегии развития малого и среднего предпринимательства в Российской Федерации на период до 2030 года".</w:t>
      </w:r>
    </w:p>
    <w:p w:rsidR="004B001F" w:rsidRDefault="004B001F">
      <w:pPr>
        <w:pStyle w:val="ConsPlusNormal"/>
        <w:spacing w:before="240"/>
        <w:ind w:firstLine="540"/>
        <w:jc w:val="both"/>
      </w:pPr>
      <w:r>
        <w:lastRenderedPageBreak/>
        <w:t>Динамика и значение целевых индикаторов и показателей подпрограммы будут влиять на достижение значений показателей государственной программы:</w:t>
      </w:r>
    </w:p>
    <w:p w:rsidR="004B001F" w:rsidRDefault="004B001F">
      <w:pPr>
        <w:pStyle w:val="ConsPlusNormal"/>
        <w:spacing w:before="240"/>
        <w:ind w:firstLine="540"/>
        <w:jc w:val="both"/>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4B001F" w:rsidRDefault="004B001F">
      <w:pPr>
        <w:pStyle w:val="ConsPlusNormal"/>
        <w:spacing w:before="240"/>
        <w:ind w:firstLine="540"/>
        <w:jc w:val="both"/>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4B001F" w:rsidRDefault="004B001F">
      <w:pPr>
        <w:pStyle w:val="ConsPlusNormal"/>
        <w:jc w:val="center"/>
      </w:pPr>
    </w:p>
    <w:p w:rsidR="004B001F" w:rsidRDefault="004B001F">
      <w:pPr>
        <w:pStyle w:val="ConsPlusTitle"/>
        <w:jc w:val="center"/>
        <w:outlineLvl w:val="3"/>
      </w:pPr>
      <w:r>
        <w:t>6.2.4. Ресурсное обеспечение подпрограммы</w:t>
      </w:r>
    </w:p>
    <w:p w:rsidR="004B001F" w:rsidRDefault="004B001F">
      <w:pPr>
        <w:pStyle w:val="ConsPlusNormal"/>
        <w:jc w:val="center"/>
      </w:pPr>
    </w:p>
    <w:p w:rsidR="004B001F" w:rsidRDefault="004B001F">
      <w:pPr>
        <w:pStyle w:val="ConsPlusNormal"/>
        <w:ind w:firstLine="540"/>
        <w:jc w:val="both"/>
      </w:pPr>
      <w:r>
        <w:t>Ресурсное обеспечение подпрограммы осуществляется за счет средств местных бюджетов, бюджета Республики Башкортостан, привлекаемых на условиях софинансирования из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4B001F" w:rsidRDefault="004B001F">
      <w:pPr>
        <w:pStyle w:val="ConsPlusNormal"/>
        <w:spacing w:before="240"/>
        <w:ind w:firstLine="540"/>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4B001F" w:rsidRDefault="004B001F">
      <w:pPr>
        <w:pStyle w:val="ConsPlusNormal"/>
        <w:spacing w:before="240"/>
        <w:ind w:firstLine="540"/>
        <w:jc w:val="both"/>
      </w:pPr>
      <w:r>
        <w:t xml:space="preserve">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w:t>
      </w:r>
      <w:hyperlink w:anchor="P847" w:history="1">
        <w:r>
          <w:rPr>
            <w:color w:val="0000FF"/>
          </w:rPr>
          <w:t>приложении N 2</w:t>
        </w:r>
      </w:hyperlink>
      <w:r>
        <w:t xml:space="preserve"> к государственной программе.</w:t>
      </w:r>
    </w:p>
    <w:p w:rsidR="004B001F" w:rsidRDefault="004B001F">
      <w:pPr>
        <w:pStyle w:val="ConsPlusNormal"/>
        <w:jc w:val="center"/>
      </w:pPr>
    </w:p>
    <w:p w:rsidR="004B001F" w:rsidRDefault="004B001F">
      <w:pPr>
        <w:pStyle w:val="ConsPlusTitle"/>
        <w:jc w:val="center"/>
        <w:outlineLvl w:val="1"/>
      </w:pPr>
      <w:r>
        <w:t>7. ПЛАН РЕАЛИЗАЦИИ И ФИНАНСОВОЕ ОБЕСПЕЧЕНИЕ</w:t>
      </w:r>
    </w:p>
    <w:p w:rsidR="004B001F" w:rsidRDefault="004B001F">
      <w:pPr>
        <w:pStyle w:val="ConsPlusTitle"/>
        <w:jc w:val="center"/>
      </w:pPr>
      <w:r>
        <w:t>ГОСУДАРСТВЕННОЙ ПРОГРАММЫ</w:t>
      </w:r>
    </w:p>
    <w:p w:rsidR="004B001F" w:rsidRDefault="004B001F">
      <w:pPr>
        <w:pStyle w:val="ConsPlusNormal"/>
        <w:jc w:val="center"/>
      </w:pPr>
    </w:p>
    <w:p w:rsidR="004B001F" w:rsidRDefault="004B001F">
      <w:pPr>
        <w:pStyle w:val="ConsPlusNormal"/>
        <w:ind w:firstLine="540"/>
        <w:jc w:val="both"/>
      </w:pPr>
      <w:r>
        <w:t xml:space="preserve">Реализация государственной программы обеспечивается в соответствии с </w:t>
      </w:r>
      <w:hyperlink w:anchor="P847" w:history="1">
        <w:r>
          <w:rPr>
            <w:color w:val="0000FF"/>
          </w:rPr>
          <w:t>планом</w:t>
        </w:r>
      </w:hyperlink>
      <w:r>
        <w:t xml:space="preserve"> (приложение N 2 к государственной программе), который включает основные мероприятия и мероприятия, направленные на достижение целей и решение задач государственной программы в разрезе подпрограмм, сроки их реализации, финансовые ресурсы, целевые индикаторы и показатели, а также показатели непосредственного результата реализации мероприятий.</w:t>
      </w:r>
    </w:p>
    <w:p w:rsidR="004B001F" w:rsidRDefault="004B001F">
      <w:pPr>
        <w:pStyle w:val="ConsPlusNormal"/>
        <w:spacing w:before="240"/>
        <w:ind w:firstLine="540"/>
        <w:jc w:val="both"/>
      </w:pPr>
      <w:r>
        <w:t>Финансовое обеспечение программных мероприятий осуществляется в виде субсидий (грантов) из средств бюджета Республики Башкортостан юридическим и физическим лицам, межбюджетных трансфертов в форме субсидий бюджетам муниципальных образований Республики Башкортостан, средств на оплату товаров, работ и услуг, выполняемых физическими и юридическими лицами по государственным контрактам.</w:t>
      </w:r>
    </w:p>
    <w:p w:rsidR="004B001F" w:rsidRDefault="004B001F">
      <w:pPr>
        <w:pStyle w:val="ConsPlusNormal"/>
        <w:spacing w:before="240"/>
        <w:ind w:firstLine="540"/>
        <w:jc w:val="both"/>
      </w:pPr>
      <w:r>
        <w:t>Кроме того, по результатам участия Республики Башкортостан в конкурсах, проводимых на федеральном уровне, на финансовое обеспечение отдельных мероприятий государственной программы могут быть привлечены средства федерального бюджета, в том числе использованы остатки межбюджетных трансфертов, осуществляемых в соответствии с действующими соглашениями между Министерством экономического развития Российской Федерации и Правительством Республики Башкортостан.</w:t>
      </w:r>
    </w:p>
    <w:p w:rsidR="004B001F" w:rsidRDefault="004B001F">
      <w:pPr>
        <w:pStyle w:val="ConsPlusNormal"/>
        <w:spacing w:before="240"/>
        <w:ind w:firstLine="540"/>
        <w:jc w:val="both"/>
      </w:pPr>
      <w:r>
        <w:t xml:space="preserve">Расходование средств федерального бюджета, привлеченных на условиях </w:t>
      </w:r>
      <w:r>
        <w:lastRenderedPageBreak/>
        <w:t>софинансирования отдельных мероприятий государственной программы, осуществляется в соответствии с механизмом реализации государственной программы и условиями, на которых эти средства были получены.</w:t>
      </w:r>
    </w:p>
    <w:p w:rsidR="004B001F" w:rsidRDefault="004B001F">
      <w:pPr>
        <w:pStyle w:val="ConsPlusNormal"/>
        <w:spacing w:before="240"/>
        <w:ind w:firstLine="540"/>
        <w:jc w:val="both"/>
      </w:pPr>
      <w:r>
        <w:t>Государственная программа не предусматривает публичных нормативных обязательств, реализацию мер государственного регулирования, инвестиционных проектов, приоритетных национальных проектов, капитальное строительство.</w:t>
      </w:r>
    </w:p>
    <w:p w:rsidR="004B001F" w:rsidRDefault="004B001F">
      <w:pPr>
        <w:pStyle w:val="ConsPlusNormal"/>
        <w:jc w:val="center"/>
      </w:pPr>
    </w:p>
    <w:p w:rsidR="004B001F" w:rsidRDefault="004B001F">
      <w:pPr>
        <w:pStyle w:val="ConsPlusTitle"/>
        <w:jc w:val="center"/>
        <w:outlineLvl w:val="1"/>
      </w:pPr>
      <w:r>
        <w:t>8. ОЦЕНКА ЭФФЕКТИВНОСТИ РЕАЛИЗАЦИИ ГОСУДАРСТВЕННОЙ ПРОГРАММЫ</w:t>
      </w:r>
    </w:p>
    <w:p w:rsidR="004B001F" w:rsidRDefault="004B001F">
      <w:pPr>
        <w:pStyle w:val="ConsPlusNormal"/>
        <w:jc w:val="center"/>
      </w:pPr>
    </w:p>
    <w:p w:rsidR="004B001F" w:rsidRDefault="004B001F">
      <w:pPr>
        <w:pStyle w:val="ConsPlusNormal"/>
        <w:ind w:firstLine="540"/>
        <w:jc w:val="both"/>
      </w:pPr>
      <w:r>
        <w:t xml:space="preserve">Оценка эффективности реализации государственной программы осуществляется в соответствии с методикой, утвержденной </w:t>
      </w:r>
      <w:hyperlink r:id="rId49" w:history="1">
        <w:r>
          <w:rPr>
            <w:color w:val="0000FF"/>
          </w:rPr>
          <w:t>Постановлением</w:t>
        </w:r>
      </w:hyperlink>
      <w:r>
        <w:t xml:space="preserve"> Правительства Республики Башкортостан от 1 апреля 2015 года N 111.</w:t>
      </w:r>
    </w:p>
    <w:p w:rsidR="004B001F" w:rsidRDefault="004B001F">
      <w:pPr>
        <w:pStyle w:val="ConsPlusNormal"/>
        <w:ind w:firstLine="540"/>
        <w:jc w:val="both"/>
      </w:pPr>
    </w:p>
    <w:p w:rsidR="004B001F" w:rsidRDefault="004B001F">
      <w:pPr>
        <w:pStyle w:val="ConsPlusNormal"/>
        <w:ind w:firstLine="540"/>
        <w:jc w:val="both"/>
      </w:pPr>
    </w:p>
    <w:p w:rsidR="004B001F" w:rsidRDefault="004B001F">
      <w:pPr>
        <w:pStyle w:val="ConsPlusNormal"/>
        <w:ind w:firstLine="540"/>
        <w:jc w:val="both"/>
      </w:pPr>
    </w:p>
    <w:p w:rsidR="004B001F" w:rsidRDefault="004B001F">
      <w:pPr>
        <w:pStyle w:val="ConsPlusNormal"/>
        <w:ind w:firstLine="540"/>
        <w:jc w:val="both"/>
      </w:pPr>
    </w:p>
    <w:p w:rsidR="004B001F" w:rsidRDefault="004B001F">
      <w:pPr>
        <w:pStyle w:val="ConsPlusNormal"/>
        <w:ind w:firstLine="540"/>
        <w:jc w:val="both"/>
      </w:pPr>
    </w:p>
    <w:p w:rsidR="004B001F" w:rsidRDefault="004B001F">
      <w:pPr>
        <w:pStyle w:val="ConsPlusNormal"/>
        <w:jc w:val="right"/>
        <w:outlineLvl w:val="1"/>
      </w:pPr>
      <w:r>
        <w:t>Приложение N 1</w:t>
      </w:r>
    </w:p>
    <w:p w:rsidR="004B001F" w:rsidRDefault="004B001F">
      <w:pPr>
        <w:pStyle w:val="ConsPlusNormal"/>
        <w:jc w:val="right"/>
      </w:pPr>
      <w:r>
        <w:t>к государственной программе</w:t>
      </w:r>
    </w:p>
    <w:p w:rsidR="004B001F" w:rsidRDefault="004B001F">
      <w:pPr>
        <w:pStyle w:val="ConsPlusNormal"/>
        <w:jc w:val="right"/>
      </w:pPr>
      <w:r>
        <w:t>"Развитие и поддержка малого</w:t>
      </w:r>
    </w:p>
    <w:p w:rsidR="004B001F" w:rsidRDefault="004B001F">
      <w:pPr>
        <w:pStyle w:val="ConsPlusNormal"/>
        <w:jc w:val="right"/>
      </w:pPr>
      <w:r>
        <w:t>и среднего предпринимательства</w:t>
      </w:r>
    </w:p>
    <w:p w:rsidR="004B001F" w:rsidRDefault="004B001F">
      <w:pPr>
        <w:pStyle w:val="ConsPlusNormal"/>
        <w:jc w:val="right"/>
      </w:pPr>
      <w:r>
        <w:t>в Республике Башкортостан"</w:t>
      </w:r>
    </w:p>
    <w:p w:rsidR="004B001F" w:rsidRDefault="004B001F">
      <w:pPr>
        <w:pStyle w:val="ConsPlusNormal"/>
        <w:jc w:val="center"/>
      </w:pPr>
    </w:p>
    <w:p w:rsidR="004B001F" w:rsidRDefault="004B001F">
      <w:pPr>
        <w:pStyle w:val="ConsPlusTitle"/>
        <w:jc w:val="center"/>
      </w:pPr>
      <w:bookmarkStart w:id="3" w:name="P488"/>
      <w:bookmarkEnd w:id="3"/>
      <w:r>
        <w:t>ПЕРЕЧЕНЬ</w:t>
      </w:r>
    </w:p>
    <w:p w:rsidR="004B001F" w:rsidRDefault="004B001F">
      <w:pPr>
        <w:pStyle w:val="ConsPlusTitle"/>
        <w:jc w:val="center"/>
      </w:pPr>
      <w:r>
        <w:t>ЦЕЛЕВЫХ ИНДИКАТОРОВ И ПОКАЗАТЕЛЕЙ ГОСУДАРСТВЕННОЙ ПРОГРАММЫ</w:t>
      </w:r>
    </w:p>
    <w:p w:rsidR="004B001F" w:rsidRDefault="004B001F">
      <w:pPr>
        <w:pStyle w:val="ConsPlusTitle"/>
        <w:jc w:val="center"/>
      </w:pPr>
      <w:r>
        <w:t>"РАЗВИТИЕ И ПОДДЕРЖКА МАЛОГО И СРЕДНЕГО ПРЕДПРИНИМАТЕЛЬСТВА</w:t>
      </w:r>
    </w:p>
    <w:p w:rsidR="004B001F" w:rsidRDefault="004B001F">
      <w:pPr>
        <w:pStyle w:val="ConsPlusTitle"/>
        <w:jc w:val="center"/>
      </w:pPr>
      <w:r>
        <w:t>В РЕСПУБЛИКЕ БАШКОРТОСТАН"</w:t>
      </w:r>
    </w:p>
    <w:p w:rsidR="004B001F" w:rsidRDefault="004B00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01F">
        <w:trPr>
          <w:jc w:val="center"/>
        </w:trPr>
        <w:tc>
          <w:tcPr>
            <w:tcW w:w="9294" w:type="dxa"/>
            <w:tcBorders>
              <w:top w:val="nil"/>
              <w:left w:val="single" w:sz="24" w:space="0" w:color="CED3F1"/>
              <w:bottom w:val="nil"/>
              <w:right w:val="single" w:sz="24" w:space="0" w:color="F4F3F8"/>
            </w:tcBorders>
            <w:shd w:val="clear" w:color="auto" w:fill="F4F3F8"/>
          </w:tcPr>
          <w:p w:rsidR="004B001F" w:rsidRDefault="004B001F">
            <w:pPr>
              <w:pStyle w:val="ConsPlusNormal"/>
              <w:jc w:val="center"/>
            </w:pPr>
            <w:r>
              <w:rPr>
                <w:color w:val="392C69"/>
              </w:rPr>
              <w:t>Список изменяющих документов</w:t>
            </w:r>
          </w:p>
          <w:p w:rsidR="004B001F" w:rsidRDefault="004B001F">
            <w:pPr>
              <w:pStyle w:val="ConsPlusNormal"/>
              <w:jc w:val="center"/>
            </w:pPr>
            <w:r>
              <w:rPr>
                <w:color w:val="392C69"/>
              </w:rPr>
              <w:t xml:space="preserve">(в ред. </w:t>
            </w:r>
            <w:hyperlink r:id="rId50" w:history="1">
              <w:r>
                <w:rPr>
                  <w:color w:val="0000FF"/>
                </w:rPr>
                <w:t>Постановления</w:t>
              </w:r>
            </w:hyperlink>
            <w:r>
              <w:rPr>
                <w:color w:val="392C69"/>
              </w:rPr>
              <w:t xml:space="preserve"> Правительства РБ от 04.02.2019 N 56)</w:t>
            </w:r>
          </w:p>
        </w:tc>
      </w:tr>
    </w:tbl>
    <w:p w:rsidR="004B001F" w:rsidRDefault="004B001F">
      <w:pPr>
        <w:pStyle w:val="ConsPlusNormal"/>
        <w:jc w:val="center"/>
      </w:pPr>
    </w:p>
    <w:p w:rsidR="004B001F" w:rsidRDefault="004B001F">
      <w:pPr>
        <w:sectPr w:rsidR="004B001F" w:rsidSect="002878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891"/>
        <w:gridCol w:w="963"/>
        <w:gridCol w:w="963"/>
        <w:gridCol w:w="963"/>
        <w:gridCol w:w="963"/>
        <w:gridCol w:w="963"/>
        <w:gridCol w:w="963"/>
        <w:gridCol w:w="963"/>
        <w:gridCol w:w="3514"/>
      </w:tblGrid>
      <w:tr w:rsidR="004B001F">
        <w:tc>
          <w:tcPr>
            <w:tcW w:w="453" w:type="dxa"/>
            <w:vMerge w:val="restart"/>
            <w:vAlign w:val="center"/>
          </w:tcPr>
          <w:p w:rsidR="004B001F" w:rsidRDefault="004B001F">
            <w:pPr>
              <w:pStyle w:val="ConsPlusNormal"/>
              <w:jc w:val="center"/>
            </w:pPr>
            <w:r>
              <w:lastRenderedPageBreak/>
              <w:t>N п/п</w:t>
            </w:r>
          </w:p>
        </w:tc>
        <w:tc>
          <w:tcPr>
            <w:tcW w:w="2891" w:type="dxa"/>
            <w:vMerge w:val="restart"/>
            <w:vAlign w:val="center"/>
          </w:tcPr>
          <w:p w:rsidR="004B001F" w:rsidRDefault="004B001F">
            <w:pPr>
              <w:pStyle w:val="ConsPlusNormal"/>
              <w:jc w:val="center"/>
            </w:pPr>
            <w:r>
              <w:t>Наименование целевого индикатора и показателя государственной программы, единица измерения</w:t>
            </w:r>
          </w:p>
        </w:tc>
        <w:tc>
          <w:tcPr>
            <w:tcW w:w="963" w:type="dxa"/>
            <w:vMerge w:val="restart"/>
            <w:vAlign w:val="center"/>
          </w:tcPr>
          <w:p w:rsidR="004B001F" w:rsidRDefault="004B001F">
            <w:pPr>
              <w:pStyle w:val="ConsPlusNormal"/>
              <w:jc w:val="center"/>
            </w:pPr>
            <w:r>
              <w:t>Фактическое значение целевого индикатора и показателя на момент разработки государственной программы</w:t>
            </w:r>
          </w:p>
        </w:tc>
        <w:tc>
          <w:tcPr>
            <w:tcW w:w="5778" w:type="dxa"/>
            <w:gridSpan w:val="6"/>
            <w:vAlign w:val="center"/>
          </w:tcPr>
          <w:p w:rsidR="004B001F" w:rsidRDefault="004B001F">
            <w:pPr>
              <w:pStyle w:val="ConsPlusNormal"/>
              <w:jc w:val="center"/>
            </w:pPr>
            <w:r>
              <w:t>Значения целевого индикатора и показателя по годам</w:t>
            </w:r>
          </w:p>
        </w:tc>
        <w:tc>
          <w:tcPr>
            <w:tcW w:w="3514" w:type="dxa"/>
            <w:vMerge w:val="restart"/>
            <w:vAlign w:val="center"/>
          </w:tcPr>
          <w:p w:rsidR="004B001F" w:rsidRDefault="004B001F">
            <w:pPr>
              <w:pStyle w:val="ConsPlusNormal"/>
              <w:jc w:val="center"/>
            </w:pPr>
            <w:r>
              <w:t>Методика расчета значений целевого индикатора и показателя государственной программы</w:t>
            </w:r>
          </w:p>
        </w:tc>
      </w:tr>
      <w:tr w:rsidR="004B001F">
        <w:tc>
          <w:tcPr>
            <w:tcW w:w="453" w:type="dxa"/>
            <w:vMerge/>
          </w:tcPr>
          <w:p w:rsidR="004B001F" w:rsidRDefault="004B001F"/>
        </w:tc>
        <w:tc>
          <w:tcPr>
            <w:tcW w:w="2891" w:type="dxa"/>
            <w:vMerge/>
          </w:tcPr>
          <w:p w:rsidR="004B001F" w:rsidRDefault="004B001F"/>
        </w:tc>
        <w:tc>
          <w:tcPr>
            <w:tcW w:w="963" w:type="dxa"/>
            <w:vMerge/>
          </w:tcPr>
          <w:p w:rsidR="004B001F" w:rsidRDefault="004B001F"/>
        </w:tc>
        <w:tc>
          <w:tcPr>
            <w:tcW w:w="963" w:type="dxa"/>
            <w:vAlign w:val="center"/>
          </w:tcPr>
          <w:p w:rsidR="004B001F" w:rsidRDefault="004B001F">
            <w:pPr>
              <w:pStyle w:val="ConsPlusNormal"/>
              <w:jc w:val="center"/>
            </w:pPr>
            <w:r>
              <w:t>2019</w:t>
            </w:r>
          </w:p>
        </w:tc>
        <w:tc>
          <w:tcPr>
            <w:tcW w:w="963" w:type="dxa"/>
            <w:vAlign w:val="center"/>
          </w:tcPr>
          <w:p w:rsidR="004B001F" w:rsidRDefault="004B001F">
            <w:pPr>
              <w:pStyle w:val="ConsPlusNormal"/>
              <w:jc w:val="center"/>
            </w:pPr>
            <w:r>
              <w:t>2020</w:t>
            </w:r>
          </w:p>
        </w:tc>
        <w:tc>
          <w:tcPr>
            <w:tcW w:w="963" w:type="dxa"/>
            <w:vAlign w:val="center"/>
          </w:tcPr>
          <w:p w:rsidR="004B001F" w:rsidRDefault="004B001F">
            <w:pPr>
              <w:pStyle w:val="ConsPlusNormal"/>
              <w:jc w:val="center"/>
            </w:pPr>
            <w:r>
              <w:t>2021</w:t>
            </w:r>
          </w:p>
        </w:tc>
        <w:tc>
          <w:tcPr>
            <w:tcW w:w="963" w:type="dxa"/>
            <w:vAlign w:val="center"/>
          </w:tcPr>
          <w:p w:rsidR="004B001F" w:rsidRDefault="004B001F">
            <w:pPr>
              <w:pStyle w:val="ConsPlusNormal"/>
              <w:jc w:val="center"/>
            </w:pPr>
            <w:r>
              <w:t>2022</w:t>
            </w:r>
          </w:p>
        </w:tc>
        <w:tc>
          <w:tcPr>
            <w:tcW w:w="963" w:type="dxa"/>
            <w:vAlign w:val="center"/>
          </w:tcPr>
          <w:p w:rsidR="004B001F" w:rsidRDefault="004B001F">
            <w:pPr>
              <w:pStyle w:val="ConsPlusNormal"/>
              <w:jc w:val="center"/>
            </w:pPr>
            <w:r>
              <w:t>2023</w:t>
            </w:r>
          </w:p>
        </w:tc>
        <w:tc>
          <w:tcPr>
            <w:tcW w:w="963" w:type="dxa"/>
            <w:vAlign w:val="center"/>
          </w:tcPr>
          <w:p w:rsidR="004B001F" w:rsidRDefault="004B001F">
            <w:pPr>
              <w:pStyle w:val="ConsPlusNormal"/>
              <w:jc w:val="center"/>
            </w:pPr>
            <w:r>
              <w:t>2024</w:t>
            </w:r>
          </w:p>
        </w:tc>
        <w:tc>
          <w:tcPr>
            <w:tcW w:w="3514" w:type="dxa"/>
            <w:vMerge/>
          </w:tcPr>
          <w:p w:rsidR="004B001F" w:rsidRDefault="004B001F"/>
        </w:tc>
      </w:tr>
      <w:tr w:rsidR="004B001F">
        <w:tc>
          <w:tcPr>
            <w:tcW w:w="453" w:type="dxa"/>
            <w:vAlign w:val="center"/>
          </w:tcPr>
          <w:p w:rsidR="004B001F" w:rsidRDefault="004B001F">
            <w:pPr>
              <w:pStyle w:val="ConsPlusNormal"/>
              <w:jc w:val="center"/>
            </w:pPr>
            <w:r>
              <w:t>1</w:t>
            </w:r>
          </w:p>
        </w:tc>
        <w:tc>
          <w:tcPr>
            <w:tcW w:w="2891" w:type="dxa"/>
            <w:vAlign w:val="center"/>
          </w:tcPr>
          <w:p w:rsidR="004B001F" w:rsidRDefault="004B001F">
            <w:pPr>
              <w:pStyle w:val="ConsPlusNormal"/>
              <w:jc w:val="center"/>
            </w:pPr>
            <w:r>
              <w:t>2</w:t>
            </w:r>
          </w:p>
        </w:tc>
        <w:tc>
          <w:tcPr>
            <w:tcW w:w="963" w:type="dxa"/>
            <w:vAlign w:val="center"/>
          </w:tcPr>
          <w:p w:rsidR="004B001F" w:rsidRDefault="004B001F">
            <w:pPr>
              <w:pStyle w:val="ConsPlusNormal"/>
              <w:jc w:val="center"/>
            </w:pPr>
            <w:r>
              <w:t>3</w:t>
            </w:r>
          </w:p>
        </w:tc>
        <w:tc>
          <w:tcPr>
            <w:tcW w:w="963" w:type="dxa"/>
            <w:vAlign w:val="center"/>
          </w:tcPr>
          <w:p w:rsidR="004B001F" w:rsidRDefault="004B001F">
            <w:pPr>
              <w:pStyle w:val="ConsPlusNormal"/>
              <w:jc w:val="center"/>
            </w:pPr>
            <w:r>
              <w:t>4</w:t>
            </w:r>
          </w:p>
        </w:tc>
        <w:tc>
          <w:tcPr>
            <w:tcW w:w="963" w:type="dxa"/>
            <w:vAlign w:val="center"/>
          </w:tcPr>
          <w:p w:rsidR="004B001F" w:rsidRDefault="004B001F">
            <w:pPr>
              <w:pStyle w:val="ConsPlusNormal"/>
              <w:jc w:val="center"/>
            </w:pPr>
            <w:r>
              <w:t>5</w:t>
            </w:r>
          </w:p>
        </w:tc>
        <w:tc>
          <w:tcPr>
            <w:tcW w:w="963" w:type="dxa"/>
            <w:vAlign w:val="center"/>
          </w:tcPr>
          <w:p w:rsidR="004B001F" w:rsidRDefault="004B001F">
            <w:pPr>
              <w:pStyle w:val="ConsPlusNormal"/>
              <w:jc w:val="center"/>
            </w:pPr>
            <w:r>
              <w:t>6</w:t>
            </w:r>
          </w:p>
        </w:tc>
        <w:tc>
          <w:tcPr>
            <w:tcW w:w="963" w:type="dxa"/>
            <w:vAlign w:val="center"/>
          </w:tcPr>
          <w:p w:rsidR="004B001F" w:rsidRDefault="004B001F">
            <w:pPr>
              <w:pStyle w:val="ConsPlusNormal"/>
              <w:jc w:val="center"/>
            </w:pPr>
            <w:r>
              <w:t>7</w:t>
            </w:r>
          </w:p>
        </w:tc>
        <w:tc>
          <w:tcPr>
            <w:tcW w:w="963" w:type="dxa"/>
            <w:vAlign w:val="center"/>
          </w:tcPr>
          <w:p w:rsidR="004B001F" w:rsidRDefault="004B001F">
            <w:pPr>
              <w:pStyle w:val="ConsPlusNormal"/>
              <w:jc w:val="center"/>
            </w:pPr>
            <w:r>
              <w:t>8</w:t>
            </w:r>
          </w:p>
        </w:tc>
        <w:tc>
          <w:tcPr>
            <w:tcW w:w="963" w:type="dxa"/>
            <w:vAlign w:val="center"/>
          </w:tcPr>
          <w:p w:rsidR="004B001F" w:rsidRDefault="004B001F">
            <w:pPr>
              <w:pStyle w:val="ConsPlusNormal"/>
              <w:jc w:val="center"/>
            </w:pPr>
            <w:r>
              <w:t>9</w:t>
            </w:r>
          </w:p>
        </w:tc>
        <w:tc>
          <w:tcPr>
            <w:tcW w:w="3514" w:type="dxa"/>
            <w:vAlign w:val="center"/>
          </w:tcPr>
          <w:p w:rsidR="004B001F" w:rsidRDefault="004B001F">
            <w:pPr>
              <w:pStyle w:val="ConsPlusNormal"/>
              <w:jc w:val="center"/>
            </w:pPr>
            <w:r>
              <w:t>10</w:t>
            </w:r>
          </w:p>
        </w:tc>
      </w:tr>
      <w:tr w:rsidR="004B001F">
        <w:tc>
          <w:tcPr>
            <w:tcW w:w="13599" w:type="dxa"/>
            <w:gridSpan w:val="10"/>
          </w:tcPr>
          <w:p w:rsidR="004B001F" w:rsidRDefault="004B001F">
            <w:pPr>
              <w:pStyle w:val="ConsPlusNormal"/>
              <w:jc w:val="center"/>
              <w:outlineLvl w:val="2"/>
            </w:pPr>
            <w:r>
              <w:t>Государственная программа "Развитие и поддержка малого и среднего предпринимательства в Республике Башкортостан"</w:t>
            </w:r>
          </w:p>
        </w:tc>
      </w:tr>
      <w:tr w:rsidR="004B001F">
        <w:tc>
          <w:tcPr>
            <w:tcW w:w="453" w:type="dxa"/>
          </w:tcPr>
          <w:p w:rsidR="004B001F" w:rsidRDefault="004B001F">
            <w:pPr>
              <w:pStyle w:val="ConsPlusNormal"/>
              <w:jc w:val="center"/>
            </w:pPr>
            <w:r>
              <w:t>1</w:t>
            </w:r>
          </w:p>
        </w:tc>
        <w:tc>
          <w:tcPr>
            <w:tcW w:w="2891" w:type="dxa"/>
          </w:tcPr>
          <w:p w:rsidR="004B001F" w:rsidRDefault="004B001F">
            <w:pPr>
              <w:pStyle w:val="ConsPlusNormal"/>
            </w:pPr>
            <w:r>
              <w:t>Доля продукции, произведенной субъектами малого и среднего предпринимательства, в общем объеме валового регионального продукта, проценты</w:t>
            </w:r>
          </w:p>
        </w:tc>
        <w:tc>
          <w:tcPr>
            <w:tcW w:w="963" w:type="dxa"/>
          </w:tcPr>
          <w:p w:rsidR="004B001F" w:rsidRDefault="004B001F">
            <w:pPr>
              <w:pStyle w:val="ConsPlusNormal"/>
              <w:jc w:val="center"/>
            </w:pPr>
            <w:r>
              <w:t>-</w:t>
            </w:r>
          </w:p>
        </w:tc>
        <w:tc>
          <w:tcPr>
            <w:tcW w:w="963" w:type="dxa"/>
          </w:tcPr>
          <w:p w:rsidR="004B001F" w:rsidRDefault="004B001F">
            <w:pPr>
              <w:pStyle w:val="ConsPlusNormal"/>
              <w:jc w:val="center"/>
            </w:pPr>
            <w:r>
              <w:t>33,6</w:t>
            </w:r>
          </w:p>
        </w:tc>
        <w:tc>
          <w:tcPr>
            <w:tcW w:w="963" w:type="dxa"/>
          </w:tcPr>
          <w:p w:rsidR="004B001F" w:rsidRDefault="004B001F">
            <w:pPr>
              <w:pStyle w:val="ConsPlusNormal"/>
              <w:jc w:val="center"/>
            </w:pPr>
            <w:r>
              <w:t>34,1</w:t>
            </w:r>
          </w:p>
        </w:tc>
        <w:tc>
          <w:tcPr>
            <w:tcW w:w="963" w:type="dxa"/>
          </w:tcPr>
          <w:p w:rsidR="004B001F" w:rsidRDefault="004B001F">
            <w:pPr>
              <w:pStyle w:val="ConsPlusNormal"/>
              <w:jc w:val="center"/>
            </w:pPr>
            <w:r>
              <w:t>34,7</w:t>
            </w:r>
          </w:p>
        </w:tc>
        <w:tc>
          <w:tcPr>
            <w:tcW w:w="963" w:type="dxa"/>
          </w:tcPr>
          <w:p w:rsidR="004B001F" w:rsidRDefault="004B001F">
            <w:pPr>
              <w:pStyle w:val="ConsPlusNormal"/>
              <w:jc w:val="center"/>
            </w:pPr>
            <w:r>
              <w:t>35,3</w:t>
            </w:r>
          </w:p>
        </w:tc>
        <w:tc>
          <w:tcPr>
            <w:tcW w:w="963" w:type="dxa"/>
          </w:tcPr>
          <w:p w:rsidR="004B001F" w:rsidRDefault="004B001F">
            <w:pPr>
              <w:pStyle w:val="ConsPlusNormal"/>
              <w:jc w:val="center"/>
            </w:pPr>
            <w:r>
              <w:t>35,9</w:t>
            </w:r>
          </w:p>
        </w:tc>
        <w:tc>
          <w:tcPr>
            <w:tcW w:w="963" w:type="dxa"/>
          </w:tcPr>
          <w:p w:rsidR="004B001F" w:rsidRDefault="004B001F">
            <w:pPr>
              <w:pStyle w:val="ConsPlusNormal"/>
              <w:jc w:val="center"/>
            </w:pPr>
            <w:r>
              <w:t>36,5</w:t>
            </w:r>
          </w:p>
        </w:tc>
        <w:tc>
          <w:tcPr>
            <w:tcW w:w="3514" w:type="dxa"/>
          </w:tcPr>
          <w:p w:rsidR="004B001F" w:rsidRDefault="004B001F">
            <w:pPr>
              <w:pStyle w:val="ConsPlusNormal"/>
            </w:pPr>
            <w:r>
              <w:t>Дп = ОТсмсп / ВРП,</w:t>
            </w:r>
          </w:p>
          <w:p w:rsidR="004B001F" w:rsidRDefault="004B001F">
            <w:pPr>
              <w:pStyle w:val="ConsPlusNormal"/>
            </w:pPr>
          </w:p>
          <w:p w:rsidR="004B001F" w:rsidRDefault="004B001F">
            <w:pPr>
              <w:pStyle w:val="ConsPlusNormal"/>
            </w:pPr>
            <w:r>
              <w:t>где:</w:t>
            </w:r>
          </w:p>
          <w:p w:rsidR="004B001F" w:rsidRDefault="004B001F">
            <w:pPr>
              <w:pStyle w:val="ConsPlusNormal"/>
            </w:pPr>
            <w:r>
              <w:t>Дп - доля продукции, произведенной субъектами малого и среднего предпринимательства, в общем объеме валового регионального продукта, проценты;</w:t>
            </w:r>
          </w:p>
          <w:p w:rsidR="004B001F" w:rsidRDefault="004B001F">
            <w:pPr>
              <w:pStyle w:val="ConsPlusNormal"/>
            </w:pPr>
            <w:r>
              <w:t xml:space="preserve">ОТсмсп - отгружено товаров </w:t>
            </w:r>
            <w:r>
              <w:lastRenderedPageBreak/>
              <w:t>собственного производства, выполнено работ и услуг собственными силами субъектами малого и среднего предпринимательства, тыс. рублей;</w:t>
            </w:r>
          </w:p>
          <w:p w:rsidR="004B001F" w:rsidRDefault="004B001F">
            <w:pPr>
              <w:pStyle w:val="ConsPlusNormal"/>
            </w:pPr>
            <w:r>
              <w:t>ВРП - объем валового регионального продукта, тыс. рублей</w:t>
            </w:r>
          </w:p>
        </w:tc>
      </w:tr>
      <w:tr w:rsidR="004B001F">
        <w:tc>
          <w:tcPr>
            <w:tcW w:w="453" w:type="dxa"/>
          </w:tcPr>
          <w:p w:rsidR="004B001F" w:rsidRDefault="004B001F">
            <w:pPr>
              <w:pStyle w:val="ConsPlusNormal"/>
              <w:jc w:val="center"/>
            </w:pPr>
            <w:r>
              <w:lastRenderedPageBreak/>
              <w:t>2</w:t>
            </w:r>
          </w:p>
        </w:tc>
        <w:tc>
          <w:tcPr>
            <w:tcW w:w="2891" w:type="dxa"/>
          </w:tcPr>
          <w:p w:rsidR="004B001F" w:rsidRDefault="004B001F">
            <w:pPr>
              <w:pStyle w:val="ConsPlusNormal"/>
            </w:pPr>
            <w:r>
              <w:t>Численность занятых в сфере малого и среднего предпринимательства, включая индивидуальных предпринимателей, тыс. чел.</w:t>
            </w:r>
          </w:p>
        </w:tc>
        <w:tc>
          <w:tcPr>
            <w:tcW w:w="963" w:type="dxa"/>
          </w:tcPr>
          <w:p w:rsidR="004B001F" w:rsidRDefault="004B001F">
            <w:pPr>
              <w:pStyle w:val="ConsPlusNormal"/>
              <w:jc w:val="center"/>
            </w:pPr>
            <w:r>
              <w:t>413,7</w:t>
            </w:r>
          </w:p>
        </w:tc>
        <w:tc>
          <w:tcPr>
            <w:tcW w:w="963" w:type="dxa"/>
          </w:tcPr>
          <w:p w:rsidR="004B001F" w:rsidRDefault="004B001F">
            <w:pPr>
              <w:pStyle w:val="ConsPlusNormal"/>
              <w:jc w:val="center"/>
            </w:pPr>
            <w:r>
              <w:t>419,0</w:t>
            </w:r>
          </w:p>
        </w:tc>
        <w:tc>
          <w:tcPr>
            <w:tcW w:w="963" w:type="dxa"/>
          </w:tcPr>
          <w:p w:rsidR="004B001F" w:rsidRDefault="004B001F">
            <w:pPr>
              <w:pStyle w:val="ConsPlusNormal"/>
              <w:jc w:val="center"/>
            </w:pPr>
            <w:r>
              <w:t>444,0</w:t>
            </w:r>
          </w:p>
        </w:tc>
        <w:tc>
          <w:tcPr>
            <w:tcW w:w="963" w:type="dxa"/>
          </w:tcPr>
          <w:p w:rsidR="004B001F" w:rsidRDefault="004B001F">
            <w:pPr>
              <w:pStyle w:val="ConsPlusNormal"/>
              <w:jc w:val="center"/>
            </w:pPr>
            <w:r>
              <w:t>472,0</w:t>
            </w:r>
          </w:p>
        </w:tc>
        <w:tc>
          <w:tcPr>
            <w:tcW w:w="963" w:type="dxa"/>
          </w:tcPr>
          <w:p w:rsidR="004B001F" w:rsidRDefault="004B001F">
            <w:pPr>
              <w:pStyle w:val="ConsPlusNormal"/>
              <w:jc w:val="center"/>
            </w:pPr>
            <w:r>
              <w:t>505,0</w:t>
            </w:r>
          </w:p>
        </w:tc>
        <w:tc>
          <w:tcPr>
            <w:tcW w:w="963" w:type="dxa"/>
          </w:tcPr>
          <w:p w:rsidR="004B001F" w:rsidRDefault="004B001F">
            <w:pPr>
              <w:pStyle w:val="ConsPlusNormal"/>
              <w:jc w:val="center"/>
            </w:pPr>
            <w:r>
              <w:t>533,0</w:t>
            </w:r>
          </w:p>
        </w:tc>
        <w:tc>
          <w:tcPr>
            <w:tcW w:w="963" w:type="dxa"/>
          </w:tcPr>
          <w:p w:rsidR="004B001F" w:rsidRDefault="004B001F">
            <w:pPr>
              <w:pStyle w:val="ConsPlusNormal"/>
              <w:jc w:val="center"/>
            </w:pPr>
            <w:r>
              <w:t>559,0</w:t>
            </w:r>
          </w:p>
        </w:tc>
        <w:tc>
          <w:tcPr>
            <w:tcW w:w="3514" w:type="dxa"/>
          </w:tcPr>
          <w:p w:rsidR="004B001F" w:rsidRDefault="004B001F">
            <w:pPr>
              <w:pStyle w:val="ConsPlusNormal"/>
            </w:pPr>
            <w:r>
              <w:t>Чmsp = ССЧсмсп + Чип,</w:t>
            </w:r>
          </w:p>
          <w:p w:rsidR="004B001F" w:rsidRDefault="004B001F">
            <w:pPr>
              <w:pStyle w:val="ConsPlusNormal"/>
            </w:pPr>
          </w:p>
          <w:p w:rsidR="004B001F" w:rsidRDefault="004B001F">
            <w:pPr>
              <w:pStyle w:val="ConsPlusNormal"/>
            </w:pPr>
            <w:r>
              <w:t>где:</w:t>
            </w:r>
          </w:p>
          <w:p w:rsidR="004B001F" w:rsidRDefault="004B001F">
            <w:pPr>
              <w:pStyle w:val="ConsPlusNormal"/>
            </w:pPr>
            <w:r>
              <w:t>Чmsp - численность занятых в сфере малого и среднего предпринимательства (по данным единого реестра субъектов малого и среднего предпринимательства (ФНС России));</w:t>
            </w:r>
          </w:p>
          <w:p w:rsidR="004B001F" w:rsidRDefault="004B001F">
            <w:pPr>
              <w:pStyle w:val="ConsPlusNormal"/>
            </w:pPr>
            <w:r>
              <w:t>ССЧсмсп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4B001F" w:rsidRDefault="004B001F">
            <w:pPr>
              <w:pStyle w:val="ConsPlusNormal"/>
            </w:pPr>
            <w:r>
              <w:t xml:space="preserve">Чип - количество индивидуальных предпринимателей (по данным единого реестра субъектов малого и среднего предпринимательства (ФНС </w:t>
            </w:r>
            <w:r>
              <w:lastRenderedPageBreak/>
              <w:t>России)), чел.</w:t>
            </w:r>
          </w:p>
        </w:tc>
      </w:tr>
      <w:tr w:rsidR="004B001F">
        <w:tc>
          <w:tcPr>
            <w:tcW w:w="453" w:type="dxa"/>
          </w:tcPr>
          <w:p w:rsidR="004B001F" w:rsidRDefault="004B001F">
            <w:pPr>
              <w:pStyle w:val="ConsPlusNormal"/>
              <w:jc w:val="center"/>
            </w:pPr>
            <w:r>
              <w:lastRenderedPageBreak/>
              <w:t>3</w:t>
            </w:r>
          </w:p>
        </w:tc>
        <w:tc>
          <w:tcPr>
            <w:tcW w:w="2891" w:type="dxa"/>
          </w:tcPr>
          <w:p w:rsidR="004B001F" w:rsidRDefault="004B001F">
            <w:pPr>
              <w:pStyle w:val="ConsPlusNormal"/>
            </w:pPr>
            <w:r>
              <w:t>Количество субъектов малого предпринимательства (включая индивидуальных предпринимателей) в расчете на 1 тыс. чел. населения, единицы</w:t>
            </w:r>
          </w:p>
        </w:tc>
        <w:tc>
          <w:tcPr>
            <w:tcW w:w="963" w:type="dxa"/>
          </w:tcPr>
          <w:p w:rsidR="004B001F" w:rsidRDefault="004B001F">
            <w:pPr>
              <w:pStyle w:val="ConsPlusNormal"/>
              <w:jc w:val="center"/>
            </w:pPr>
            <w:r>
              <w:t>34,24</w:t>
            </w:r>
          </w:p>
        </w:tc>
        <w:tc>
          <w:tcPr>
            <w:tcW w:w="963" w:type="dxa"/>
          </w:tcPr>
          <w:p w:rsidR="004B001F" w:rsidRDefault="004B001F">
            <w:pPr>
              <w:pStyle w:val="ConsPlusNormal"/>
              <w:jc w:val="center"/>
            </w:pPr>
            <w:r>
              <w:t>34,56</w:t>
            </w:r>
          </w:p>
        </w:tc>
        <w:tc>
          <w:tcPr>
            <w:tcW w:w="963" w:type="dxa"/>
          </w:tcPr>
          <w:p w:rsidR="004B001F" w:rsidRDefault="004B001F">
            <w:pPr>
              <w:pStyle w:val="ConsPlusNormal"/>
              <w:jc w:val="center"/>
            </w:pPr>
            <w:r>
              <w:t>34,80</w:t>
            </w:r>
          </w:p>
        </w:tc>
        <w:tc>
          <w:tcPr>
            <w:tcW w:w="963" w:type="dxa"/>
          </w:tcPr>
          <w:p w:rsidR="004B001F" w:rsidRDefault="004B001F">
            <w:pPr>
              <w:pStyle w:val="ConsPlusNormal"/>
              <w:jc w:val="center"/>
            </w:pPr>
            <w:r>
              <w:t>35,06</w:t>
            </w:r>
          </w:p>
        </w:tc>
        <w:tc>
          <w:tcPr>
            <w:tcW w:w="963" w:type="dxa"/>
          </w:tcPr>
          <w:p w:rsidR="004B001F" w:rsidRDefault="004B001F">
            <w:pPr>
              <w:pStyle w:val="ConsPlusNormal"/>
              <w:jc w:val="center"/>
            </w:pPr>
            <w:r>
              <w:t>35,30</w:t>
            </w:r>
          </w:p>
        </w:tc>
        <w:tc>
          <w:tcPr>
            <w:tcW w:w="963" w:type="dxa"/>
          </w:tcPr>
          <w:p w:rsidR="004B001F" w:rsidRDefault="004B001F">
            <w:pPr>
              <w:pStyle w:val="ConsPlusNormal"/>
              <w:jc w:val="center"/>
            </w:pPr>
            <w:r>
              <w:t>35,55</w:t>
            </w:r>
          </w:p>
        </w:tc>
        <w:tc>
          <w:tcPr>
            <w:tcW w:w="963" w:type="dxa"/>
          </w:tcPr>
          <w:p w:rsidR="004B001F" w:rsidRDefault="004B001F">
            <w:pPr>
              <w:pStyle w:val="ConsPlusNormal"/>
              <w:jc w:val="center"/>
            </w:pPr>
            <w:r>
              <w:t>35,79</w:t>
            </w:r>
          </w:p>
        </w:tc>
        <w:tc>
          <w:tcPr>
            <w:tcW w:w="3514" w:type="dxa"/>
          </w:tcPr>
          <w:p w:rsidR="004B001F" w:rsidRDefault="004B001F">
            <w:pPr>
              <w:pStyle w:val="ConsPlusNormal"/>
            </w:pPr>
            <w:r>
              <w:t>Кс на 1000 чел. = Ксмп / Н x 1000,</w:t>
            </w:r>
          </w:p>
          <w:p w:rsidR="004B001F" w:rsidRDefault="004B001F">
            <w:pPr>
              <w:pStyle w:val="ConsPlusNormal"/>
            </w:pPr>
          </w:p>
          <w:p w:rsidR="004B001F" w:rsidRDefault="004B001F">
            <w:pPr>
              <w:pStyle w:val="ConsPlusNormal"/>
            </w:pPr>
            <w:r>
              <w:t>где:</w:t>
            </w:r>
          </w:p>
          <w:p w:rsidR="004B001F" w:rsidRDefault="004B001F">
            <w:pPr>
              <w:pStyle w:val="ConsPlusNormal"/>
            </w:pPr>
            <w:r>
              <w:t>Кс на 1000 чел. - количество субъектов малого предпринимательства (включая индивидуальных предпринимателей) на 1000 человек населения, ед.;</w:t>
            </w:r>
          </w:p>
          <w:p w:rsidR="004B001F" w:rsidRDefault="004B001F">
            <w:pPr>
              <w:pStyle w:val="ConsPlusNormal"/>
            </w:pPr>
            <w:r>
              <w:t>Ксмп - количество субъектов малого предпринимательства (включая индивидуальных предпринимателей), ед.;</w:t>
            </w:r>
          </w:p>
          <w:p w:rsidR="004B001F" w:rsidRDefault="004B001F">
            <w:pPr>
              <w:pStyle w:val="ConsPlusNormal"/>
            </w:pPr>
            <w:r>
              <w:t>Н - численность постоянного населения Республики Башкортостан в среднем за год, чел.</w:t>
            </w:r>
          </w:p>
        </w:tc>
      </w:tr>
      <w:tr w:rsidR="004B001F">
        <w:tc>
          <w:tcPr>
            <w:tcW w:w="453" w:type="dxa"/>
          </w:tcPr>
          <w:p w:rsidR="004B001F" w:rsidRDefault="004B001F">
            <w:pPr>
              <w:pStyle w:val="ConsPlusNormal"/>
              <w:jc w:val="center"/>
            </w:pPr>
            <w:r>
              <w:t>4</w:t>
            </w:r>
          </w:p>
        </w:tc>
        <w:tc>
          <w:tcPr>
            <w:tcW w:w="2891" w:type="dxa"/>
          </w:tcPr>
          <w:p w:rsidR="004B001F" w:rsidRDefault="004B001F">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tc>
        <w:tc>
          <w:tcPr>
            <w:tcW w:w="963" w:type="dxa"/>
          </w:tcPr>
          <w:p w:rsidR="004B001F" w:rsidRDefault="004B001F">
            <w:pPr>
              <w:pStyle w:val="ConsPlusNormal"/>
              <w:jc w:val="center"/>
            </w:pPr>
            <w:r>
              <w:t>24,3</w:t>
            </w:r>
          </w:p>
        </w:tc>
        <w:tc>
          <w:tcPr>
            <w:tcW w:w="963" w:type="dxa"/>
          </w:tcPr>
          <w:p w:rsidR="004B001F" w:rsidRDefault="004B001F">
            <w:pPr>
              <w:pStyle w:val="ConsPlusNormal"/>
              <w:jc w:val="center"/>
            </w:pPr>
            <w:r>
              <w:t>28,25</w:t>
            </w:r>
          </w:p>
        </w:tc>
        <w:tc>
          <w:tcPr>
            <w:tcW w:w="963" w:type="dxa"/>
          </w:tcPr>
          <w:p w:rsidR="004B001F" w:rsidRDefault="004B001F">
            <w:pPr>
              <w:pStyle w:val="ConsPlusNormal"/>
              <w:jc w:val="center"/>
            </w:pPr>
            <w:r>
              <w:t>28,8</w:t>
            </w:r>
          </w:p>
        </w:tc>
        <w:tc>
          <w:tcPr>
            <w:tcW w:w="963" w:type="dxa"/>
          </w:tcPr>
          <w:p w:rsidR="004B001F" w:rsidRDefault="004B001F">
            <w:pPr>
              <w:pStyle w:val="ConsPlusNormal"/>
              <w:jc w:val="center"/>
            </w:pPr>
            <w:r>
              <w:t>29,4</w:t>
            </w:r>
          </w:p>
        </w:tc>
        <w:tc>
          <w:tcPr>
            <w:tcW w:w="963" w:type="dxa"/>
          </w:tcPr>
          <w:p w:rsidR="004B001F" w:rsidRDefault="004B001F">
            <w:pPr>
              <w:pStyle w:val="ConsPlusNormal"/>
              <w:jc w:val="center"/>
            </w:pPr>
            <w:r>
              <w:t>30,0</w:t>
            </w:r>
          </w:p>
        </w:tc>
        <w:tc>
          <w:tcPr>
            <w:tcW w:w="963" w:type="dxa"/>
          </w:tcPr>
          <w:p w:rsidR="004B001F" w:rsidRDefault="004B001F">
            <w:pPr>
              <w:pStyle w:val="ConsPlusNormal"/>
              <w:jc w:val="center"/>
            </w:pPr>
            <w:r>
              <w:t>30,7</w:t>
            </w:r>
          </w:p>
        </w:tc>
        <w:tc>
          <w:tcPr>
            <w:tcW w:w="963" w:type="dxa"/>
          </w:tcPr>
          <w:p w:rsidR="004B001F" w:rsidRDefault="004B001F">
            <w:pPr>
              <w:pStyle w:val="ConsPlusNormal"/>
              <w:jc w:val="center"/>
            </w:pPr>
            <w:r>
              <w:t>31,3</w:t>
            </w:r>
          </w:p>
        </w:tc>
        <w:tc>
          <w:tcPr>
            <w:tcW w:w="3514" w:type="dxa"/>
          </w:tcPr>
          <w:p w:rsidR="004B001F" w:rsidRDefault="004B001F">
            <w:pPr>
              <w:pStyle w:val="ConsPlusNormal"/>
            </w:pPr>
            <w:r>
              <w:t>Д = ССЧсмсп / Чзн x 100,</w:t>
            </w:r>
          </w:p>
          <w:p w:rsidR="004B001F" w:rsidRDefault="004B001F">
            <w:pPr>
              <w:pStyle w:val="ConsPlusNormal"/>
            </w:pPr>
          </w:p>
          <w:p w:rsidR="004B001F" w:rsidRDefault="004B001F">
            <w:pPr>
              <w:pStyle w:val="ConsPlusNormal"/>
            </w:pPr>
            <w:r>
              <w:t>где:</w:t>
            </w:r>
          </w:p>
          <w:p w:rsidR="004B001F" w:rsidRDefault="004B001F">
            <w:pPr>
              <w:pStyle w:val="ConsPlusNormal"/>
            </w:pPr>
            <w:r>
              <w:t>Д -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p w:rsidR="004B001F" w:rsidRDefault="004B001F">
            <w:pPr>
              <w:pStyle w:val="ConsPlusNormal"/>
            </w:pPr>
            <w:r>
              <w:t xml:space="preserve">ССЧсмсп - среднесписочная численность работников (без </w:t>
            </w:r>
            <w:r>
              <w:lastRenderedPageBreak/>
              <w:t>внешних совместителей), занятых у субъектов малого и среднего предпринимательства (включая индивидуальных предпринимателей), чел.;</w:t>
            </w:r>
          </w:p>
          <w:p w:rsidR="004B001F" w:rsidRDefault="004B001F">
            <w:pPr>
              <w:pStyle w:val="ConsPlusNormal"/>
            </w:pPr>
            <w:r>
              <w:t>Чзн - численность занятых (в среднем за год), чел.</w:t>
            </w:r>
          </w:p>
        </w:tc>
      </w:tr>
      <w:tr w:rsidR="004B001F">
        <w:tc>
          <w:tcPr>
            <w:tcW w:w="453" w:type="dxa"/>
          </w:tcPr>
          <w:p w:rsidR="004B001F" w:rsidRDefault="004B001F">
            <w:pPr>
              <w:pStyle w:val="ConsPlusNormal"/>
              <w:jc w:val="center"/>
            </w:pPr>
            <w:r>
              <w:lastRenderedPageBreak/>
              <w:t>5</w:t>
            </w:r>
          </w:p>
        </w:tc>
        <w:tc>
          <w:tcPr>
            <w:tcW w:w="2891" w:type="dxa"/>
          </w:tcPr>
          <w:p w:rsidR="004B001F" w:rsidRDefault="004B001F">
            <w:pPr>
              <w:pStyle w:val="ConsPlusNormal"/>
            </w:pPr>
            <w:r>
              <w:t>Оборот продукции (услуг), производимой малыми предприятиями, в том числе микропредприятиями и индивидуальными предпринимателями, млрд. рублей</w:t>
            </w:r>
          </w:p>
        </w:tc>
        <w:tc>
          <w:tcPr>
            <w:tcW w:w="963" w:type="dxa"/>
          </w:tcPr>
          <w:p w:rsidR="004B001F" w:rsidRDefault="004B001F">
            <w:pPr>
              <w:pStyle w:val="ConsPlusNormal"/>
              <w:jc w:val="center"/>
            </w:pPr>
            <w:r>
              <w:t>1134</w:t>
            </w:r>
          </w:p>
        </w:tc>
        <w:tc>
          <w:tcPr>
            <w:tcW w:w="963" w:type="dxa"/>
          </w:tcPr>
          <w:p w:rsidR="004B001F" w:rsidRDefault="004B001F">
            <w:pPr>
              <w:pStyle w:val="ConsPlusNormal"/>
              <w:jc w:val="center"/>
            </w:pPr>
            <w:r>
              <w:t>1170</w:t>
            </w:r>
          </w:p>
        </w:tc>
        <w:tc>
          <w:tcPr>
            <w:tcW w:w="963" w:type="dxa"/>
          </w:tcPr>
          <w:p w:rsidR="004B001F" w:rsidRDefault="004B001F">
            <w:pPr>
              <w:pStyle w:val="ConsPlusNormal"/>
              <w:jc w:val="center"/>
            </w:pPr>
            <w:r>
              <w:t>1190</w:t>
            </w:r>
          </w:p>
        </w:tc>
        <w:tc>
          <w:tcPr>
            <w:tcW w:w="963" w:type="dxa"/>
          </w:tcPr>
          <w:p w:rsidR="004B001F" w:rsidRDefault="004B001F">
            <w:pPr>
              <w:pStyle w:val="ConsPlusNormal"/>
              <w:jc w:val="center"/>
            </w:pPr>
            <w:r>
              <w:t>1210</w:t>
            </w:r>
          </w:p>
        </w:tc>
        <w:tc>
          <w:tcPr>
            <w:tcW w:w="963" w:type="dxa"/>
          </w:tcPr>
          <w:p w:rsidR="004B001F" w:rsidRDefault="004B001F">
            <w:pPr>
              <w:pStyle w:val="ConsPlusNormal"/>
              <w:jc w:val="center"/>
            </w:pPr>
            <w:r>
              <w:t>1230</w:t>
            </w:r>
          </w:p>
        </w:tc>
        <w:tc>
          <w:tcPr>
            <w:tcW w:w="963" w:type="dxa"/>
          </w:tcPr>
          <w:p w:rsidR="004B001F" w:rsidRDefault="004B001F">
            <w:pPr>
              <w:pStyle w:val="ConsPlusNormal"/>
              <w:jc w:val="center"/>
            </w:pPr>
            <w:r>
              <w:t>1250</w:t>
            </w:r>
          </w:p>
        </w:tc>
        <w:tc>
          <w:tcPr>
            <w:tcW w:w="963" w:type="dxa"/>
          </w:tcPr>
          <w:p w:rsidR="004B001F" w:rsidRDefault="004B001F">
            <w:pPr>
              <w:pStyle w:val="ConsPlusNormal"/>
              <w:jc w:val="center"/>
            </w:pPr>
            <w:r>
              <w:t>1270</w:t>
            </w:r>
          </w:p>
        </w:tc>
        <w:tc>
          <w:tcPr>
            <w:tcW w:w="3514" w:type="dxa"/>
          </w:tcPr>
          <w:p w:rsidR="004B001F" w:rsidRDefault="004B001F">
            <w:pPr>
              <w:pStyle w:val="ConsPlusNormal"/>
            </w:pPr>
            <w:r>
              <w:t>Осмп = Омм + Оип,</w:t>
            </w:r>
          </w:p>
          <w:p w:rsidR="004B001F" w:rsidRDefault="004B001F">
            <w:pPr>
              <w:pStyle w:val="ConsPlusNormal"/>
            </w:pPr>
          </w:p>
          <w:p w:rsidR="004B001F" w:rsidRDefault="004B001F">
            <w:pPr>
              <w:pStyle w:val="ConsPlusNormal"/>
            </w:pPr>
            <w:r>
              <w:t>где:</w:t>
            </w:r>
          </w:p>
          <w:p w:rsidR="004B001F" w:rsidRDefault="004B001F">
            <w:pPr>
              <w:pStyle w:val="ConsPlusNormal"/>
            </w:pPr>
            <w:r>
              <w:t>Осмп - оборот продукции (услуг), производимой малыми предприятиями, в том числе микропредприятиями и индивидуальными предпринимателями, млрд. рублей;</w:t>
            </w:r>
          </w:p>
          <w:p w:rsidR="004B001F" w:rsidRDefault="004B001F">
            <w:pPr>
              <w:pStyle w:val="ConsPlusNormal"/>
            </w:pPr>
            <w:r>
              <w:t>Омм - оборот малых предприятий (включая микропредприятия), млрд. рублей;</w:t>
            </w:r>
          </w:p>
          <w:p w:rsidR="004B001F" w:rsidRDefault="004B001F">
            <w:pPr>
              <w:pStyle w:val="ConsPlusNormal"/>
            </w:pPr>
            <w:r>
              <w:t>Оип - оборот индивидуальных предпринимателей, млрд. рублей</w:t>
            </w:r>
          </w:p>
        </w:tc>
      </w:tr>
      <w:tr w:rsidR="004B001F">
        <w:tc>
          <w:tcPr>
            <w:tcW w:w="453" w:type="dxa"/>
          </w:tcPr>
          <w:p w:rsidR="004B001F" w:rsidRDefault="004B001F">
            <w:pPr>
              <w:pStyle w:val="ConsPlusNormal"/>
              <w:jc w:val="center"/>
            </w:pPr>
            <w:r>
              <w:t>6</w:t>
            </w:r>
          </w:p>
        </w:tc>
        <w:tc>
          <w:tcPr>
            <w:tcW w:w="2891" w:type="dxa"/>
          </w:tcPr>
          <w:p w:rsidR="004B001F" w:rsidRDefault="004B001F">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единицы</w:t>
            </w:r>
          </w:p>
        </w:tc>
        <w:tc>
          <w:tcPr>
            <w:tcW w:w="963" w:type="dxa"/>
          </w:tcPr>
          <w:p w:rsidR="004B001F" w:rsidRDefault="004B001F">
            <w:pPr>
              <w:pStyle w:val="ConsPlusNormal"/>
              <w:jc w:val="center"/>
            </w:pPr>
            <w:r>
              <w:t>31,2</w:t>
            </w:r>
          </w:p>
        </w:tc>
        <w:tc>
          <w:tcPr>
            <w:tcW w:w="963" w:type="dxa"/>
          </w:tcPr>
          <w:p w:rsidR="004B001F" w:rsidRDefault="004B001F">
            <w:pPr>
              <w:pStyle w:val="ConsPlusNormal"/>
              <w:jc w:val="center"/>
            </w:pPr>
            <w:r>
              <w:t>33,8</w:t>
            </w:r>
          </w:p>
        </w:tc>
        <w:tc>
          <w:tcPr>
            <w:tcW w:w="963" w:type="dxa"/>
          </w:tcPr>
          <w:p w:rsidR="004B001F" w:rsidRDefault="004B001F">
            <w:pPr>
              <w:pStyle w:val="ConsPlusNormal"/>
              <w:jc w:val="center"/>
            </w:pPr>
            <w:r>
              <w:t>34,9</w:t>
            </w:r>
          </w:p>
        </w:tc>
        <w:tc>
          <w:tcPr>
            <w:tcW w:w="963" w:type="dxa"/>
          </w:tcPr>
          <w:p w:rsidR="004B001F" w:rsidRDefault="004B001F">
            <w:pPr>
              <w:pStyle w:val="ConsPlusNormal"/>
              <w:jc w:val="center"/>
            </w:pPr>
            <w:r>
              <w:t>36,0</w:t>
            </w:r>
          </w:p>
        </w:tc>
        <w:tc>
          <w:tcPr>
            <w:tcW w:w="963" w:type="dxa"/>
          </w:tcPr>
          <w:p w:rsidR="004B001F" w:rsidRDefault="004B001F">
            <w:pPr>
              <w:pStyle w:val="ConsPlusNormal"/>
              <w:jc w:val="center"/>
            </w:pPr>
            <w:r>
              <w:t>37,1</w:t>
            </w:r>
          </w:p>
        </w:tc>
        <w:tc>
          <w:tcPr>
            <w:tcW w:w="963" w:type="dxa"/>
          </w:tcPr>
          <w:p w:rsidR="004B001F" w:rsidRDefault="004B001F">
            <w:pPr>
              <w:pStyle w:val="ConsPlusNormal"/>
              <w:jc w:val="center"/>
            </w:pPr>
            <w:r>
              <w:t>38,3</w:t>
            </w:r>
          </w:p>
        </w:tc>
        <w:tc>
          <w:tcPr>
            <w:tcW w:w="963" w:type="dxa"/>
          </w:tcPr>
          <w:p w:rsidR="004B001F" w:rsidRDefault="004B001F">
            <w:pPr>
              <w:pStyle w:val="ConsPlusNormal"/>
              <w:jc w:val="center"/>
            </w:pPr>
            <w:r>
              <w:t>39,4</w:t>
            </w:r>
          </w:p>
        </w:tc>
        <w:tc>
          <w:tcPr>
            <w:tcW w:w="3514" w:type="dxa"/>
          </w:tcPr>
          <w:p w:rsidR="004B001F" w:rsidRDefault="004B001F">
            <w:pPr>
              <w:pStyle w:val="ConsPlusNormal"/>
            </w:pPr>
            <w:r>
              <w:t>Кс на 1 тыс. чел. = Ксмсп / Н x 1000,</w:t>
            </w:r>
          </w:p>
          <w:p w:rsidR="004B001F" w:rsidRDefault="004B001F">
            <w:pPr>
              <w:pStyle w:val="ConsPlusNormal"/>
            </w:pPr>
          </w:p>
          <w:p w:rsidR="004B001F" w:rsidRDefault="004B001F">
            <w:pPr>
              <w:pStyle w:val="ConsPlusNormal"/>
            </w:pPr>
            <w:r>
              <w:t>где:</w:t>
            </w:r>
          </w:p>
          <w:p w:rsidR="004B001F" w:rsidRDefault="004B001F">
            <w:pPr>
              <w:pStyle w:val="ConsPlusNormal"/>
            </w:pPr>
            <w:r>
              <w:t xml:space="preserve">Кс на 1 тыс. чел. - количество субъектов малого и среднего предпринимательства (включая </w:t>
            </w:r>
            <w:r>
              <w:lastRenderedPageBreak/>
              <w:t>индивидуальных предпринимателей) в расчете на 1 тыс. человек населения, ед.;</w:t>
            </w:r>
          </w:p>
          <w:p w:rsidR="004B001F" w:rsidRDefault="004B001F">
            <w:pPr>
              <w:pStyle w:val="ConsPlusNormal"/>
            </w:pPr>
            <w:r>
              <w:t>Ксмсп - количество субъектов малого и среднего предпринимательства по данным единого реестра субъектов малого и среднего предпринимательства (ФНС России) по состоянию на 10 января текущего календарного года, ед.;</w:t>
            </w:r>
          </w:p>
          <w:p w:rsidR="004B001F" w:rsidRDefault="004B001F">
            <w:pPr>
              <w:pStyle w:val="ConsPlusNormal"/>
            </w:pPr>
            <w:r>
              <w:t>Н - численность постоянного населения Республики Башкортостан на 1 января текущего календарного года, чел.</w:t>
            </w:r>
          </w:p>
        </w:tc>
      </w:tr>
      <w:tr w:rsidR="004B001F">
        <w:tc>
          <w:tcPr>
            <w:tcW w:w="453" w:type="dxa"/>
          </w:tcPr>
          <w:p w:rsidR="004B001F" w:rsidRDefault="004B001F">
            <w:pPr>
              <w:pStyle w:val="ConsPlusNormal"/>
              <w:jc w:val="center"/>
            </w:pPr>
            <w:r>
              <w:lastRenderedPageBreak/>
              <w:t>7</w:t>
            </w:r>
          </w:p>
        </w:tc>
        <w:tc>
          <w:tcPr>
            <w:tcW w:w="2891" w:type="dxa"/>
          </w:tcPr>
          <w:p w:rsidR="004B001F" w:rsidRDefault="004B001F">
            <w:pPr>
              <w:pStyle w:val="ConsPlusNormal"/>
            </w:pPr>
            <w:r>
              <w:t>Отношение среднесписочной численности работников малых и средних предприятий к численности населения, проценты</w:t>
            </w:r>
          </w:p>
        </w:tc>
        <w:tc>
          <w:tcPr>
            <w:tcW w:w="963" w:type="dxa"/>
          </w:tcPr>
          <w:p w:rsidR="004B001F" w:rsidRDefault="004B001F">
            <w:pPr>
              <w:pStyle w:val="ConsPlusNormal"/>
              <w:jc w:val="center"/>
            </w:pPr>
            <w:r>
              <w:t>8,4</w:t>
            </w:r>
          </w:p>
        </w:tc>
        <w:tc>
          <w:tcPr>
            <w:tcW w:w="963" w:type="dxa"/>
          </w:tcPr>
          <w:p w:rsidR="004B001F" w:rsidRDefault="004B001F">
            <w:pPr>
              <w:pStyle w:val="ConsPlusNormal"/>
              <w:jc w:val="center"/>
            </w:pPr>
            <w:r>
              <w:t>8,5</w:t>
            </w:r>
          </w:p>
        </w:tc>
        <w:tc>
          <w:tcPr>
            <w:tcW w:w="963" w:type="dxa"/>
          </w:tcPr>
          <w:p w:rsidR="004B001F" w:rsidRDefault="004B001F">
            <w:pPr>
              <w:pStyle w:val="ConsPlusNormal"/>
              <w:jc w:val="center"/>
            </w:pPr>
            <w:r>
              <w:t>9,0</w:t>
            </w:r>
          </w:p>
        </w:tc>
        <w:tc>
          <w:tcPr>
            <w:tcW w:w="963" w:type="dxa"/>
          </w:tcPr>
          <w:p w:rsidR="004B001F" w:rsidRDefault="004B001F">
            <w:pPr>
              <w:pStyle w:val="ConsPlusNormal"/>
              <w:jc w:val="center"/>
            </w:pPr>
            <w:r>
              <w:t>9,6</w:t>
            </w:r>
          </w:p>
        </w:tc>
        <w:tc>
          <w:tcPr>
            <w:tcW w:w="963" w:type="dxa"/>
          </w:tcPr>
          <w:p w:rsidR="004B001F" w:rsidRDefault="004B001F">
            <w:pPr>
              <w:pStyle w:val="ConsPlusNormal"/>
              <w:jc w:val="center"/>
            </w:pPr>
            <w:r>
              <w:t>10,2</w:t>
            </w:r>
          </w:p>
        </w:tc>
        <w:tc>
          <w:tcPr>
            <w:tcW w:w="963" w:type="dxa"/>
          </w:tcPr>
          <w:p w:rsidR="004B001F" w:rsidRDefault="004B001F">
            <w:pPr>
              <w:pStyle w:val="ConsPlusNormal"/>
              <w:jc w:val="center"/>
            </w:pPr>
            <w:r>
              <w:t>10,8</w:t>
            </w:r>
          </w:p>
        </w:tc>
        <w:tc>
          <w:tcPr>
            <w:tcW w:w="963" w:type="dxa"/>
          </w:tcPr>
          <w:p w:rsidR="004B001F" w:rsidRDefault="004B001F">
            <w:pPr>
              <w:pStyle w:val="ConsPlusNormal"/>
              <w:jc w:val="center"/>
            </w:pPr>
            <w:r>
              <w:t>11,4</w:t>
            </w:r>
          </w:p>
        </w:tc>
        <w:tc>
          <w:tcPr>
            <w:tcW w:w="3514" w:type="dxa"/>
          </w:tcPr>
          <w:p w:rsidR="004B001F" w:rsidRDefault="004B001F">
            <w:pPr>
              <w:pStyle w:val="ConsPlusNormal"/>
            </w:pPr>
            <w:r>
              <w:t>О = ССЧсмсп / Н x 100,</w:t>
            </w:r>
          </w:p>
          <w:p w:rsidR="004B001F" w:rsidRDefault="004B001F">
            <w:pPr>
              <w:pStyle w:val="ConsPlusNormal"/>
            </w:pPr>
          </w:p>
          <w:p w:rsidR="004B001F" w:rsidRDefault="004B001F">
            <w:pPr>
              <w:pStyle w:val="ConsPlusNormal"/>
            </w:pPr>
            <w:r>
              <w:t>где:</w:t>
            </w:r>
          </w:p>
          <w:p w:rsidR="004B001F" w:rsidRDefault="004B001F">
            <w:pPr>
              <w:pStyle w:val="ConsPlusNormal"/>
            </w:pPr>
            <w:r>
              <w:t>О - отношение среднесписочной численности работников малых и средних предприятий к численности населения, проценты;</w:t>
            </w:r>
          </w:p>
          <w:p w:rsidR="004B001F" w:rsidRDefault="004B001F">
            <w:pPr>
              <w:pStyle w:val="ConsPlusNormal"/>
            </w:pPr>
            <w:r>
              <w:t>ССЧсмсп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4B001F" w:rsidRDefault="004B001F">
            <w:pPr>
              <w:pStyle w:val="ConsPlusNormal"/>
            </w:pPr>
            <w:r>
              <w:lastRenderedPageBreak/>
              <w:t>Н - численность постоянного населения в среднем за год, чел.</w:t>
            </w:r>
          </w:p>
        </w:tc>
      </w:tr>
      <w:tr w:rsidR="004B001F">
        <w:tc>
          <w:tcPr>
            <w:tcW w:w="453" w:type="dxa"/>
          </w:tcPr>
          <w:p w:rsidR="004B001F" w:rsidRDefault="004B001F">
            <w:pPr>
              <w:pStyle w:val="ConsPlusNormal"/>
              <w:jc w:val="center"/>
            </w:pPr>
            <w:r>
              <w:lastRenderedPageBreak/>
              <w:t>8</w:t>
            </w:r>
          </w:p>
        </w:tc>
        <w:tc>
          <w:tcPr>
            <w:tcW w:w="2891" w:type="dxa"/>
          </w:tcPr>
          <w:p w:rsidR="004B001F" w:rsidRDefault="004B001F">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 проценты</w:t>
            </w:r>
          </w:p>
        </w:tc>
        <w:tc>
          <w:tcPr>
            <w:tcW w:w="963" w:type="dxa"/>
          </w:tcPr>
          <w:p w:rsidR="004B001F" w:rsidRDefault="004B001F">
            <w:pPr>
              <w:pStyle w:val="ConsPlusNormal"/>
              <w:jc w:val="center"/>
            </w:pPr>
            <w:r>
              <w:t>97,7</w:t>
            </w:r>
          </w:p>
        </w:tc>
        <w:tc>
          <w:tcPr>
            <w:tcW w:w="963" w:type="dxa"/>
          </w:tcPr>
          <w:p w:rsidR="004B001F" w:rsidRDefault="004B001F">
            <w:pPr>
              <w:pStyle w:val="ConsPlusNormal"/>
              <w:jc w:val="center"/>
            </w:pPr>
            <w:r>
              <w:t>112,0</w:t>
            </w:r>
          </w:p>
        </w:tc>
        <w:tc>
          <w:tcPr>
            <w:tcW w:w="963" w:type="dxa"/>
          </w:tcPr>
          <w:p w:rsidR="004B001F" w:rsidRDefault="004B001F">
            <w:pPr>
              <w:pStyle w:val="ConsPlusNormal"/>
              <w:jc w:val="center"/>
            </w:pPr>
            <w:r>
              <w:t>123,5</w:t>
            </w:r>
          </w:p>
        </w:tc>
        <w:tc>
          <w:tcPr>
            <w:tcW w:w="963" w:type="dxa"/>
          </w:tcPr>
          <w:p w:rsidR="004B001F" w:rsidRDefault="004B001F">
            <w:pPr>
              <w:pStyle w:val="ConsPlusNormal"/>
              <w:jc w:val="center"/>
            </w:pPr>
            <w:r>
              <w:t>130,6</w:t>
            </w:r>
          </w:p>
        </w:tc>
        <w:tc>
          <w:tcPr>
            <w:tcW w:w="963" w:type="dxa"/>
          </w:tcPr>
          <w:p w:rsidR="004B001F" w:rsidRDefault="004B001F">
            <w:pPr>
              <w:pStyle w:val="ConsPlusNormal"/>
              <w:jc w:val="center"/>
            </w:pPr>
            <w:r>
              <w:t>137,7</w:t>
            </w:r>
          </w:p>
        </w:tc>
        <w:tc>
          <w:tcPr>
            <w:tcW w:w="963" w:type="dxa"/>
          </w:tcPr>
          <w:p w:rsidR="004B001F" w:rsidRDefault="004B001F">
            <w:pPr>
              <w:pStyle w:val="ConsPlusNormal"/>
              <w:jc w:val="center"/>
            </w:pPr>
            <w:r>
              <w:t>144,8</w:t>
            </w:r>
          </w:p>
        </w:tc>
        <w:tc>
          <w:tcPr>
            <w:tcW w:w="963" w:type="dxa"/>
          </w:tcPr>
          <w:p w:rsidR="004B001F" w:rsidRDefault="004B001F">
            <w:pPr>
              <w:pStyle w:val="ConsPlusNormal"/>
              <w:jc w:val="center"/>
            </w:pPr>
            <w:r>
              <w:t>151,9</w:t>
            </w:r>
          </w:p>
        </w:tc>
        <w:tc>
          <w:tcPr>
            <w:tcW w:w="3514" w:type="dxa"/>
          </w:tcPr>
          <w:p w:rsidR="004B001F" w:rsidRDefault="004B001F">
            <w:pPr>
              <w:pStyle w:val="ConsPlusNormal"/>
            </w:pPr>
            <w:r>
              <w:t>Оз = Осмсп / (ССЧмп + ССЧмикро + ССЧип + ССЧсп) / Озан</w:t>
            </w:r>
            <w:r>
              <w:rPr>
                <w:vertAlign w:val="subscript"/>
              </w:rPr>
              <w:t>2014</w:t>
            </w:r>
            <w:r>
              <w:t xml:space="preserve"> / ИПЦ (отчетный год - 2014 год),</w:t>
            </w:r>
          </w:p>
          <w:p w:rsidR="004B001F" w:rsidRDefault="004B001F">
            <w:pPr>
              <w:pStyle w:val="ConsPlusNormal"/>
            </w:pPr>
          </w:p>
          <w:p w:rsidR="004B001F" w:rsidRDefault="004B001F">
            <w:pPr>
              <w:pStyle w:val="ConsPlusNormal"/>
            </w:pPr>
            <w:r>
              <w:t>где:</w:t>
            </w:r>
          </w:p>
          <w:p w:rsidR="004B001F" w:rsidRDefault="004B001F">
            <w:pPr>
              <w:pStyle w:val="ConsPlusNormal"/>
            </w:pPr>
            <w:r>
              <w:t>Оз - оборот в расчете на одного работника субъекта малого и среднего предпринимательства, тыс. рублей;</w:t>
            </w:r>
          </w:p>
          <w:p w:rsidR="004B001F" w:rsidRDefault="004B001F">
            <w:pPr>
              <w:pStyle w:val="ConsPlusNormal"/>
            </w:pPr>
            <w:r>
              <w:t>Осмсп - оборот продукции (услуг), производимой субъектами малого и среднего предпринимательства, млрд. рублей;</w:t>
            </w:r>
          </w:p>
          <w:p w:rsidR="004B001F" w:rsidRDefault="004B001F">
            <w:pPr>
              <w:pStyle w:val="ConsPlusNormal"/>
            </w:pPr>
            <w:r>
              <w:t>ССЧмп - среднесписочная численность работников (без внешних совместителей) малых предприятий, чел.;</w:t>
            </w:r>
          </w:p>
          <w:p w:rsidR="004B001F" w:rsidRDefault="004B001F">
            <w:pPr>
              <w:pStyle w:val="ConsPlusNormal"/>
            </w:pPr>
            <w:r>
              <w:t>ССЧмикро - среднесписочная численность работников (без внешних совместителей) микропредприятий, чел.;</w:t>
            </w:r>
          </w:p>
          <w:p w:rsidR="004B001F" w:rsidRDefault="004B001F">
            <w:pPr>
              <w:pStyle w:val="ConsPlusNormal"/>
            </w:pPr>
            <w:r>
              <w:t>ССЧип - число занятых в бизнесе индивидуального предпринимателя;</w:t>
            </w:r>
          </w:p>
          <w:p w:rsidR="004B001F" w:rsidRDefault="004B001F">
            <w:pPr>
              <w:pStyle w:val="ConsPlusNormal"/>
            </w:pPr>
            <w:r>
              <w:t>ССЧсп - среднесписочная численность работников (без внешних совместителей) средних предприятий, чел.;</w:t>
            </w:r>
          </w:p>
          <w:p w:rsidR="004B001F" w:rsidRDefault="004B001F">
            <w:pPr>
              <w:pStyle w:val="ConsPlusNormal"/>
            </w:pPr>
            <w:r>
              <w:lastRenderedPageBreak/>
              <w:t>Озан</w:t>
            </w:r>
            <w:r>
              <w:rPr>
                <w:vertAlign w:val="subscript"/>
              </w:rPr>
              <w:t>2014</w:t>
            </w:r>
            <w:r>
              <w:t xml:space="preserve"> - оборот в расчете на одного работника субъекта малого и среднего предпринимательства в 2014 году, тыс. рублей;</w:t>
            </w:r>
          </w:p>
          <w:p w:rsidR="004B001F" w:rsidRDefault="004B001F">
            <w:pPr>
              <w:pStyle w:val="ConsPlusNormal"/>
            </w:pPr>
            <w:r>
              <w:t>ИПЦ - индекс потребительских цен на товары и услуги, проценты</w:t>
            </w:r>
          </w:p>
        </w:tc>
      </w:tr>
      <w:tr w:rsidR="004B001F">
        <w:tc>
          <w:tcPr>
            <w:tcW w:w="453" w:type="dxa"/>
          </w:tcPr>
          <w:p w:rsidR="004B001F" w:rsidRDefault="004B001F">
            <w:pPr>
              <w:pStyle w:val="ConsPlusNormal"/>
              <w:jc w:val="center"/>
            </w:pPr>
            <w:r>
              <w:lastRenderedPageBreak/>
              <w:t>9</w:t>
            </w:r>
          </w:p>
        </w:tc>
        <w:tc>
          <w:tcPr>
            <w:tcW w:w="2891" w:type="dxa"/>
          </w:tcPr>
          <w:p w:rsidR="004B001F" w:rsidRDefault="004B001F">
            <w:pPr>
              <w:pStyle w:val="ConsPlusNormal"/>
            </w:pPr>
            <w:r>
              <w:t>Оборот субъектов малого и среднего предпринимательства в постоянных ценах по отношению к показателю 2014 года, проценты</w:t>
            </w:r>
          </w:p>
        </w:tc>
        <w:tc>
          <w:tcPr>
            <w:tcW w:w="963" w:type="dxa"/>
          </w:tcPr>
          <w:p w:rsidR="004B001F" w:rsidRDefault="004B001F">
            <w:pPr>
              <w:pStyle w:val="ConsPlusNormal"/>
              <w:jc w:val="center"/>
            </w:pPr>
            <w:r>
              <w:t>93,4</w:t>
            </w:r>
          </w:p>
        </w:tc>
        <w:tc>
          <w:tcPr>
            <w:tcW w:w="963" w:type="dxa"/>
          </w:tcPr>
          <w:p w:rsidR="004B001F" w:rsidRDefault="004B001F">
            <w:pPr>
              <w:pStyle w:val="ConsPlusNormal"/>
              <w:jc w:val="center"/>
            </w:pPr>
            <w:r>
              <w:t>115,0</w:t>
            </w:r>
          </w:p>
        </w:tc>
        <w:tc>
          <w:tcPr>
            <w:tcW w:w="963" w:type="dxa"/>
          </w:tcPr>
          <w:p w:rsidR="004B001F" w:rsidRDefault="004B001F">
            <w:pPr>
              <w:pStyle w:val="ConsPlusNormal"/>
              <w:jc w:val="center"/>
            </w:pPr>
            <w:r>
              <w:t>134,0</w:t>
            </w:r>
          </w:p>
        </w:tc>
        <w:tc>
          <w:tcPr>
            <w:tcW w:w="963" w:type="dxa"/>
          </w:tcPr>
          <w:p w:rsidR="004B001F" w:rsidRDefault="004B001F">
            <w:pPr>
              <w:pStyle w:val="ConsPlusNormal"/>
              <w:jc w:val="center"/>
            </w:pPr>
            <w:r>
              <w:t>144,2</w:t>
            </w:r>
          </w:p>
        </w:tc>
        <w:tc>
          <w:tcPr>
            <w:tcW w:w="963" w:type="dxa"/>
          </w:tcPr>
          <w:p w:rsidR="004B001F" w:rsidRDefault="004B001F">
            <w:pPr>
              <w:pStyle w:val="ConsPlusNormal"/>
              <w:jc w:val="center"/>
            </w:pPr>
            <w:r>
              <w:t>154,4</w:t>
            </w:r>
          </w:p>
        </w:tc>
        <w:tc>
          <w:tcPr>
            <w:tcW w:w="963" w:type="dxa"/>
          </w:tcPr>
          <w:p w:rsidR="004B001F" w:rsidRDefault="004B001F">
            <w:pPr>
              <w:pStyle w:val="ConsPlusNormal"/>
              <w:jc w:val="center"/>
            </w:pPr>
            <w:r>
              <w:t>164,6</w:t>
            </w:r>
          </w:p>
        </w:tc>
        <w:tc>
          <w:tcPr>
            <w:tcW w:w="963" w:type="dxa"/>
          </w:tcPr>
          <w:p w:rsidR="004B001F" w:rsidRDefault="004B001F">
            <w:pPr>
              <w:pStyle w:val="ConsPlusNormal"/>
              <w:jc w:val="center"/>
            </w:pPr>
            <w:r>
              <w:t>174,8</w:t>
            </w:r>
          </w:p>
        </w:tc>
        <w:tc>
          <w:tcPr>
            <w:tcW w:w="3514" w:type="dxa"/>
          </w:tcPr>
          <w:p w:rsidR="004B001F" w:rsidRDefault="004B001F">
            <w:pPr>
              <w:pStyle w:val="ConsPlusNormal"/>
            </w:pPr>
            <w:r>
              <w:t>Осмсп = (Омм + Оип + Оср) / Осмсп</w:t>
            </w:r>
            <w:r>
              <w:rPr>
                <w:vertAlign w:val="subscript"/>
              </w:rPr>
              <w:t>2014</w:t>
            </w:r>
            <w:r>
              <w:t xml:space="preserve"> / ИПЦ (отчетный год - 2014 год),</w:t>
            </w:r>
          </w:p>
          <w:p w:rsidR="004B001F" w:rsidRDefault="004B001F">
            <w:pPr>
              <w:pStyle w:val="ConsPlusNormal"/>
            </w:pPr>
          </w:p>
          <w:p w:rsidR="004B001F" w:rsidRDefault="004B001F">
            <w:pPr>
              <w:pStyle w:val="ConsPlusNormal"/>
            </w:pPr>
            <w:r>
              <w:t>где:</w:t>
            </w:r>
          </w:p>
          <w:p w:rsidR="004B001F" w:rsidRDefault="004B001F">
            <w:pPr>
              <w:pStyle w:val="ConsPlusNormal"/>
            </w:pPr>
            <w:r>
              <w:t>Осмсп - оборот продукции (услуг), производимой субъектами малого и среднего предпринимательства, млрд. рублей;</w:t>
            </w:r>
          </w:p>
          <w:p w:rsidR="004B001F" w:rsidRDefault="004B001F">
            <w:pPr>
              <w:pStyle w:val="ConsPlusNormal"/>
            </w:pPr>
            <w:r>
              <w:t>Омм - оборот малых предприятий (включая микропредприятия), млрд. рублей;</w:t>
            </w:r>
          </w:p>
          <w:p w:rsidR="004B001F" w:rsidRDefault="004B001F">
            <w:pPr>
              <w:pStyle w:val="ConsPlusNormal"/>
            </w:pPr>
            <w:r>
              <w:t>Оип - оборот индивидуальных предпринимателей, млрд. рублей;</w:t>
            </w:r>
          </w:p>
          <w:p w:rsidR="004B001F" w:rsidRDefault="004B001F">
            <w:pPr>
              <w:pStyle w:val="ConsPlusNormal"/>
            </w:pPr>
            <w:r>
              <w:t>Оср - оборот средних предприятий, млрд. рублей;</w:t>
            </w:r>
          </w:p>
          <w:p w:rsidR="004B001F" w:rsidRDefault="004B001F">
            <w:pPr>
              <w:pStyle w:val="ConsPlusNormal"/>
            </w:pPr>
            <w:r>
              <w:t>Осмсп</w:t>
            </w:r>
            <w:r>
              <w:rPr>
                <w:vertAlign w:val="subscript"/>
              </w:rPr>
              <w:t>2014</w:t>
            </w:r>
            <w:r>
              <w:t xml:space="preserve"> - оборот продукции (услуг), производимой малыми предприятиями, в том числе микропредприятиями и индивидуальными </w:t>
            </w:r>
            <w:r>
              <w:lastRenderedPageBreak/>
              <w:t>предпринимателями, в 2014 году, млрд. рублей;</w:t>
            </w:r>
          </w:p>
          <w:p w:rsidR="004B001F" w:rsidRDefault="004B001F">
            <w:pPr>
              <w:pStyle w:val="ConsPlusNormal"/>
            </w:pPr>
            <w:r>
              <w:t>ИПЦ - индекс потребительских цен на товары и услуги, проценты</w:t>
            </w:r>
          </w:p>
        </w:tc>
      </w:tr>
      <w:tr w:rsidR="004B001F">
        <w:tc>
          <w:tcPr>
            <w:tcW w:w="453" w:type="dxa"/>
          </w:tcPr>
          <w:p w:rsidR="004B001F" w:rsidRDefault="004B001F">
            <w:pPr>
              <w:pStyle w:val="ConsPlusNormal"/>
              <w:jc w:val="center"/>
            </w:pPr>
            <w:r>
              <w:lastRenderedPageBreak/>
              <w:t>10</w:t>
            </w:r>
          </w:p>
        </w:tc>
        <w:tc>
          <w:tcPr>
            <w:tcW w:w="2891" w:type="dxa"/>
          </w:tcPr>
          <w:p w:rsidR="004B001F" w:rsidRDefault="004B001F">
            <w:pPr>
              <w:pStyle w:val="ConsPlusNormal"/>
            </w:pPr>
            <w:r>
              <w:t>Оборот субъектов малого и среднего предпринимательства на душу населения, тыс. рублей/чел.</w:t>
            </w:r>
          </w:p>
        </w:tc>
        <w:tc>
          <w:tcPr>
            <w:tcW w:w="963" w:type="dxa"/>
          </w:tcPr>
          <w:p w:rsidR="004B001F" w:rsidRDefault="004B001F">
            <w:pPr>
              <w:pStyle w:val="ConsPlusNormal"/>
              <w:jc w:val="center"/>
            </w:pPr>
            <w:r>
              <w:t>305,9</w:t>
            </w:r>
          </w:p>
        </w:tc>
        <w:tc>
          <w:tcPr>
            <w:tcW w:w="963" w:type="dxa"/>
          </w:tcPr>
          <w:p w:rsidR="004B001F" w:rsidRDefault="004B001F">
            <w:pPr>
              <w:pStyle w:val="ConsPlusNormal"/>
              <w:jc w:val="center"/>
            </w:pPr>
            <w:r>
              <w:t>322,8</w:t>
            </w:r>
          </w:p>
        </w:tc>
        <w:tc>
          <w:tcPr>
            <w:tcW w:w="963" w:type="dxa"/>
          </w:tcPr>
          <w:p w:rsidR="004B001F" w:rsidRDefault="004B001F">
            <w:pPr>
              <w:pStyle w:val="ConsPlusNormal"/>
              <w:jc w:val="center"/>
            </w:pPr>
            <w:r>
              <w:t>334,5</w:t>
            </w:r>
          </w:p>
        </w:tc>
        <w:tc>
          <w:tcPr>
            <w:tcW w:w="963" w:type="dxa"/>
          </w:tcPr>
          <w:p w:rsidR="004B001F" w:rsidRDefault="004B001F">
            <w:pPr>
              <w:pStyle w:val="ConsPlusNormal"/>
              <w:jc w:val="center"/>
            </w:pPr>
            <w:r>
              <w:t>348,1</w:t>
            </w:r>
          </w:p>
        </w:tc>
        <w:tc>
          <w:tcPr>
            <w:tcW w:w="963" w:type="dxa"/>
          </w:tcPr>
          <w:p w:rsidR="004B001F" w:rsidRDefault="004B001F">
            <w:pPr>
              <w:pStyle w:val="ConsPlusNormal"/>
              <w:jc w:val="center"/>
            </w:pPr>
            <w:r>
              <w:t>366,4</w:t>
            </w:r>
          </w:p>
        </w:tc>
        <w:tc>
          <w:tcPr>
            <w:tcW w:w="963" w:type="dxa"/>
          </w:tcPr>
          <w:p w:rsidR="004B001F" w:rsidRDefault="004B001F">
            <w:pPr>
              <w:pStyle w:val="ConsPlusNormal"/>
              <w:jc w:val="center"/>
            </w:pPr>
            <w:r>
              <w:t>384,6</w:t>
            </w:r>
          </w:p>
        </w:tc>
        <w:tc>
          <w:tcPr>
            <w:tcW w:w="963" w:type="dxa"/>
          </w:tcPr>
          <w:p w:rsidR="004B001F" w:rsidRDefault="004B001F">
            <w:pPr>
              <w:pStyle w:val="ConsPlusNormal"/>
              <w:jc w:val="center"/>
            </w:pPr>
            <w:r>
              <w:t>405,1</w:t>
            </w:r>
          </w:p>
        </w:tc>
        <w:tc>
          <w:tcPr>
            <w:tcW w:w="3514" w:type="dxa"/>
          </w:tcPr>
          <w:p w:rsidR="004B001F" w:rsidRDefault="004B001F">
            <w:pPr>
              <w:pStyle w:val="ConsPlusNormal"/>
            </w:pPr>
            <w:r>
              <w:t>Об.смсп/д.н. = (Омм + Оип + Оср) / Н,</w:t>
            </w:r>
          </w:p>
          <w:p w:rsidR="004B001F" w:rsidRDefault="004B001F">
            <w:pPr>
              <w:pStyle w:val="ConsPlusNormal"/>
            </w:pPr>
          </w:p>
          <w:p w:rsidR="004B001F" w:rsidRDefault="004B001F">
            <w:pPr>
              <w:pStyle w:val="ConsPlusNormal"/>
            </w:pPr>
            <w:r>
              <w:t>где:</w:t>
            </w:r>
          </w:p>
          <w:p w:rsidR="004B001F" w:rsidRDefault="004B001F">
            <w:pPr>
              <w:pStyle w:val="ConsPlusNormal"/>
            </w:pPr>
            <w:r>
              <w:t>Об.смсп/д.н. - оборот субъектов малого и среднего предпринимательства на душу населения, тыс. руб./чел.;</w:t>
            </w:r>
          </w:p>
          <w:p w:rsidR="004B001F" w:rsidRDefault="004B001F">
            <w:pPr>
              <w:pStyle w:val="ConsPlusNormal"/>
            </w:pPr>
            <w:r>
              <w:t>Омм - оборот малых предприятий (включая микропредприятия), млрд. рублей;</w:t>
            </w:r>
          </w:p>
          <w:p w:rsidR="004B001F" w:rsidRDefault="004B001F">
            <w:pPr>
              <w:pStyle w:val="ConsPlusNormal"/>
            </w:pPr>
            <w:r>
              <w:t>Оип - оборот индивидуальных предпринимателей, млрд. рублей;</w:t>
            </w:r>
          </w:p>
          <w:p w:rsidR="004B001F" w:rsidRDefault="004B001F">
            <w:pPr>
              <w:pStyle w:val="ConsPlusNormal"/>
            </w:pPr>
            <w:r>
              <w:t>Оср - оборот средних предприятий, млрд. рублей;</w:t>
            </w:r>
          </w:p>
          <w:p w:rsidR="004B001F" w:rsidRDefault="004B001F">
            <w:pPr>
              <w:pStyle w:val="ConsPlusNormal"/>
            </w:pPr>
            <w:r>
              <w:t>Н - численность постоянного населения в среднем за год, чел.</w:t>
            </w:r>
          </w:p>
        </w:tc>
      </w:tr>
      <w:tr w:rsidR="004B001F">
        <w:tc>
          <w:tcPr>
            <w:tcW w:w="13599" w:type="dxa"/>
            <w:gridSpan w:val="10"/>
          </w:tcPr>
          <w:p w:rsidR="004B001F" w:rsidRDefault="004B001F">
            <w:pPr>
              <w:pStyle w:val="ConsPlusNormal"/>
              <w:jc w:val="center"/>
              <w:outlineLvl w:val="3"/>
            </w:pPr>
            <w:r>
              <w:t>Подпрограмма 1 "Развитие малого и среднего предпринимательства во всех отраслях и секторах экономики Республики Башкортостан"</w:t>
            </w:r>
          </w:p>
        </w:tc>
      </w:tr>
      <w:tr w:rsidR="004B001F">
        <w:tc>
          <w:tcPr>
            <w:tcW w:w="453" w:type="dxa"/>
          </w:tcPr>
          <w:p w:rsidR="004B001F" w:rsidRDefault="004B001F">
            <w:pPr>
              <w:pStyle w:val="ConsPlusNormal"/>
              <w:jc w:val="center"/>
            </w:pPr>
            <w:r>
              <w:t>1.1</w:t>
            </w:r>
          </w:p>
        </w:tc>
        <w:tc>
          <w:tcPr>
            <w:tcW w:w="2891" w:type="dxa"/>
          </w:tcPr>
          <w:p w:rsidR="004B001F" w:rsidRDefault="004B001F">
            <w:pPr>
              <w:pStyle w:val="ConsPlusNormal"/>
            </w:pPr>
            <w:r>
              <w:t xml:space="preserve">Доля кредитов субъектам малого и среднего предпринимательства в общем кредитном </w:t>
            </w:r>
            <w:r>
              <w:lastRenderedPageBreak/>
              <w:t>портфеле юридических лиц и индивидуальных предпринимателей, проценты</w:t>
            </w:r>
          </w:p>
        </w:tc>
        <w:tc>
          <w:tcPr>
            <w:tcW w:w="963" w:type="dxa"/>
          </w:tcPr>
          <w:p w:rsidR="004B001F" w:rsidRDefault="004B001F">
            <w:pPr>
              <w:pStyle w:val="ConsPlusNormal"/>
              <w:jc w:val="center"/>
            </w:pPr>
            <w:r>
              <w:lastRenderedPageBreak/>
              <w:t>20,1</w:t>
            </w:r>
          </w:p>
        </w:tc>
        <w:tc>
          <w:tcPr>
            <w:tcW w:w="963" w:type="dxa"/>
          </w:tcPr>
          <w:p w:rsidR="004B001F" w:rsidRDefault="004B001F">
            <w:pPr>
              <w:pStyle w:val="ConsPlusNormal"/>
              <w:jc w:val="center"/>
            </w:pPr>
            <w:r>
              <w:t>20,3</w:t>
            </w:r>
          </w:p>
        </w:tc>
        <w:tc>
          <w:tcPr>
            <w:tcW w:w="963" w:type="dxa"/>
          </w:tcPr>
          <w:p w:rsidR="004B001F" w:rsidRDefault="004B001F">
            <w:pPr>
              <w:pStyle w:val="ConsPlusNormal"/>
              <w:jc w:val="center"/>
            </w:pPr>
            <w:r>
              <w:t>20,7</w:t>
            </w:r>
          </w:p>
        </w:tc>
        <w:tc>
          <w:tcPr>
            <w:tcW w:w="963" w:type="dxa"/>
          </w:tcPr>
          <w:p w:rsidR="004B001F" w:rsidRDefault="004B001F">
            <w:pPr>
              <w:pStyle w:val="ConsPlusNormal"/>
              <w:jc w:val="center"/>
            </w:pPr>
            <w:r>
              <w:t>21,0</w:t>
            </w:r>
          </w:p>
        </w:tc>
        <w:tc>
          <w:tcPr>
            <w:tcW w:w="963" w:type="dxa"/>
          </w:tcPr>
          <w:p w:rsidR="004B001F" w:rsidRDefault="004B001F">
            <w:pPr>
              <w:pStyle w:val="ConsPlusNormal"/>
              <w:jc w:val="center"/>
            </w:pPr>
            <w:r>
              <w:t>21,3</w:t>
            </w:r>
          </w:p>
        </w:tc>
        <w:tc>
          <w:tcPr>
            <w:tcW w:w="963" w:type="dxa"/>
          </w:tcPr>
          <w:p w:rsidR="004B001F" w:rsidRDefault="004B001F">
            <w:pPr>
              <w:pStyle w:val="ConsPlusNormal"/>
              <w:jc w:val="center"/>
            </w:pPr>
            <w:r>
              <w:t>21,6</w:t>
            </w:r>
          </w:p>
        </w:tc>
        <w:tc>
          <w:tcPr>
            <w:tcW w:w="963" w:type="dxa"/>
          </w:tcPr>
          <w:p w:rsidR="004B001F" w:rsidRDefault="004B001F">
            <w:pPr>
              <w:pStyle w:val="ConsPlusNormal"/>
              <w:jc w:val="center"/>
            </w:pPr>
            <w:r>
              <w:t>21,8</w:t>
            </w:r>
          </w:p>
        </w:tc>
        <w:tc>
          <w:tcPr>
            <w:tcW w:w="3514" w:type="dxa"/>
          </w:tcPr>
          <w:p w:rsidR="004B001F" w:rsidRDefault="004B001F">
            <w:pPr>
              <w:pStyle w:val="ConsPlusNormal"/>
            </w:pPr>
            <w:r>
              <w:t>Дкрсмсп = Окрсмсп / Оорг * 100,</w:t>
            </w:r>
          </w:p>
          <w:p w:rsidR="004B001F" w:rsidRDefault="004B001F">
            <w:pPr>
              <w:pStyle w:val="ConsPlusNormal"/>
            </w:pPr>
          </w:p>
          <w:p w:rsidR="004B001F" w:rsidRDefault="004B001F">
            <w:pPr>
              <w:pStyle w:val="ConsPlusNormal"/>
            </w:pPr>
            <w:r>
              <w:t>где:</w:t>
            </w:r>
          </w:p>
          <w:p w:rsidR="004B001F" w:rsidRDefault="004B001F">
            <w:pPr>
              <w:pStyle w:val="ConsPlusNormal"/>
            </w:pPr>
            <w:r>
              <w:lastRenderedPageBreak/>
              <w:t>Дкрсмсп - доля кредитов субъектам малого и среднего предпринимательства в общем кредитном портфеле юридических лиц и индивидуальных предпринимателей, %;</w:t>
            </w:r>
          </w:p>
          <w:p w:rsidR="004B001F" w:rsidRDefault="004B001F">
            <w:pPr>
              <w:pStyle w:val="ConsPlusNormal"/>
            </w:pPr>
            <w:r>
              <w:t>Окрсмсп - общий объем предоставленных кредитов субъектам малого и среднего предпринимательства, млн. рублей;</w:t>
            </w:r>
          </w:p>
          <w:p w:rsidR="004B001F" w:rsidRDefault="004B001F">
            <w:pPr>
              <w:pStyle w:val="ConsPlusNormal"/>
            </w:pPr>
            <w:r>
              <w:t>Оорг - общий объем предоставленных кредитов юридическим лицам и индивидуальным предпринимателям, млн. рублей</w:t>
            </w:r>
          </w:p>
        </w:tc>
      </w:tr>
      <w:tr w:rsidR="004B001F">
        <w:tc>
          <w:tcPr>
            <w:tcW w:w="453" w:type="dxa"/>
          </w:tcPr>
          <w:p w:rsidR="004B001F" w:rsidRDefault="004B001F">
            <w:pPr>
              <w:pStyle w:val="ConsPlusNormal"/>
              <w:jc w:val="center"/>
            </w:pPr>
            <w:r>
              <w:lastRenderedPageBreak/>
              <w:t>1.2</w:t>
            </w:r>
          </w:p>
        </w:tc>
        <w:tc>
          <w:tcPr>
            <w:tcW w:w="2891" w:type="dxa"/>
          </w:tcPr>
          <w:p w:rsidR="004B001F" w:rsidRDefault="004B001F">
            <w:pPr>
              <w:pStyle w:val="ConsPlusNormal"/>
            </w:pPr>
            <w:r>
              <w:t>Удовлетворенность субъектов малого предпринимательства доступностью кредитных ресурсов в Республике Башкортостан, баллы</w:t>
            </w:r>
          </w:p>
        </w:tc>
        <w:tc>
          <w:tcPr>
            <w:tcW w:w="963" w:type="dxa"/>
          </w:tcPr>
          <w:p w:rsidR="004B001F" w:rsidRDefault="004B001F">
            <w:pPr>
              <w:pStyle w:val="ConsPlusNormal"/>
              <w:jc w:val="center"/>
            </w:pPr>
            <w:r>
              <w:t>2,97</w:t>
            </w:r>
          </w:p>
        </w:tc>
        <w:tc>
          <w:tcPr>
            <w:tcW w:w="963" w:type="dxa"/>
          </w:tcPr>
          <w:p w:rsidR="004B001F" w:rsidRDefault="004B001F">
            <w:pPr>
              <w:pStyle w:val="ConsPlusNormal"/>
              <w:jc w:val="center"/>
            </w:pPr>
            <w:r>
              <w:t>3,1</w:t>
            </w:r>
          </w:p>
        </w:tc>
        <w:tc>
          <w:tcPr>
            <w:tcW w:w="963" w:type="dxa"/>
          </w:tcPr>
          <w:p w:rsidR="004B001F" w:rsidRDefault="004B001F">
            <w:pPr>
              <w:pStyle w:val="ConsPlusNormal"/>
              <w:jc w:val="center"/>
            </w:pPr>
            <w:r>
              <w:t>3,2</w:t>
            </w:r>
          </w:p>
        </w:tc>
        <w:tc>
          <w:tcPr>
            <w:tcW w:w="963" w:type="dxa"/>
          </w:tcPr>
          <w:p w:rsidR="004B001F" w:rsidRDefault="004B001F">
            <w:pPr>
              <w:pStyle w:val="ConsPlusNormal"/>
              <w:jc w:val="center"/>
            </w:pPr>
            <w:r>
              <w:t>3,2</w:t>
            </w:r>
          </w:p>
        </w:tc>
        <w:tc>
          <w:tcPr>
            <w:tcW w:w="963" w:type="dxa"/>
          </w:tcPr>
          <w:p w:rsidR="004B001F" w:rsidRDefault="004B001F">
            <w:pPr>
              <w:pStyle w:val="ConsPlusNormal"/>
              <w:jc w:val="center"/>
            </w:pPr>
            <w:r>
              <w:t>3,3</w:t>
            </w:r>
          </w:p>
        </w:tc>
        <w:tc>
          <w:tcPr>
            <w:tcW w:w="963" w:type="dxa"/>
          </w:tcPr>
          <w:p w:rsidR="004B001F" w:rsidRDefault="004B001F">
            <w:pPr>
              <w:pStyle w:val="ConsPlusNormal"/>
              <w:jc w:val="center"/>
            </w:pPr>
            <w:r>
              <w:t>3,3</w:t>
            </w:r>
          </w:p>
        </w:tc>
        <w:tc>
          <w:tcPr>
            <w:tcW w:w="963" w:type="dxa"/>
          </w:tcPr>
          <w:p w:rsidR="004B001F" w:rsidRDefault="004B001F">
            <w:pPr>
              <w:pStyle w:val="ConsPlusNormal"/>
              <w:jc w:val="center"/>
            </w:pPr>
            <w:r>
              <w:t>3,4</w:t>
            </w:r>
          </w:p>
        </w:tc>
        <w:tc>
          <w:tcPr>
            <w:tcW w:w="3514" w:type="dxa"/>
          </w:tcPr>
          <w:p w:rsidR="004B001F" w:rsidRDefault="004B001F">
            <w:pPr>
              <w:pStyle w:val="ConsPlusNormal"/>
            </w:pPr>
            <w:r>
              <w:t>рассчитывается по балльной системе путем социологических опросов и анкетирования субъектов малого предпринимательства</w:t>
            </w:r>
          </w:p>
        </w:tc>
      </w:tr>
      <w:tr w:rsidR="004B001F">
        <w:tc>
          <w:tcPr>
            <w:tcW w:w="453" w:type="dxa"/>
          </w:tcPr>
          <w:p w:rsidR="004B001F" w:rsidRDefault="004B001F">
            <w:pPr>
              <w:pStyle w:val="ConsPlusNormal"/>
              <w:jc w:val="center"/>
            </w:pPr>
            <w:r>
              <w:t>1.3</w:t>
            </w:r>
          </w:p>
        </w:tc>
        <w:tc>
          <w:tcPr>
            <w:tcW w:w="2891" w:type="dxa"/>
          </w:tcPr>
          <w:p w:rsidR="004B001F" w:rsidRDefault="004B001F">
            <w:pPr>
              <w:pStyle w:val="ConsPlusNormal"/>
            </w:pPr>
            <w:r>
              <w:t xml:space="preserve">Оценка удовлетворенности получения консультационных и образовательных услуг, оказываемых организациями инфраструктуры </w:t>
            </w:r>
            <w:r>
              <w:lastRenderedPageBreak/>
              <w:t>поддержки малого предпринимательства, баллы</w:t>
            </w:r>
          </w:p>
        </w:tc>
        <w:tc>
          <w:tcPr>
            <w:tcW w:w="963" w:type="dxa"/>
          </w:tcPr>
          <w:p w:rsidR="004B001F" w:rsidRDefault="004B001F">
            <w:pPr>
              <w:pStyle w:val="ConsPlusNormal"/>
              <w:jc w:val="center"/>
            </w:pPr>
            <w:r>
              <w:lastRenderedPageBreak/>
              <w:t>3,59</w:t>
            </w:r>
          </w:p>
        </w:tc>
        <w:tc>
          <w:tcPr>
            <w:tcW w:w="963" w:type="dxa"/>
          </w:tcPr>
          <w:p w:rsidR="004B001F" w:rsidRDefault="004B001F">
            <w:pPr>
              <w:pStyle w:val="ConsPlusNormal"/>
              <w:jc w:val="center"/>
            </w:pPr>
            <w:r>
              <w:t>4,10</w:t>
            </w:r>
          </w:p>
        </w:tc>
        <w:tc>
          <w:tcPr>
            <w:tcW w:w="963" w:type="dxa"/>
          </w:tcPr>
          <w:p w:rsidR="004B001F" w:rsidRDefault="004B001F">
            <w:pPr>
              <w:pStyle w:val="ConsPlusNormal"/>
              <w:jc w:val="center"/>
            </w:pPr>
            <w:r>
              <w:t>4,15</w:t>
            </w:r>
          </w:p>
        </w:tc>
        <w:tc>
          <w:tcPr>
            <w:tcW w:w="963" w:type="dxa"/>
          </w:tcPr>
          <w:p w:rsidR="004B001F" w:rsidRDefault="004B001F">
            <w:pPr>
              <w:pStyle w:val="ConsPlusNormal"/>
              <w:jc w:val="center"/>
            </w:pPr>
            <w:r>
              <w:t>4,20</w:t>
            </w:r>
          </w:p>
        </w:tc>
        <w:tc>
          <w:tcPr>
            <w:tcW w:w="963" w:type="dxa"/>
          </w:tcPr>
          <w:p w:rsidR="004B001F" w:rsidRDefault="004B001F">
            <w:pPr>
              <w:pStyle w:val="ConsPlusNormal"/>
              <w:jc w:val="center"/>
            </w:pPr>
            <w:r>
              <w:t>4,25</w:t>
            </w:r>
          </w:p>
        </w:tc>
        <w:tc>
          <w:tcPr>
            <w:tcW w:w="963" w:type="dxa"/>
          </w:tcPr>
          <w:p w:rsidR="004B001F" w:rsidRDefault="004B001F">
            <w:pPr>
              <w:pStyle w:val="ConsPlusNormal"/>
              <w:jc w:val="center"/>
            </w:pPr>
            <w:r>
              <w:t>4,30</w:t>
            </w:r>
          </w:p>
        </w:tc>
        <w:tc>
          <w:tcPr>
            <w:tcW w:w="963" w:type="dxa"/>
          </w:tcPr>
          <w:p w:rsidR="004B001F" w:rsidRDefault="004B001F">
            <w:pPr>
              <w:pStyle w:val="ConsPlusNormal"/>
              <w:jc w:val="center"/>
            </w:pPr>
            <w:r>
              <w:t>4,35</w:t>
            </w:r>
          </w:p>
        </w:tc>
        <w:tc>
          <w:tcPr>
            <w:tcW w:w="3514" w:type="dxa"/>
          </w:tcPr>
          <w:p w:rsidR="004B001F" w:rsidRDefault="004B001F">
            <w:pPr>
              <w:pStyle w:val="ConsPlusNormal"/>
            </w:pPr>
            <w:r>
              <w:t>рассчитывается по балльной системе путем социологических опросов и анкетирования субъектов малого предпринимательства</w:t>
            </w:r>
          </w:p>
        </w:tc>
      </w:tr>
      <w:tr w:rsidR="004B001F">
        <w:tc>
          <w:tcPr>
            <w:tcW w:w="453" w:type="dxa"/>
          </w:tcPr>
          <w:p w:rsidR="004B001F" w:rsidRDefault="004B001F">
            <w:pPr>
              <w:pStyle w:val="ConsPlusNormal"/>
              <w:jc w:val="center"/>
            </w:pPr>
            <w:r>
              <w:lastRenderedPageBreak/>
              <w:t>1.4</w:t>
            </w:r>
          </w:p>
        </w:tc>
        <w:tc>
          <w:tcPr>
            <w:tcW w:w="2891" w:type="dxa"/>
          </w:tcPr>
          <w:p w:rsidR="004B001F" w:rsidRDefault="004B001F">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проценты</w:t>
            </w:r>
          </w:p>
        </w:tc>
        <w:tc>
          <w:tcPr>
            <w:tcW w:w="963" w:type="dxa"/>
          </w:tcPr>
          <w:p w:rsidR="004B001F" w:rsidRDefault="004B001F">
            <w:pPr>
              <w:pStyle w:val="ConsPlusNormal"/>
              <w:jc w:val="center"/>
            </w:pPr>
            <w:r>
              <w:t>13,1</w:t>
            </w:r>
          </w:p>
        </w:tc>
        <w:tc>
          <w:tcPr>
            <w:tcW w:w="963" w:type="dxa"/>
          </w:tcPr>
          <w:p w:rsidR="004B001F" w:rsidRDefault="004B001F">
            <w:pPr>
              <w:pStyle w:val="ConsPlusNormal"/>
              <w:jc w:val="center"/>
            </w:pPr>
            <w:r>
              <w:t>15,1</w:t>
            </w:r>
          </w:p>
        </w:tc>
        <w:tc>
          <w:tcPr>
            <w:tcW w:w="963" w:type="dxa"/>
          </w:tcPr>
          <w:p w:rsidR="004B001F" w:rsidRDefault="004B001F">
            <w:pPr>
              <w:pStyle w:val="ConsPlusNormal"/>
              <w:jc w:val="center"/>
            </w:pPr>
            <w:r>
              <w:t>15,5</w:t>
            </w:r>
          </w:p>
        </w:tc>
        <w:tc>
          <w:tcPr>
            <w:tcW w:w="963" w:type="dxa"/>
          </w:tcPr>
          <w:p w:rsidR="004B001F" w:rsidRDefault="004B001F">
            <w:pPr>
              <w:pStyle w:val="ConsPlusNormal"/>
              <w:jc w:val="center"/>
            </w:pPr>
            <w:r>
              <w:t>15,9</w:t>
            </w:r>
          </w:p>
        </w:tc>
        <w:tc>
          <w:tcPr>
            <w:tcW w:w="963" w:type="dxa"/>
          </w:tcPr>
          <w:p w:rsidR="004B001F" w:rsidRDefault="004B001F">
            <w:pPr>
              <w:pStyle w:val="ConsPlusNormal"/>
              <w:jc w:val="center"/>
            </w:pPr>
            <w:r>
              <w:t>16,3</w:t>
            </w:r>
          </w:p>
        </w:tc>
        <w:tc>
          <w:tcPr>
            <w:tcW w:w="963" w:type="dxa"/>
          </w:tcPr>
          <w:p w:rsidR="004B001F" w:rsidRDefault="004B001F">
            <w:pPr>
              <w:pStyle w:val="ConsPlusNormal"/>
              <w:jc w:val="center"/>
            </w:pPr>
            <w:r>
              <w:t>16,7</w:t>
            </w:r>
          </w:p>
        </w:tc>
        <w:tc>
          <w:tcPr>
            <w:tcW w:w="963" w:type="dxa"/>
          </w:tcPr>
          <w:p w:rsidR="004B001F" w:rsidRDefault="004B001F">
            <w:pPr>
              <w:pStyle w:val="ConsPlusNormal"/>
              <w:jc w:val="center"/>
            </w:pPr>
            <w:r>
              <w:t>17,1</w:t>
            </w:r>
          </w:p>
        </w:tc>
        <w:tc>
          <w:tcPr>
            <w:tcW w:w="3514" w:type="dxa"/>
          </w:tcPr>
          <w:p w:rsidR="004B001F" w:rsidRDefault="004B001F">
            <w:pPr>
              <w:pStyle w:val="ConsPlusNormal"/>
            </w:pPr>
            <w:r>
              <w:t>Дпп = Опп / Осмсп * 100,</w:t>
            </w:r>
          </w:p>
          <w:p w:rsidR="004B001F" w:rsidRDefault="004B001F">
            <w:pPr>
              <w:pStyle w:val="ConsPlusNormal"/>
            </w:pPr>
          </w:p>
          <w:p w:rsidR="004B001F" w:rsidRDefault="004B001F">
            <w:pPr>
              <w:pStyle w:val="ConsPlusNormal"/>
            </w:pPr>
            <w:r>
              <w:t>где:</w:t>
            </w:r>
          </w:p>
          <w:p w:rsidR="004B001F" w:rsidRDefault="004B001F">
            <w:pPr>
              <w:pStyle w:val="ConsPlusNormal"/>
            </w:pPr>
            <w:r>
              <w:t>Дпп - доля обрабатывающей промышленности в обороте субъектов малого и среднего предпринимательства (без учета индивидуальных предпринимателей);</w:t>
            </w:r>
          </w:p>
          <w:p w:rsidR="004B001F" w:rsidRDefault="004B001F">
            <w:pPr>
              <w:pStyle w:val="ConsPlusNormal"/>
            </w:pPr>
            <w:r>
              <w:t>Опп - оборот продукции (услуг), производимой субъектами малого и среднего предпринимательства в сфере обрабатывающей промышленности по виду деятельности "Обрабатывающие производства" (раздел D), млрд. рублей;</w:t>
            </w:r>
          </w:p>
          <w:p w:rsidR="004B001F" w:rsidRDefault="004B001F">
            <w:pPr>
              <w:pStyle w:val="ConsPlusNormal"/>
            </w:pPr>
            <w:r>
              <w:t>Осмсп - оборот продукции (услуг), производимой субъектами малого и среднего предпринимательства, млрд. рублей</w:t>
            </w:r>
          </w:p>
        </w:tc>
      </w:tr>
      <w:tr w:rsidR="004B001F">
        <w:tc>
          <w:tcPr>
            <w:tcW w:w="453" w:type="dxa"/>
          </w:tcPr>
          <w:p w:rsidR="004B001F" w:rsidRDefault="004B001F">
            <w:pPr>
              <w:pStyle w:val="ConsPlusNormal"/>
              <w:jc w:val="center"/>
            </w:pPr>
            <w:r>
              <w:t>1.5</w:t>
            </w:r>
          </w:p>
        </w:tc>
        <w:tc>
          <w:tcPr>
            <w:tcW w:w="2891" w:type="dxa"/>
          </w:tcPr>
          <w:p w:rsidR="004B001F" w:rsidRDefault="004B001F">
            <w:pPr>
              <w:pStyle w:val="ConsPlusNormal"/>
            </w:pPr>
            <w:r>
              <w:t xml:space="preserve">Количество физических лиц в возрасте до 30 лет (включительно), вовлеченных в реализацию мероприятий, </w:t>
            </w:r>
            <w:r>
              <w:lastRenderedPageBreak/>
              <w:t>единицы</w:t>
            </w:r>
          </w:p>
        </w:tc>
        <w:tc>
          <w:tcPr>
            <w:tcW w:w="963" w:type="dxa"/>
          </w:tcPr>
          <w:p w:rsidR="004B001F" w:rsidRDefault="004B001F">
            <w:pPr>
              <w:pStyle w:val="ConsPlusNormal"/>
              <w:jc w:val="center"/>
            </w:pPr>
            <w:r>
              <w:lastRenderedPageBreak/>
              <w:t>4583</w:t>
            </w:r>
          </w:p>
        </w:tc>
        <w:tc>
          <w:tcPr>
            <w:tcW w:w="963" w:type="dxa"/>
          </w:tcPr>
          <w:p w:rsidR="004B001F" w:rsidRDefault="004B001F">
            <w:pPr>
              <w:pStyle w:val="ConsPlusNormal"/>
              <w:jc w:val="center"/>
            </w:pPr>
            <w:r>
              <w:t>4583</w:t>
            </w:r>
          </w:p>
        </w:tc>
        <w:tc>
          <w:tcPr>
            <w:tcW w:w="963" w:type="dxa"/>
          </w:tcPr>
          <w:p w:rsidR="004B001F" w:rsidRDefault="004B001F">
            <w:pPr>
              <w:pStyle w:val="ConsPlusNormal"/>
              <w:jc w:val="center"/>
            </w:pPr>
            <w:r>
              <w:t>4583</w:t>
            </w:r>
          </w:p>
        </w:tc>
        <w:tc>
          <w:tcPr>
            <w:tcW w:w="963" w:type="dxa"/>
          </w:tcPr>
          <w:p w:rsidR="004B001F" w:rsidRDefault="004B001F">
            <w:pPr>
              <w:pStyle w:val="ConsPlusNormal"/>
              <w:jc w:val="center"/>
            </w:pPr>
            <w:r>
              <w:t>4583</w:t>
            </w:r>
          </w:p>
        </w:tc>
        <w:tc>
          <w:tcPr>
            <w:tcW w:w="963" w:type="dxa"/>
          </w:tcPr>
          <w:p w:rsidR="004B001F" w:rsidRDefault="004B001F">
            <w:pPr>
              <w:pStyle w:val="ConsPlusNormal"/>
              <w:jc w:val="center"/>
            </w:pPr>
            <w:r>
              <w:t>4583</w:t>
            </w:r>
          </w:p>
        </w:tc>
        <w:tc>
          <w:tcPr>
            <w:tcW w:w="963" w:type="dxa"/>
          </w:tcPr>
          <w:p w:rsidR="004B001F" w:rsidRDefault="004B001F">
            <w:pPr>
              <w:pStyle w:val="ConsPlusNormal"/>
              <w:jc w:val="center"/>
            </w:pPr>
            <w:r>
              <w:t>4583</w:t>
            </w:r>
          </w:p>
        </w:tc>
        <w:tc>
          <w:tcPr>
            <w:tcW w:w="963" w:type="dxa"/>
          </w:tcPr>
          <w:p w:rsidR="004B001F" w:rsidRDefault="004B001F">
            <w:pPr>
              <w:pStyle w:val="ConsPlusNormal"/>
              <w:jc w:val="center"/>
            </w:pPr>
            <w:r>
              <w:t>4583</w:t>
            </w:r>
          </w:p>
        </w:tc>
        <w:tc>
          <w:tcPr>
            <w:tcW w:w="3514" w:type="dxa"/>
          </w:tcPr>
          <w:p w:rsidR="004B001F" w:rsidRDefault="004B001F">
            <w:pPr>
              <w:pStyle w:val="ConsPlusNormal"/>
            </w:pPr>
            <w:r>
              <w:t>прямой подсчет</w:t>
            </w:r>
          </w:p>
        </w:tc>
      </w:tr>
      <w:tr w:rsidR="004B001F">
        <w:tc>
          <w:tcPr>
            <w:tcW w:w="453" w:type="dxa"/>
          </w:tcPr>
          <w:p w:rsidR="004B001F" w:rsidRDefault="004B001F">
            <w:pPr>
              <w:pStyle w:val="ConsPlusNormal"/>
              <w:jc w:val="center"/>
            </w:pPr>
            <w:r>
              <w:lastRenderedPageBreak/>
              <w:t>1.6</w:t>
            </w:r>
          </w:p>
        </w:tc>
        <w:tc>
          <w:tcPr>
            <w:tcW w:w="2891" w:type="dxa"/>
          </w:tcPr>
          <w:p w:rsidR="004B001F" w:rsidRDefault="004B001F">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чел.</w:t>
            </w:r>
          </w:p>
        </w:tc>
        <w:tc>
          <w:tcPr>
            <w:tcW w:w="963" w:type="dxa"/>
          </w:tcPr>
          <w:p w:rsidR="004B001F" w:rsidRDefault="004B001F">
            <w:pPr>
              <w:pStyle w:val="ConsPlusNormal"/>
              <w:jc w:val="center"/>
            </w:pPr>
            <w:r>
              <w:t>-</w:t>
            </w:r>
          </w:p>
        </w:tc>
        <w:tc>
          <w:tcPr>
            <w:tcW w:w="963" w:type="dxa"/>
          </w:tcPr>
          <w:p w:rsidR="004B001F" w:rsidRDefault="004B001F">
            <w:pPr>
              <w:pStyle w:val="ConsPlusNormal"/>
              <w:jc w:val="center"/>
            </w:pPr>
            <w:r>
              <w:t>759</w:t>
            </w:r>
          </w:p>
        </w:tc>
        <w:tc>
          <w:tcPr>
            <w:tcW w:w="963" w:type="dxa"/>
          </w:tcPr>
          <w:p w:rsidR="004B001F" w:rsidRDefault="004B001F">
            <w:pPr>
              <w:pStyle w:val="ConsPlusNormal"/>
              <w:jc w:val="center"/>
            </w:pPr>
            <w:r>
              <w:t>994</w:t>
            </w:r>
          </w:p>
        </w:tc>
        <w:tc>
          <w:tcPr>
            <w:tcW w:w="963" w:type="dxa"/>
          </w:tcPr>
          <w:p w:rsidR="004B001F" w:rsidRDefault="004B001F">
            <w:pPr>
              <w:pStyle w:val="ConsPlusNormal"/>
              <w:jc w:val="center"/>
            </w:pPr>
            <w:r>
              <w:t>994</w:t>
            </w:r>
          </w:p>
        </w:tc>
        <w:tc>
          <w:tcPr>
            <w:tcW w:w="963" w:type="dxa"/>
          </w:tcPr>
          <w:p w:rsidR="004B001F" w:rsidRDefault="004B001F">
            <w:pPr>
              <w:pStyle w:val="ConsPlusNormal"/>
              <w:jc w:val="center"/>
            </w:pPr>
            <w:r>
              <w:t>994</w:t>
            </w:r>
          </w:p>
        </w:tc>
        <w:tc>
          <w:tcPr>
            <w:tcW w:w="963" w:type="dxa"/>
          </w:tcPr>
          <w:p w:rsidR="004B001F" w:rsidRDefault="004B001F">
            <w:pPr>
              <w:pStyle w:val="ConsPlusNormal"/>
              <w:jc w:val="center"/>
            </w:pPr>
            <w:r>
              <w:t>994</w:t>
            </w:r>
          </w:p>
        </w:tc>
        <w:tc>
          <w:tcPr>
            <w:tcW w:w="963" w:type="dxa"/>
          </w:tcPr>
          <w:p w:rsidR="004B001F" w:rsidRDefault="004B001F">
            <w:pPr>
              <w:pStyle w:val="ConsPlusNormal"/>
              <w:jc w:val="center"/>
            </w:pPr>
            <w:r>
              <w:t>994</w:t>
            </w:r>
          </w:p>
        </w:tc>
        <w:tc>
          <w:tcPr>
            <w:tcW w:w="3514" w:type="dxa"/>
          </w:tcPr>
          <w:p w:rsidR="004B001F" w:rsidRDefault="004B001F">
            <w:pPr>
              <w:pStyle w:val="ConsPlusNormal"/>
            </w:pPr>
            <w:r>
              <w:t>прямой подсчет</w:t>
            </w:r>
          </w:p>
        </w:tc>
      </w:tr>
      <w:tr w:rsidR="004B001F">
        <w:tc>
          <w:tcPr>
            <w:tcW w:w="453" w:type="dxa"/>
          </w:tcPr>
          <w:p w:rsidR="004B001F" w:rsidRDefault="004B001F">
            <w:pPr>
              <w:pStyle w:val="ConsPlusNormal"/>
              <w:jc w:val="center"/>
            </w:pPr>
            <w:r>
              <w:t>1.7</w:t>
            </w:r>
          </w:p>
        </w:tc>
        <w:tc>
          <w:tcPr>
            <w:tcW w:w="2891" w:type="dxa"/>
          </w:tcPr>
          <w:p w:rsidR="004B001F" w:rsidRDefault="004B001F">
            <w:pPr>
              <w:pStyle w:val="ConsPlusNormal"/>
            </w:pPr>
            <w:r>
              <w:t>Количество субъектов малого предпринимательства, созданных физическими лицами в возрасте до 30 лет (включительно), вовлеченных в реализацию мероприятий, единицы</w:t>
            </w:r>
          </w:p>
        </w:tc>
        <w:tc>
          <w:tcPr>
            <w:tcW w:w="963" w:type="dxa"/>
          </w:tcPr>
          <w:p w:rsidR="004B001F" w:rsidRDefault="004B001F">
            <w:pPr>
              <w:pStyle w:val="ConsPlusNormal"/>
              <w:jc w:val="center"/>
            </w:pPr>
            <w:r>
              <w:t>-</w:t>
            </w:r>
          </w:p>
        </w:tc>
        <w:tc>
          <w:tcPr>
            <w:tcW w:w="963" w:type="dxa"/>
          </w:tcPr>
          <w:p w:rsidR="004B001F" w:rsidRDefault="004B001F">
            <w:pPr>
              <w:pStyle w:val="ConsPlusNormal"/>
              <w:jc w:val="center"/>
            </w:pPr>
            <w:r>
              <w:t>64</w:t>
            </w:r>
          </w:p>
        </w:tc>
        <w:tc>
          <w:tcPr>
            <w:tcW w:w="963" w:type="dxa"/>
          </w:tcPr>
          <w:p w:rsidR="004B001F" w:rsidRDefault="004B001F">
            <w:pPr>
              <w:pStyle w:val="ConsPlusNormal"/>
              <w:jc w:val="center"/>
            </w:pPr>
            <w:r>
              <w:t>84</w:t>
            </w:r>
          </w:p>
        </w:tc>
        <w:tc>
          <w:tcPr>
            <w:tcW w:w="963" w:type="dxa"/>
          </w:tcPr>
          <w:p w:rsidR="004B001F" w:rsidRDefault="004B001F">
            <w:pPr>
              <w:pStyle w:val="ConsPlusNormal"/>
              <w:jc w:val="center"/>
            </w:pPr>
            <w:r>
              <w:t>84</w:t>
            </w:r>
          </w:p>
        </w:tc>
        <w:tc>
          <w:tcPr>
            <w:tcW w:w="963" w:type="dxa"/>
          </w:tcPr>
          <w:p w:rsidR="004B001F" w:rsidRDefault="004B001F">
            <w:pPr>
              <w:pStyle w:val="ConsPlusNormal"/>
              <w:jc w:val="center"/>
            </w:pPr>
            <w:r>
              <w:t>84</w:t>
            </w:r>
          </w:p>
        </w:tc>
        <w:tc>
          <w:tcPr>
            <w:tcW w:w="963" w:type="dxa"/>
          </w:tcPr>
          <w:p w:rsidR="004B001F" w:rsidRDefault="004B001F">
            <w:pPr>
              <w:pStyle w:val="ConsPlusNormal"/>
              <w:jc w:val="center"/>
            </w:pPr>
            <w:r>
              <w:t>84</w:t>
            </w:r>
          </w:p>
        </w:tc>
        <w:tc>
          <w:tcPr>
            <w:tcW w:w="963" w:type="dxa"/>
          </w:tcPr>
          <w:p w:rsidR="004B001F" w:rsidRDefault="004B001F">
            <w:pPr>
              <w:pStyle w:val="ConsPlusNormal"/>
              <w:jc w:val="center"/>
            </w:pPr>
            <w:r>
              <w:t>84</w:t>
            </w:r>
          </w:p>
        </w:tc>
        <w:tc>
          <w:tcPr>
            <w:tcW w:w="3514" w:type="dxa"/>
          </w:tcPr>
          <w:p w:rsidR="004B001F" w:rsidRDefault="004B001F">
            <w:pPr>
              <w:pStyle w:val="ConsPlusNormal"/>
            </w:pPr>
            <w:r>
              <w:t>прямой подсчет</w:t>
            </w:r>
          </w:p>
        </w:tc>
      </w:tr>
      <w:tr w:rsidR="004B001F">
        <w:tc>
          <w:tcPr>
            <w:tcW w:w="453" w:type="dxa"/>
          </w:tcPr>
          <w:p w:rsidR="004B001F" w:rsidRDefault="004B001F">
            <w:pPr>
              <w:pStyle w:val="ConsPlusNormal"/>
              <w:jc w:val="center"/>
            </w:pPr>
            <w:r>
              <w:t>1.8</w:t>
            </w:r>
          </w:p>
        </w:tc>
        <w:tc>
          <w:tcPr>
            <w:tcW w:w="2891" w:type="dxa"/>
          </w:tcPr>
          <w:p w:rsidR="004B001F" w:rsidRDefault="004B001F">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единицы</w:t>
            </w:r>
          </w:p>
        </w:tc>
        <w:tc>
          <w:tcPr>
            <w:tcW w:w="963" w:type="dxa"/>
          </w:tcPr>
          <w:p w:rsidR="004B001F" w:rsidRDefault="004B001F">
            <w:pPr>
              <w:pStyle w:val="ConsPlusNormal"/>
              <w:jc w:val="center"/>
            </w:pPr>
            <w:r>
              <w:t>193,5</w:t>
            </w:r>
          </w:p>
        </w:tc>
        <w:tc>
          <w:tcPr>
            <w:tcW w:w="963" w:type="dxa"/>
          </w:tcPr>
          <w:p w:rsidR="004B001F" w:rsidRDefault="004B001F">
            <w:pPr>
              <w:pStyle w:val="ConsPlusNormal"/>
              <w:jc w:val="center"/>
            </w:pPr>
            <w:r>
              <w:t>193,7</w:t>
            </w:r>
          </w:p>
        </w:tc>
        <w:tc>
          <w:tcPr>
            <w:tcW w:w="963" w:type="dxa"/>
          </w:tcPr>
          <w:p w:rsidR="004B001F" w:rsidRDefault="004B001F">
            <w:pPr>
              <w:pStyle w:val="ConsPlusNormal"/>
              <w:jc w:val="center"/>
            </w:pPr>
            <w:r>
              <w:t>193,8</w:t>
            </w:r>
          </w:p>
        </w:tc>
        <w:tc>
          <w:tcPr>
            <w:tcW w:w="963" w:type="dxa"/>
          </w:tcPr>
          <w:p w:rsidR="004B001F" w:rsidRDefault="004B001F">
            <w:pPr>
              <w:pStyle w:val="ConsPlusNormal"/>
              <w:jc w:val="center"/>
            </w:pPr>
            <w:r>
              <w:t>193,9</w:t>
            </w:r>
          </w:p>
        </w:tc>
        <w:tc>
          <w:tcPr>
            <w:tcW w:w="963" w:type="dxa"/>
          </w:tcPr>
          <w:p w:rsidR="004B001F" w:rsidRDefault="004B001F">
            <w:pPr>
              <w:pStyle w:val="ConsPlusNormal"/>
              <w:jc w:val="center"/>
            </w:pPr>
            <w:r>
              <w:t>194,0</w:t>
            </w:r>
          </w:p>
        </w:tc>
        <w:tc>
          <w:tcPr>
            <w:tcW w:w="963" w:type="dxa"/>
          </w:tcPr>
          <w:p w:rsidR="004B001F" w:rsidRDefault="004B001F">
            <w:pPr>
              <w:pStyle w:val="ConsPlusNormal"/>
              <w:jc w:val="center"/>
            </w:pPr>
            <w:r>
              <w:t>194,1</w:t>
            </w:r>
          </w:p>
        </w:tc>
        <w:tc>
          <w:tcPr>
            <w:tcW w:w="963" w:type="dxa"/>
          </w:tcPr>
          <w:p w:rsidR="004B001F" w:rsidRDefault="004B001F">
            <w:pPr>
              <w:pStyle w:val="ConsPlusNormal"/>
              <w:jc w:val="center"/>
            </w:pPr>
            <w:r>
              <w:t>194,2</w:t>
            </w:r>
          </w:p>
        </w:tc>
        <w:tc>
          <w:tcPr>
            <w:tcW w:w="3514" w:type="dxa"/>
          </w:tcPr>
          <w:p w:rsidR="004B001F" w:rsidRDefault="004B001F">
            <w:pPr>
              <w:pStyle w:val="ConsPlusNormal"/>
            </w:pPr>
            <w:r>
              <w:t>Кр = ВСсмсп / Ксмсп / 1000,</w:t>
            </w:r>
          </w:p>
          <w:p w:rsidR="004B001F" w:rsidRDefault="004B001F">
            <w:pPr>
              <w:pStyle w:val="ConsPlusNormal"/>
            </w:pPr>
          </w:p>
          <w:p w:rsidR="004B001F" w:rsidRDefault="004B001F">
            <w:pPr>
              <w:pStyle w:val="ConsPlusNormal"/>
            </w:pPr>
            <w:r>
              <w:t>где:</w:t>
            </w:r>
          </w:p>
          <w:p w:rsidR="004B001F" w:rsidRDefault="004B001F">
            <w:pPr>
              <w:pStyle w:val="ConsPlusNormal"/>
            </w:pPr>
            <w:r>
              <w:t>Кр - коэффициент "рождаемости" субъектов малого и среднего предпринимательства;</w:t>
            </w:r>
          </w:p>
          <w:p w:rsidR="004B001F" w:rsidRDefault="004B001F">
            <w:pPr>
              <w:pStyle w:val="ConsPlusNormal"/>
            </w:pPr>
            <w:r>
              <w:t>ВСсмсп - вновь созданные субъекты малого и среднего предпринимательства;</w:t>
            </w:r>
          </w:p>
          <w:p w:rsidR="004B001F" w:rsidRDefault="004B001F">
            <w:pPr>
              <w:pStyle w:val="ConsPlusNormal"/>
            </w:pPr>
            <w:r>
              <w:t xml:space="preserve">Ксмсп - количество субъектов </w:t>
            </w:r>
            <w:r>
              <w:lastRenderedPageBreak/>
              <w:t>малого и среднего предпринимательства</w:t>
            </w:r>
          </w:p>
        </w:tc>
      </w:tr>
      <w:tr w:rsidR="004B001F">
        <w:tc>
          <w:tcPr>
            <w:tcW w:w="453" w:type="dxa"/>
          </w:tcPr>
          <w:p w:rsidR="004B001F" w:rsidRDefault="004B001F">
            <w:pPr>
              <w:pStyle w:val="ConsPlusNormal"/>
              <w:jc w:val="center"/>
            </w:pPr>
            <w:r>
              <w:lastRenderedPageBreak/>
              <w:t>1.9</w:t>
            </w:r>
          </w:p>
        </w:tc>
        <w:tc>
          <w:tcPr>
            <w:tcW w:w="2891" w:type="dxa"/>
          </w:tcPr>
          <w:p w:rsidR="004B001F" w:rsidRDefault="004B001F">
            <w:pPr>
              <w:pStyle w:val="ConsPlusNormal"/>
            </w:pPr>
            <w:r>
              <w:t>Оценка качества информационного портала по вопросам поддержки и развития малого предпринимательства, баллы</w:t>
            </w:r>
          </w:p>
        </w:tc>
        <w:tc>
          <w:tcPr>
            <w:tcW w:w="963" w:type="dxa"/>
          </w:tcPr>
          <w:p w:rsidR="004B001F" w:rsidRDefault="004B001F">
            <w:pPr>
              <w:pStyle w:val="ConsPlusNormal"/>
              <w:jc w:val="center"/>
            </w:pPr>
            <w:r>
              <w:t>1,37</w:t>
            </w:r>
          </w:p>
        </w:tc>
        <w:tc>
          <w:tcPr>
            <w:tcW w:w="963" w:type="dxa"/>
          </w:tcPr>
          <w:p w:rsidR="004B001F" w:rsidRDefault="004B001F">
            <w:pPr>
              <w:pStyle w:val="ConsPlusNormal"/>
              <w:jc w:val="center"/>
            </w:pPr>
            <w:r>
              <w:t>1,70</w:t>
            </w:r>
          </w:p>
        </w:tc>
        <w:tc>
          <w:tcPr>
            <w:tcW w:w="963" w:type="dxa"/>
          </w:tcPr>
          <w:p w:rsidR="004B001F" w:rsidRDefault="004B001F">
            <w:pPr>
              <w:pStyle w:val="ConsPlusNormal"/>
              <w:jc w:val="center"/>
            </w:pPr>
            <w:r>
              <w:t>1,75</w:t>
            </w:r>
          </w:p>
        </w:tc>
        <w:tc>
          <w:tcPr>
            <w:tcW w:w="963" w:type="dxa"/>
          </w:tcPr>
          <w:p w:rsidR="004B001F" w:rsidRDefault="004B001F">
            <w:pPr>
              <w:pStyle w:val="ConsPlusNormal"/>
              <w:jc w:val="center"/>
            </w:pPr>
            <w:r>
              <w:t>1,80</w:t>
            </w:r>
          </w:p>
        </w:tc>
        <w:tc>
          <w:tcPr>
            <w:tcW w:w="963" w:type="dxa"/>
          </w:tcPr>
          <w:p w:rsidR="004B001F" w:rsidRDefault="004B001F">
            <w:pPr>
              <w:pStyle w:val="ConsPlusNormal"/>
              <w:jc w:val="center"/>
            </w:pPr>
            <w:r>
              <w:t>1,85</w:t>
            </w:r>
          </w:p>
        </w:tc>
        <w:tc>
          <w:tcPr>
            <w:tcW w:w="963" w:type="dxa"/>
          </w:tcPr>
          <w:p w:rsidR="004B001F" w:rsidRDefault="004B001F">
            <w:pPr>
              <w:pStyle w:val="ConsPlusNormal"/>
              <w:jc w:val="center"/>
            </w:pPr>
            <w:r>
              <w:t>1,90</w:t>
            </w:r>
          </w:p>
        </w:tc>
        <w:tc>
          <w:tcPr>
            <w:tcW w:w="963" w:type="dxa"/>
          </w:tcPr>
          <w:p w:rsidR="004B001F" w:rsidRDefault="004B001F">
            <w:pPr>
              <w:pStyle w:val="ConsPlusNormal"/>
              <w:jc w:val="center"/>
            </w:pPr>
            <w:r>
              <w:t>1,95</w:t>
            </w:r>
          </w:p>
        </w:tc>
        <w:tc>
          <w:tcPr>
            <w:tcW w:w="3514" w:type="dxa"/>
          </w:tcPr>
          <w:p w:rsidR="004B001F" w:rsidRDefault="004B001F">
            <w:pPr>
              <w:pStyle w:val="ConsPlusNormal"/>
            </w:pPr>
            <w:r>
              <w:t>рассчитывается по балльной системе путем экспертной оценки</w:t>
            </w:r>
          </w:p>
        </w:tc>
      </w:tr>
      <w:tr w:rsidR="004B001F">
        <w:tc>
          <w:tcPr>
            <w:tcW w:w="453" w:type="dxa"/>
          </w:tcPr>
          <w:p w:rsidR="004B001F" w:rsidRDefault="004B001F">
            <w:pPr>
              <w:pStyle w:val="ConsPlusNormal"/>
              <w:jc w:val="center"/>
            </w:pPr>
            <w:r>
              <w:t>1.10</w:t>
            </w:r>
          </w:p>
        </w:tc>
        <w:tc>
          <w:tcPr>
            <w:tcW w:w="2891" w:type="dxa"/>
          </w:tcPr>
          <w:p w:rsidR="004B001F" w:rsidRDefault="004B001F">
            <w:pPr>
              <w:pStyle w:val="ConsPlusNormal"/>
            </w:pPr>
            <w:r>
              <w:t>Доля граждан, планирующих открыть собственный бизнес в течение ближайших 3 лет, проценты</w:t>
            </w:r>
          </w:p>
        </w:tc>
        <w:tc>
          <w:tcPr>
            <w:tcW w:w="963" w:type="dxa"/>
          </w:tcPr>
          <w:p w:rsidR="004B001F" w:rsidRDefault="004B001F">
            <w:pPr>
              <w:pStyle w:val="ConsPlusNormal"/>
              <w:jc w:val="center"/>
            </w:pPr>
            <w:r>
              <w:t>-</w:t>
            </w:r>
          </w:p>
        </w:tc>
        <w:tc>
          <w:tcPr>
            <w:tcW w:w="963" w:type="dxa"/>
          </w:tcPr>
          <w:p w:rsidR="004B001F" w:rsidRDefault="004B001F">
            <w:pPr>
              <w:pStyle w:val="ConsPlusNormal"/>
              <w:jc w:val="center"/>
            </w:pPr>
            <w:r>
              <w:t>7,0</w:t>
            </w:r>
          </w:p>
        </w:tc>
        <w:tc>
          <w:tcPr>
            <w:tcW w:w="963" w:type="dxa"/>
          </w:tcPr>
          <w:p w:rsidR="004B001F" w:rsidRDefault="004B001F">
            <w:pPr>
              <w:pStyle w:val="ConsPlusNormal"/>
              <w:jc w:val="center"/>
            </w:pPr>
            <w:r>
              <w:t>7,5</w:t>
            </w:r>
          </w:p>
        </w:tc>
        <w:tc>
          <w:tcPr>
            <w:tcW w:w="963" w:type="dxa"/>
          </w:tcPr>
          <w:p w:rsidR="004B001F" w:rsidRDefault="004B001F">
            <w:pPr>
              <w:pStyle w:val="ConsPlusNormal"/>
              <w:jc w:val="center"/>
            </w:pPr>
            <w:r>
              <w:t>8,0</w:t>
            </w:r>
          </w:p>
        </w:tc>
        <w:tc>
          <w:tcPr>
            <w:tcW w:w="963" w:type="dxa"/>
          </w:tcPr>
          <w:p w:rsidR="004B001F" w:rsidRDefault="004B001F">
            <w:pPr>
              <w:pStyle w:val="ConsPlusNormal"/>
              <w:jc w:val="center"/>
            </w:pPr>
            <w:r>
              <w:t>8,5</w:t>
            </w:r>
          </w:p>
        </w:tc>
        <w:tc>
          <w:tcPr>
            <w:tcW w:w="963" w:type="dxa"/>
          </w:tcPr>
          <w:p w:rsidR="004B001F" w:rsidRDefault="004B001F">
            <w:pPr>
              <w:pStyle w:val="ConsPlusNormal"/>
              <w:jc w:val="center"/>
            </w:pPr>
            <w:r>
              <w:t>9,0</w:t>
            </w:r>
          </w:p>
        </w:tc>
        <w:tc>
          <w:tcPr>
            <w:tcW w:w="963" w:type="dxa"/>
          </w:tcPr>
          <w:p w:rsidR="004B001F" w:rsidRDefault="004B001F">
            <w:pPr>
              <w:pStyle w:val="ConsPlusNormal"/>
              <w:jc w:val="center"/>
            </w:pPr>
            <w:r>
              <w:t>9,5</w:t>
            </w:r>
          </w:p>
        </w:tc>
        <w:tc>
          <w:tcPr>
            <w:tcW w:w="3514" w:type="dxa"/>
          </w:tcPr>
          <w:p w:rsidR="004B001F" w:rsidRDefault="004B001F">
            <w:pPr>
              <w:pStyle w:val="ConsPlusNormal"/>
            </w:pPr>
            <w:r>
              <w:t>рассчитывается по балльной системе путем социологических опросов и анкетирования жителей Республики Башкортостан</w:t>
            </w:r>
          </w:p>
        </w:tc>
      </w:tr>
      <w:tr w:rsidR="004B001F">
        <w:tc>
          <w:tcPr>
            <w:tcW w:w="13599" w:type="dxa"/>
            <w:gridSpan w:val="10"/>
          </w:tcPr>
          <w:p w:rsidR="004B001F" w:rsidRDefault="004B001F">
            <w:pPr>
              <w:pStyle w:val="ConsPlusNormal"/>
              <w:jc w:val="center"/>
              <w:outlineLvl w:val="3"/>
            </w:pPr>
            <w:r>
              <w:t>Подпрограмма 2 "Развитие малого бизнеса в муниципальных образованиях Республики Башкортостан"</w:t>
            </w:r>
          </w:p>
        </w:tc>
      </w:tr>
      <w:tr w:rsidR="004B001F">
        <w:tc>
          <w:tcPr>
            <w:tcW w:w="453" w:type="dxa"/>
          </w:tcPr>
          <w:p w:rsidR="004B001F" w:rsidRDefault="004B001F">
            <w:pPr>
              <w:pStyle w:val="ConsPlusNormal"/>
              <w:jc w:val="center"/>
            </w:pPr>
            <w:r>
              <w:t>2.1</w:t>
            </w:r>
          </w:p>
        </w:tc>
        <w:tc>
          <w:tcPr>
            <w:tcW w:w="2891" w:type="dxa"/>
          </w:tcPr>
          <w:p w:rsidR="004B001F" w:rsidRDefault="004B001F">
            <w:pPr>
              <w:pStyle w:val="ConsPlusNormal"/>
            </w:pPr>
            <w:r>
              <w:t>Доля средств, направляемых на реализацию мероприятий в сфере развития малого и среднего</w:t>
            </w:r>
          </w:p>
          <w:p w:rsidR="004B001F" w:rsidRDefault="004B001F">
            <w:pPr>
              <w:pStyle w:val="ConsPlusNormal"/>
            </w:pPr>
            <w:r>
              <w:t xml:space="preserve">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w:t>
            </w:r>
            <w:r>
              <w:lastRenderedPageBreak/>
              <w:t>счет средств федерального бюджета, проценты</w:t>
            </w:r>
          </w:p>
        </w:tc>
        <w:tc>
          <w:tcPr>
            <w:tcW w:w="963" w:type="dxa"/>
          </w:tcPr>
          <w:p w:rsidR="004B001F" w:rsidRDefault="004B001F">
            <w:pPr>
              <w:pStyle w:val="ConsPlusNormal"/>
              <w:jc w:val="center"/>
            </w:pPr>
            <w:r>
              <w:lastRenderedPageBreak/>
              <w:t>60</w:t>
            </w:r>
          </w:p>
        </w:tc>
        <w:tc>
          <w:tcPr>
            <w:tcW w:w="963" w:type="dxa"/>
          </w:tcPr>
          <w:p w:rsidR="004B001F" w:rsidRDefault="004B001F">
            <w:pPr>
              <w:pStyle w:val="ConsPlusNormal"/>
              <w:jc w:val="center"/>
            </w:pPr>
            <w:r>
              <w:t>не менее 10</w:t>
            </w:r>
          </w:p>
        </w:tc>
        <w:tc>
          <w:tcPr>
            <w:tcW w:w="963" w:type="dxa"/>
          </w:tcPr>
          <w:p w:rsidR="004B001F" w:rsidRDefault="004B001F">
            <w:pPr>
              <w:pStyle w:val="ConsPlusNormal"/>
              <w:jc w:val="center"/>
            </w:pPr>
            <w:r>
              <w:t>не менее 10</w:t>
            </w:r>
          </w:p>
        </w:tc>
        <w:tc>
          <w:tcPr>
            <w:tcW w:w="963" w:type="dxa"/>
          </w:tcPr>
          <w:p w:rsidR="004B001F" w:rsidRDefault="004B001F">
            <w:pPr>
              <w:pStyle w:val="ConsPlusNormal"/>
              <w:jc w:val="center"/>
            </w:pPr>
            <w:r>
              <w:t>не менее 10</w:t>
            </w:r>
          </w:p>
        </w:tc>
        <w:tc>
          <w:tcPr>
            <w:tcW w:w="963" w:type="dxa"/>
          </w:tcPr>
          <w:p w:rsidR="004B001F" w:rsidRDefault="004B001F">
            <w:pPr>
              <w:pStyle w:val="ConsPlusNormal"/>
              <w:jc w:val="center"/>
            </w:pPr>
            <w:r>
              <w:t>не менее 10</w:t>
            </w:r>
          </w:p>
        </w:tc>
        <w:tc>
          <w:tcPr>
            <w:tcW w:w="963" w:type="dxa"/>
          </w:tcPr>
          <w:p w:rsidR="004B001F" w:rsidRDefault="004B001F">
            <w:pPr>
              <w:pStyle w:val="ConsPlusNormal"/>
              <w:jc w:val="center"/>
            </w:pPr>
            <w:r>
              <w:t>не менее 10</w:t>
            </w:r>
          </w:p>
        </w:tc>
        <w:tc>
          <w:tcPr>
            <w:tcW w:w="963" w:type="dxa"/>
          </w:tcPr>
          <w:p w:rsidR="004B001F" w:rsidRDefault="004B001F">
            <w:pPr>
              <w:pStyle w:val="ConsPlusNormal"/>
              <w:jc w:val="center"/>
            </w:pPr>
            <w:r>
              <w:t>не менее 10</w:t>
            </w:r>
          </w:p>
        </w:tc>
        <w:tc>
          <w:tcPr>
            <w:tcW w:w="3514" w:type="dxa"/>
          </w:tcPr>
          <w:p w:rsidR="004B001F" w:rsidRDefault="004B001F">
            <w:pPr>
              <w:pStyle w:val="ConsPlusNormal"/>
            </w:pPr>
            <w:r>
              <w:t>Дср = Срмоно / Сргп * 100,</w:t>
            </w:r>
          </w:p>
          <w:p w:rsidR="004B001F" w:rsidRDefault="004B001F">
            <w:pPr>
              <w:pStyle w:val="ConsPlusNormal"/>
            </w:pPr>
          </w:p>
          <w:p w:rsidR="004B001F" w:rsidRDefault="004B001F">
            <w:pPr>
              <w:pStyle w:val="ConsPlusNormal"/>
            </w:pPr>
            <w:r>
              <w:t>где:</w:t>
            </w:r>
          </w:p>
          <w:p w:rsidR="004B001F" w:rsidRDefault="004B001F">
            <w:pPr>
              <w:pStyle w:val="ConsPlusNormal"/>
            </w:pPr>
            <w:r>
              <w:t>Дср - 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4B001F" w:rsidRDefault="004B001F">
            <w:pPr>
              <w:pStyle w:val="ConsPlusNormal"/>
            </w:pPr>
            <w:r>
              <w:lastRenderedPageBreak/>
              <w:t>Срмоно - средства федерального бюджета, направляемые на реализацию мероприятий в сфере развития малого и среднего предпринимательства в монопрофильных муниципальных образованиях;</w:t>
            </w:r>
          </w:p>
          <w:p w:rsidR="004B001F" w:rsidRDefault="004B001F">
            <w:pPr>
              <w:pStyle w:val="ConsPlusNormal"/>
            </w:pPr>
            <w:r>
              <w:t>Сргп - средства федерального бюджета государственной программы на текущий год</w:t>
            </w:r>
          </w:p>
        </w:tc>
      </w:tr>
      <w:tr w:rsidR="004B001F">
        <w:tc>
          <w:tcPr>
            <w:tcW w:w="453" w:type="dxa"/>
          </w:tcPr>
          <w:p w:rsidR="004B001F" w:rsidRDefault="004B001F">
            <w:pPr>
              <w:pStyle w:val="ConsPlusNormal"/>
              <w:jc w:val="center"/>
            </w:pPr>
            <w:r>
              <w:lastRenderedPageBreak/>
              <w:t>2.2</w:t>
            </w:r>
          </w:p>
        </w:tc>
        <w:tc>
          <w:tcPr>
            <w:tcW w:w="2891" w:type="dxa"/>
          </w:tcPr>
          <w:p w:rsidR="004B001F" w:rsidRDefault="004B001F">
            <w:pPr>
              <w:pStyle w:val="ConsPlusNormal"/>
            </w:pPr>
            <w:r>
              <w:t>Количество муниципальных образований Республики Башкортостан, на территориях которых зафиксирован рост количества зарегистрированных малых и средних предприятий по сравнению с предыдущим годом, единицы</w:t>
            </w:r>
          </w:p>
        </w:tc>
        <w:tc>
          <w:tcPr>
            <w:tcW w:w="963" w:type="dxa"/>
          </w:tcPr>
          <w:p w:rsidR="004B001F" w:rsidRDefault="004B001F">
            <w:pPr>
              <w:pStyle w:val="ConsPlusNormal"/>
              <w:jc w:val="center"/>
            </w:pPr>
            <w:r>
              <w:t>56</w:t>
            </w:r>
          </w:p>
        </w:tc>
        <w:tc>
          <w:tcPr>
            <w:tcW w:w="963" w:type="dxa"/>
          </w:tcPr>
          <w:p w:rsidR="004B001F" w:rsidRDefault="004B001F">
            <w:pPr>
              <w:pStyle w:val="ConsPlusNormal"/>
              <w:jc w:val="center"/>
            </w:pPr>
            <w:r>
              <w:t>не менее 30</w:t>
            </w:r>
          </w:p>
        </w:tc>
        <w:tc>
          <w:tcPr>
            <w:tcW w:w="963" w:type="dxa"/>
          </w:tcPr>
          <w:p w:rsidR="004B001F" w:rsidRDefault="004B001F">
            <w:pPr>
              <w:pStyle w:val="ConsPlusNormal"/>
              <w:jc w:val="center"/>
            </w:pPr>
            <w:r>
              <w:t>не менее 40</w:t>
            </w:r>
          </w:p>
        </w:tc>
        <w:tc>
          <w:tcPr>
            <w:tcW w:w="963" w:type="dxa"/>
          </w:tcPr>
          <w:p w:rsidR="004B001F" w:rsidRDefault="004B001F">
            <w:pPr>
              <w:pStyle w:val="ConsPlusNormal"/>
              <w:jc w:val="center"/>
            </w:pPr>
            <w:r>
              <w:t>не менее 40</w:t>
            </w:r>
          </w:p>
        </w:tc>
        <w:tc>
          <w:tcPr>
            <w:tcW w:w="963" w:type="dxa"/>
          </w:tcPr>
          <w:p w:rsidR="004B001F" w:rsidRDefault="004B001F">
            <w:pPr>
              <w:pStyle w:val="ConsPlusNormal"/>
              <w:jc w:val="center"/>
            </w:pPr>
            <w:r>
              <w:t>не менее 40</w:t>
            </w:r>
          </w:p>
        </w:tc>
        <w:tc>
          <w:tcPr>
            <w:tcW w:w="963" w:type="dxa"/>
          </w:tcPr>
          <w:p w:rsidR="004B001F" w:rsidRDefault="004B001F">
            <w:pPr>
              <w:pStyle w:val="ConsPlusNormal"/>
              <w:jc w:val="center"/>
            </w:pPr>
            <w:r>
              <w:t>не менее 40</w:t>
            </w:r>
          </w:p>
        </w:tc>
        <w:tc>
          <w:tcPr>
            <w:tcW w:w="963" w:type="dxa"/>
          </w:tcPr>
          <w:p w:rsidR="004B001F" w:rsidRDefault="004B001F">
            <w:pPr>
              <w:pStyle w:val="ConsPlusNormal"/>
              <w:jc w:val="center"/>
            </w:pPr>
            <w:r>
              <w:t>не менее 40</w:t>
            </w:r>
          </w:p>
        </w:tc>
        <w:tc>
          <w:tcPr>
            <w:tcW w:w="3514" w:type="dxa"/>
          </w:tcPr>
          <w:p w:rsidR="004B001F" w:rsidRDefault="004B001F">
            <w:pPr>
              <w:pStyle w:val="ConsPlusNormal"/>
            </w:pPr>
            <w:r>
              <w:t>определяется на основании данных единого реестра субъектов малого и среднего предпринимательства (ФНС России)</w:t>
            </w:r>
          </w:p>
        </w:tc>
      </w:tr>
      <w:tr w:rsidR="004B001F">
        <w:tc>
          <w:tcPr>
            <w:tcW w:w="453" w:type="dxa"/>
          </w:tcPr>
          <w:p w:rsidR="004B001F" w:rsidRDefault="004B001F">
            <w:pPr>
              <w:pStyle w:val="ConsPlusNormal"/>
              <w:jc w:val="center"/>
            </w:pPr>
            <w:r>
              <w:t>2.3</w:t>
            </w:r>
          </w:p>
        </w:tc>
        <w:tc>
          <w:tcPr>
            <w:tcW w:w="2891" w:type="dxa"/>
          </w:tcPr>
          <w:p w:rsidR="004B001F" w:rsidRDefault="004B001F">
            <w:pPr>
              <w:pStyle w:val="ConsPlusNormal"/>
            </w:pPr>
            <w:r>
              <w:t xml:space="preserve">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w:t>
            </w:r>
            <w:r>
              <w:lastRenderedPageBreak/>
              <w:t xml:space="preserve">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51" w:history="1">
              <w:r>
                <w:rPr>
                  <w:color w:val="0000FF"/>
                </w:rPr>
                <w:t>разделу G</w:t>
              </w:r>
            </w:hyperlink>
            <w:r>
              <w:t xml:space="preserve"> Общероссийского классификатора видов экономической деятельности ОК 029-2014 (КДЕС ред. 2), проценты</w:t>
            </w:r>
          </w:p>
        </w:tc>
        <w:tc>
          <w:tcPr>
            <w:tcW w:w="963" w:type="dxa"/>
          </w:tcPr>
          <w:p w:rsidR="004B001F" w:rsidRDefault="004B001F">
            <w:pPr>
              <w:pStyle w:val="ConsPlusNormal"/>
              <w:jc w:val="center"/>
            </w:pPr>
            <w:r>
              <w:lastRenderedPageBreak/>
              <w:t>0,10</w:t>
            </w:r>
          </w:p>
        </w:tc>
        <w:tc>
          <w:tcPr>
            <w:tcW w:w="963" w:type="dxa"/>
          </w:tcPr>
          <w:p w:rsidR="004B001F" w:rsidRDefault="004B001F">
            <w:pPr>
              <w:pStyle w:val="ConsPlusNormal"/>
              <w:jc w:val="center"/>
            </w:pPr>
            <w:r>
              <w:t>0,11</w:t>
            </w:r>
          </w:p>
        </w:tc>
        <w:tc>
          <w:tcPr>
            <w:tcW w:w="963" w:type="dxa"/>
          </w:tcPr>
          <w:p w:rsidR="004B001F" w:rsidRDefault="004B001F">
            <w:pPr>
              <w:pStyle w:val="ConsPlusNormal"/>
              <w:jc w:val="center"/>
            </w:pPr>
            <w:r>
              <w:t>0,12</w:t>
            </w:r>
          </w:p>
        </w:tc>
        <w:tc>
          <w:tcPr>
            <w:tcW w:w="963" w:type="dxa"/>
          </w:tcPr>
          <w:p w:rsidR="004B001F" w:rsidRDefault="004B001F">
            <w:pPr>
              <w:pStyle w:val="ConsPlusNormal"/>
              <w:jc w:val="center"/>
            </w:pPr>
            <w:r>
              <w:t>0,13</w:t>
            </w:r>
          </w:p>
        </w:tc>
        <w:tc>
          <w:tcPr>
            <w:tcW w:w="963" w:type="dxa"/>
          </w:tcPr>
          <w:p w:rsidR="004B001F" w:rsidRDefault="004B001F">
            <w:pPr>
              <w:pStyle w:val="ConsPlusNormal"/>
              <w:jc w:val="center"/>
            </w:pPr>
            <w:r>
              <w:t>0,14</w:t>
            </w:r>
          </w:p>
        </w:tc>
        <w:tc>
          <w:tcPr>
            <w:tcW w:w="963" w:type="dxa"/>
          </w:tcPr>
          <w:p w:rsidR="004B001F" w:rsidRDefault="004B001F">
            <w:pPr>
              <w:pStyle w:val="ConsPlusNormal"/>
              <w:jc w:val="center"/>
            </w:pPr>
            <w:r>
              <w:t>0,15</w:t>
            </w:r>
          </w:p>
        </w:tc>
        <w:tc>
          <w:tcPr>
            <w:tcW w:w="963" w:type="dxa"/>
          </w:tcPr>
          <w:p w:rsidR="004B001F" w:rsidRDefault="004B001F">
            <w:pPr>
              <w:pStyle w:val="ConsPlusNormal"/>
              <w:jc w:val="center"/>
            </w:pPr>
            <w:r>
              <w:t>0,16</w:t>
            </w:r>
          </w:p>
        </w:tc>
        <w:tc>
          <w:tcPr>
            <w:tcW w:w="3514" w:type="dxa"/>
          </w:tcPr>
          <w:p w:rsidR="004B001F" w:rsidRDefault="004B001F">
            <w:pPr>
              <w:pStyle w:val="ConsPlusNormal"/>
            </w:pPr>
            <w:r>
              <w:t>Д = Крмкр / (ССЧсмп - ССЧсмпg) x 100,</w:t>
            </w:r>
          </w:p>
          <w:p w:rsidR="004B001F" w:rsidRDefault="004B001F">
            <w:pPr>
              <w:pStyle w:val="ConsPlusNormal"/>
            </w:pPr>
          </w:p>
          <w:p w:rsidR="004B001F" w:rsidRDefault="004B001F">
            <w:pPr>
              <w:pStyle w:val="ConsPlusNormal"/>
            </w:pPr>
            <w:r>
              <w:t>где:</w:t>
            </w:r>
          </w:p>
          <w:p w:rsidR="004B001F" w:rsidRDefault="004B001F">
            <w:pPr>
              <w:pStyle w:val="ConsPlusNormal"/>
            </w:pPr>
            <w:r>
              <w:t xml:space="preserve">Д - доля рабочих мест, созданных в компаниях-резидентах бизнес-инкубаторов и технопарков, относящихся к малому предпринимательству, в </w:t>
            </w:r>
            <w:r>
              <w:lastRenderedPageBreak/>
              <w:t xml:space="preserve">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52" w:history="1">
              <w:r>
                <w:rPr>
                  <w:color w:val="0000FF"/>
                </w:rPr>
                <w:t>разделу G</w:t>
              </w:r>
            </w:hyperlink>
            <w:r>
              <w:t xml:space="preserve"> ОКВЭД;</w:t>
            </w:r>
          </w:p>
          <w:p w:rsidR="004B001F" w:rsidRDefault="004B001F">
            <w:pPr>
              <w:pStyle w:val="ConsPlusNormal"/>
            </w:pPr>
            <w:r>
              <w:t>Крмкр - количество рабочих мест, созданных в компаниях-резидентах бизнес-инкубаторов, технопарков, относящихся к малому предпринимательству;</w:t>
            </w:r>
          </w:p>
          <w:p w:rsidR="004B001F" w:rsidRDefault="004B001F">
            <w:pPr>
              <w:pStyle w:val="ConsPlusNormal"/>
            </w:pPr>
            <w:r>
              <w:t>ССЧсмп - среднесписочная численность работников (без внешних совместителей) субъектов малого предпринимательства (включая индивидуальных предпринимателей), чел.;</w:t>
            </w:r>
          </w:p>
          <w:p w:rsidR="004B001F" w:rsidRDefault="004B001F">
            <w:pPr>
              <w:pStyle w:val="ConsPlusNormal"/>
            </w:pPr>
            <w:r>
              <w:t xml:space="preserve">ССЧсмпg - среднесписочная численность работников (без внешних совместителей) субъектов малого предпринимательства (включая индивидуальных предпринимателей), основной </w:t>
            </w:r>
            <w:r>
              <w:lastRenderedPageBreak/>
              <w:t xml:space="preserve">вид экономической деятельности которых относится к </w:t>
            </w:r>
            <w:hyperlink r:id="rId53" w:history="1">
              <w:r>
                <w:rPr>
                  <w:color w:val="0000FF"/>
                </w:rPr>
                <w:t>разделу G</w:t>
              </w:r>
            </w:hyperlink>
            <w:r>
              <w:t xml:space="preserve"> ОКВЭД</w:t>
            </w:r>
          </w:p>
        </w:tc>
      </w:tr>
    </w:tbl>
    <w:p w:rsidR="004B001F" w:rsidRDefault="004B001F">
      <w:pPr>
        <w:sectPr w:rsidR="004B001F">
          <w:pgSz w:w="16838" w:h="11905" w:orient="landscape"/>
          <w:pgMar w:top="1701" w:right="1134" w:bottom="850" w:left="1134" w:header="0" w:footer="0" w:gutter="0"/>
          <w:cols w:space="720"/>
        </w:sectPr>
      </w:pPr>
    </w:p>
    <w:p w:rsidR="004B001F" w:rsidRDefault="004B001F">
      <w:pPr>
        <w:pStyle w:val="ConsPlusNormal"/>
        <w:ind w:firstLine="540"/>
        <w:jc w:val="both"/>
      </w:pPr>
    </w:p>
    <w:p w:rsidR="004B001F" w:rsidRDefault="004B001F">
      <w:pPr>
        <w:pStyle w:val="ConsPlusNormal"/>
        <w:ind w:firstLine="540"/>
        <w:jc w:val="both"/>
      </w:pPr>
    </w:p>
    <w:p w:rsidR="004B001F" w:rsidRDefault="004B001F">
      <w:pPr>
        <w:pStyle w:val="ConsPlusNormal"/>
        <w:ind w:firstLine="540"/>
        <w:jc w:val="both"/>
      </w:pPr>
    </w:p>
    <w:p w:rsidR="004B001F" w:rsidRDefault="004B001F">
      <w:pPr>
        <w:pStyle w:val="ConsPlusNormal"/>
        <w:ind w:firstLine="540"/>
        <w:jc w:val="both"/>
      </w:pPr>
    </w:p>
    <w:p w:rsidR="004B001F" w:rsidRDefault="004B001F">
      <w:pPr>
        <w:pStyle w:val="ConsPlusNormal"/>
        <w:ind w:firstLine="540"/>
        <w:jc w:val="both"/>
      </w:pPr>
    </w:p>
    <w:p w:rsidR="004B001F" w:rsidRDefault="004B001F">
      <w:pPr>
        <w:pStyle w:val="ConsPlusNormal"/>
        <w:jc w:val="right"/>
        <w:outlineLvl w:val="1"/>
      </w:pPr>
      <w:r>
        <w:t>Приложение N 2</w:t>
      </w:r>
    </w:p>
    <w:p w:rsidR="004B001F" w:rsidRDefault="004B001F">
      <w:pPr>
        <w:pStyle w:val="ConsPlusNormal"/>
        <w:jc w:val="right"/>
      </w:pPr>
      <w:r>
        <w:t>к государственной программе</w:t>
      </w:r>
    </w:p>
    <w:p w:rsidR="004B001F" w:rsidRDefault="004B001F">
      <w:pPr>
        <w:pStyle w:val="ConsPlusNormal"/>
        <w:jc w:val="right"/>
      </w:pPr>
      <w:r>
        <w:t>"Развитие и поддержка малого</w:t>
      </w:r>
    </w:p>
    <w:p w:rsidR="004B001F" w:rsidRDefault="004B001F">
      <w:pPr>
        <w:pStyle w:val="ConsPlusNormal"/>
        <w:jc w:val="right"/>
      </w:pPr>
      <w:r>
        <w:t>и среднего предпринимательства</w:t>
      </w:r>
    </w:p>
    <w:p w:rsidR="004B001F" w:rsidRDefault="004B001F">
      <w:pPr>
        <w:pStyle w:val="ConsPlusNormal"/>
        <w:jc w:val="right"/>
      </w:pPr>
      <w:r>
        <w:t>в Республике Башкортостан"</w:t>
      </w:r>
    </w:p>
    <w:p w:rsidR="004B001F" w:rsidRDefault="004B001F">
      <w:pPr>
        <w:pStyle w:val="ConsPlusNormal"/>
        <w:jc w:val="center"/>
      </w:pPr>
    </w:p>
    <w:p w:rsidR="004B001F" w:rsidRDefault="004B001F">
      <w:pPr>
        <w:pStyle w:val="ConsPlusTitle"/>
        <w:jc w:val="center"/>
      </w:pPr>
      <w:bookmarkStart w:id="4" w:name="P847"/>
      <w:bookmarkEnd w:id="4"/>
      <w:r>
        <w:t>ПЛАН</w:t>
      </w:r>
    </w:p>
    <w:p w:rsidR="004B001F" w:rsidRDefault="004B001F">
      <w:pPr>
        <w:pStyle w:val="ConsPlusTitle"/>
        <w:jc w:val="center"/>
      </w:pPr>
      <w:r>
        <w:t>РЕАЛИЗАЦИИ И ФИНАНСОВОЕ ОБЕСПЕЧЕНИЕ ГОСУДАРСТВЕННОЙ</w:t>
      </w:r>
    </w:p>
    <w:p w:rsidR="004B001F" w:rsidRDefault="004B001F">
      <w:pPr>
        <w:pStyle w:val="ConsPlusTitle"/>
        <w:jc w:val="center"/>
      </w:pPr>
      <w:r>
        <w:t>ПРОГРАММЫ "РАЗВИТИЕ И ПОДДЕРЖКА МАЛОГО И СРЕДНЕГО</w:t>
      </w:r>
    </w:p>
    <w:p w:rsidR="004B001F" w:rsidRDefault="004B001F">
      <w:pPr>
        <w:pStyle w:val="ConsPlusTitle"/>
        <w:jc w:val="center"/>
      </w:pPr>
      <w:r>
        <w:t>ПРЕДПРИНИМАТЕЛЬСТВА В РЕСПУБЛИКЕ БАШКОРТОСТАН"</w:t>
      </w:r>
    </w:p>
    <w:p w:rsidR="004B001F" w:rsidRDefault="004B001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B001F">
        <w:trPr>
          <w:jc w:val="center"/>
        </w:trPr>
        <w:tc>
          <w:tcPr>
            <w:tcW w:w="9294" w:type="dxa"/>
            <w:tcBorders>
              <w:top w:val="nil"/>
              <w:left w:val="single" w:sz="24" w:space="0" w:color="CED3F1"/>
              <w:bottom w:val="nil"/>
              <w:right w:val="single" w:sz="24" w:space="0" w:color="F4F3F8"/>
            </w:tcBorders>
            <w:shd w:val="clear" w:color="auto" w:fill="F4F3F8"/>
          </w:tcPr>
          <w:p w:rsidR="004B001F" w:rsidRDefault="004B001F">
            <w:pPr>
              <w:pStyle w:val="ConsPlusNormal"/>
              <w:jc w:val="center"/>
            </w:pPr>
            <w:r>
              <w:rPr>
                <w:color w:val="392C69"/>
              </w:rPr>
              <w:t>Список изменяющих документов</w:t>
            </w:r>
          </w:p>
          <w:p w:rsidR="004B001F" w:rsidRDefault="004B001F">
            <w:pPr>
              <w:pStyle w:val="ConsPlusNormal"/>
              <w:jc w:val="center"/>
            </w:pPr>
            <w:r>
              <w:rPr>
                <w:color w:val="392C69"/>
              </w:rPr>
              <w:t xml:space="preserve">(в ред. </w:t>
            </w:r>
            <w:hyperlink r:id="rId54" w:history="1">
              <w:r>
                <w:rPr>
                  <w:color w:val="0000FF"/>
                </w:rPr>
                <w:t>Постановления</w:t>
              </w:r>
            </w:hyperlink>
            <w:r>
              <w:rPr>
                <w:color w:val="392C69"/>
              </w:rPr>
              <w:t xml:space="preserve"> Правительства РБ от 04.02.2019 N 56)</w:t>
            </w:r>
          </w:p>
        </w:tc>
      </w:tr>
    </w:tbl>
    <w:p w:rsidR="004B001F" w:rsidRDefault="004B00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814"/>
        <w:gridCol w:w="1531"/>
        <w:gridCol w:w="510"/>
        <w:gridCol w:w="737"/>
        <w:gridCol w:w="1757"/>
        <w:gridCol w:w="680"/>
        <w:gridCol w:w="1077"/>
        <w:gridCol w:w="1247"/>
        <w:gridCol w:w="1077"/>
        <w:gridCol w:w="1134"/>
        <w:gridCol w:w="1134"/>
        <w:gridCol w:w="1077"/>
        <w:gridCol w:w="1077"/>
        <w:gridCol w:w="1134"/>
        <w:gridCol w:w="907"/>
        <w:gridCol w:w="794"/>
        <w:gridCol w:w="907"/>
        <w:gridCol w:w="1531"/>
        <w:gridCol w:w="1814"/>
      </w:tblGrid>
      <w:tr w:rsidR="004B001F">
        <w:tc>
          <w:tcPr>
            <w:tcW w:w="510" w:type="dxa"/>
            <w:vMerge w:val="restart"/>
            <w:vAlign w:val="center"/>
          </w:tcPr>
          <w:p w:rsidR="004B001F" w:rsidRDefault="004B001F">
            <w:pPr>
              <w:pStyle w:val="ConsPlusNormal"/>
              <w:jc w:val="center"/>
            </w:pPr>
            <w:r>
              <w:t>N п/п</w:t>
            </w:r>
          </w:p>
        </w:tc>
        <w:tc>
          <w:tcPr>
            <w:tcW w:w="1814" w:type="dxa"/>
            <w:vMerge w:val="restart"/>
            <w:vAlign w:val="center"/>
          </w:tcPr>
          <w:p w:rsidR="004B001F" w:rsidRDefault="004B001F">
            <w:pPr>
              <w:pStyle w:val="ConsPlusNormal"/>
              <w:jc w:val="center"/>
            </w:pPr>
            <w:r>
              <w:t>Наименование государственной программы (подпрограммы, основного мероприятия, мероприятия)</w:t>
            </w:r>
          </w:p>
        </w:tc>
        <w:tc>
          <w:tcPr>
            <w:tcW w:w="1814" w:type="dxa"/>
            <w:vMerge w:val="restart"/>
            <w:vAlign w:val="center"/>
          </w:tcPr>
          <w:p w:rsidR="004B001F" w:rsidRDefault="004B001F">
            <w:pPr>
              <w:pStyle w:val="ConsPlusNormal"/>
              <w:jc w:val="center"/>
            </w:pPr>
            <w:r>
              <w:t>Ответственный исполнитель, соисполнитель</w:t>
            </w:r>
          </w:p>
        </w:tc>
        <w:tc>
          <w:tcPr>
            <w:tcW w:w="1531" w:type="dxa"/>
            <w:vMerge w:val="restart"/>
            <w:vAlign w:val="center"/>
          </w:tcPr>
          <w:p w:rsidR="004B001F" w:rsidRDefault="004B001F">
            <w:pPr>
              <w:pStyle w:val="ConsPlusNormal"/>
              <w:jc w:val="center"/>
            </w:pPr>
            <w:r>
              <w:t>Источник финансирования государственной программы</w:t>
            </w:r>
          </w:p>
        </w:tc>
        <w:tc>
          <w:tcPr>
            <w:tcW w:w="4761" w:type="dxa"/>
            <w:gridSpan w:val="5"/>
            <w:vAlign w:val="center"/>
          </w:tcPr>
          <w:p w:rsidR="004B001F" w:rsidRDefault="004B001F">
            <w:pPr>
              <w:pStyle w:val="ConsPlusNormal"/>
              <w:jc w:val="center"/>
            </w:pPr>
            <w:r>
              <w:t>Коды классификации расходов бюджета Республики Башкортостан</w:t>
            </w:r>
          </w:p>
        </w:tc>
        <w:tc>
          <w:tcPr>
            <w:tcW w:w="7880" w:type="dxa"/>
            <w:gridSpan w:val="7"/>
            <w:vAlign w:val="center"/>
          </w:tcPr>
          <w:p w:rsidR="004B001F" w:rsidRDefault="004B001F">
            <w:pPr>
              <w:pStyle w:val="ConsPlusNormal"/>
              <w:jc w:val="center"/>
            </w:pPr>
            <w:r>
              <w:t>Расходы по годам реализации государственной программы, тыс. рублей</w:t>
            </w:r>
          </w:p>
        </w:tc>
        <w:tc>
          <w:tcPr>
            <w:tcW w:w="907" w:type="dxa"/>
            <w:vMerge w:val="restart"/>
            <w:vAlign w:val="center"/>
          </w:tcPr>
          <w:p w:rsidR="004B001F" w:rsidRDefault="004B001F">
            <w:pPr>
              <w:pStyle w:val="ConsPlusNormal"/>
              <w:jc w:val="center"/>
            </w:pPr>
            <w:r>
              <w:t>Срок реализации мероприятия</w:t>
            </w:r>
          </w:p>
        </w:tc>
        <w:tc>
          <w:tcPr>
            <w:tcW w:w="794" w:type="dxa"/>
            <w:vMerge w:val="restart"/>
            <w:vAlign w:val="center"/>
          </w:tcPr>
          <w:p w:rsidR="004B001F" w:rsidRDefault="004B001F">
            <w:pPr>
              <w:pStyle w:val="ConsPlusNormal"/>
              <w:jc w:val="center"/>
            </w:pPr>
            <w:r>
              <w:t>Целевой индикатор и показатель государственной программы</w:t>
            </w:r>
          </w:p>
        </w:tc>
        <w:tc>
          <w:tcPr>
            <w:tcW w:w="907" w:type="dxa"/>
            <w:vMerge w:val="restart"/>
            <w:vAlign w:val="center"/>
          </w:tcPr>
          <w:p w:rsidR="004B001F" w:rsidRDefault="004B001F">
            <w:pPr>
              <w:pStyle w:val="ConsPlusNormal"/>
              <w:jc w:val="center"/>
            </w:pPr>
            <w:r>
              <w:t xml:space="preserve">Целевой индикатор и показатель подпрограммы, для достижения которого </w:t>
            </w:r>
            <w:r>
              <w:lastRenderedPageBreak/>
              <w:t>реализуется мероприятие</w:t>
            </w:r>
          </w:p>
        </w:tc>
        <w:tc>
          <w:tcPr>
            <w:tcW w:w="1531" w:type="dxa"/>
            <w:vMerge w:val="restart"/>
            <w:vAlign w:val="center"/>
          </w:tcPr>
          <w:p w:rsidR="004B001F" w:rsidRDefault="004B001F">
            <w:pPr>
              <w:pStyle w:val="ConsPlusNormal"/>
              <w:jc w:val="center"/>
            </w:pPr>
            <w:r>
              <w:lastRenderedPageBreak/>
              <w:t>Непосредственный результат реализации мероприятия, единицы измерения</w:t>
            </w:r>
          </w:p>
        </w:tc>
        <w:tc>
          <w:tcPr>
            <w:tcW w:w="1814" w:type="dxa"/>
            <w:vMerge w:val="restart"/>
            <w:vAlign w:val="center"/>
          </w:tcPr>
          <w:p w:rsidR="004B001F" w:rsidRDefault="004B001F">
            <w:pPr>
              <w:pStyle w:val="ConsPlusNormal"/>
              <w:jc w:val="center"/>
            </w:pPr>
            <w:r>
              <w:t>Значение непосредственного результата реализации мероприятия</w:t>
            </w:r>
          </w:p>
          <w:p w:rsidR="004B001F" w:rsidRDefault="004B001F">
            <w:pPr>
              <w:pStyle w:val="ConsPlusNormal"/>
              <w:jc w:val="center"/>
            </w:pPr>
            <w:r>
              <w:t>(по годам)</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vAlign w:val="center"/>
          </w:tcPr>
          <w:p w:rsidR="004B001F" w:rsidRDefault="004B001F">
            <w:pPr>
              <w:pStyle w:val="ConsPlusNormal"/>
              <w:jc w:val="center"/>
            </w:pPr>
            <w:r>
              <w:t>Вед</w:t>
            </w:r>
          </w:p>
        </w:tc>
        <w:tc>
          <w:tcPr>
            <w:tcW w:w="737" w:type="dxa"/>
            <w:vAlign w:val="center"/>
          </w:tcPr>
          <w:p w:rsidR="004B001F" w:rsidRDefault="004B001F">
            <w:pPr>
              <w:pStyle w:val="ConsPlusNormal"/>
              <w:jc w:val="center"/>
            </w:pPr>
            <w:r>
              <w:t>РзПр</w:t>
            </w:r>
          </w:p>
        </w:tc>
        <w:tc>
          <w:tcPr>
            <w:tcW w:w="1757" w:type="dxa"/>
            <w:vAlign w:val="center"/>
          </w:tcPr>
          <w:p w:rsidR="004B001F" w:rsidRDefault="004B001F">
            <w:pPr>
              <w:pStyle w:val="ConsPlusNormal"/>
              <w:jc w:val="center"/>
            </w:pPr>
            <w:r>
              <w:t>ЦСР</w:t>
            </w:r>
          </w:p>
        </w:tc>
        <w:tc>
          <w:tcPr>
            <w:tcW w:w="680" w:type="dxa"/>
            <w:vAlign w:val="center"/>
          </w:tcPr>
          <w:p w:rsidR="004B001F" w:rsidRDefault="004B001F">
            <w:pPr>
              <w:pStyle w:val="ConsPlusNormal"/>
              <w:jc w:val="center"/>
            </w:pPr>
            <w:r>
              <w:t>ВР</w:t>
            </w:r>
          </w:p>
        </w:tc>
        <w:tc>
          <w:tcPr>
            <w:tcW w:w="1077" w:type="dxa"/>
            <w:vAlign w:val="center"/>
          </w:tcPr>
          <w:p w:rsidR="004B001F" w:rsidRDefault="004B001F">
            <w:pPr>
              <w:pStyle w:val="ConsPlusNormal"/>
              <w:jc w:val="center"/>
            </w:pPr>
            <w:r>
              <w:t>БА</w:t>
            </w:r>
          </w:p>
        </w:tc>
        <w:tc>
          <w:tcPr>
            <w:tcW w:w="1247" w:type="dxa"/>
            <w:vAlign w:val="center"/>
          </w:tcPr>
          <w:p w:rsidR="004B001F" w:rsidRDefault="004B001F">
            <w:pPr>
              <w:pStyle w:val="ConsPlusNormal"/>
              <w:jc w:val="center"/>
            </w:pPr>
            <w:r>
              <w:t>Всего</w:t>
            </w:r>
          </w:p>
        </w:tc>
        <w:tc>
          <w:tcPr>
            <w:tcW w:w="1077" w:type="dxa"/>
            <w:vAlign w:val="center"/>
          </w:tcPr>
          <w:p w:rsidR="004B001F" w:rsidRDefault="004B001F">
            <w:pPr>
              <w:pStyle w:val="ConsPlusNormal"/>
              <w:jc w:val="center"/>
            </w:pPr>
            <w:r>
              <w:t>2019</w:t>
            </w:r>
          </w:p>
        </w:tc>
        <w:tc>
          <w:tcPr>
            <w:tcW w:w="1134" w:type="dxa"/>
            <w:vAlign w:val="center"/>
          </w:tcPr>
          <w:p w:rsidR="004B001F" w:rsidRDefault="004B001F">
            <w:pPr>
              <w:pStyle w:val="ConsPlusNormal"/>
              <w:jc w:val="center"/>
            </w:pPr>
            <w:r>
              <w:t>2020</w:t>
            </w:r>
          </w:p>
        </w:tc>
        <w:tc>
          <w:tcPr>
            <w:tcW w:w="1134" w:type="dxa"/>
            <w:vAlign w:val="center"/>
          </w:tcPr>
          <w:p w:rsidR="004B001F" w:rsidRDefault="004B001F">
            <w:pPr>
              <w:pStyle w:val="ConsPlusNormal"/>
              <w:jc w:val="center"/>
            </w:pPr>
            <w:r>
              <w:t>2021</w:t>
            </w:r>
          </w:p>
        </w:tc>
        <w:tc>
          <w:tcPr>
            <w:tcW w:w="1077" w:type="dxa"/>
            <w:vAlign w:val="center"/>
          </w:tcPr>
          <w:p w:rsidR="004B001F" w:rsidRDefault="004B001F">
            <w:pPr>
              <w:pStyle w:val="ConsPlusNormal"/>
              <w:jc w:val="center"/>
            </w:pPr>
            <w:r>
              <w:t>2022</w:t>
            </w:r>
          </w:p>
        </w:tc>
        <w:tc>
          <w:tcPr>
            <w:tcW w:w="1077" w:type="dxa"/>
            <w:vAlign w:val="center"/>
          </w:tcPr>
          <w:p w:rsidR="004B001F" w:rsidRDefault="004B001F">
            <w:pPr>
              <w:pStyle w:val="ConsPlusNormal"/>
              <w:jc w:val="center"/>
            </w:pPr>
            <w:r>
              <w:t>2023</w:t>
            </w:r>
          </w:p>
        </w:tc>
        <w:tc>
          <w:tcPr>
            <w:tcW w:w="1134" w:type="dxa"/>
            <w:vAlign w:val="center"/>
          </w:tcPr>
          <w:p w:rsidR="004B001F" w:rsidRDefault="004B001F">
            <w:pPr>
              <w:pStyle w:val="ConsPlusNormal"/>
              <w:jc w:val="center"/>
            </w:pPr>
            <w:r>
              <w:t>2024</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Align w:val="center"/>
          </w:tcPr>
          <w:p w:rsidR="004B001F" w:rsidRDefault="004B001F">
            <w:pPr>
              <w:pStyle w:val="ConsPlusNormal"/>
              <w:jc w:val="center"/>
            </w:pPr>
            <w:r>
              <w:lastRenderedPageBreak/>
              <w:t>1</w:t>
            </w:r>
          </w:p>
        </w:tc>
        <w:tc>
          <w:tcPr>
            <w:tcW w:w="1814" w:type="dxa"/>
            <w:vAlign w:val="center"/>
          </w:tcPr>
          <w:p w:rsidR="004B001F" w:rsidRDefault="004B001F">
            <w:pPr>
              <w:pStyle w:val="ConsPlusNormal"/>
              <w:jc w:val="center"/>
            </w:pPr>
            <w:r>
              <w:t>2</w:t>
            </w:r>
          </w:p>
        </w:tc>
        <w:tc>
          <w:tcPr>
            <w:tcW w:w="1814" w:type="dxa"/>
            <w:vAlign w:val="center"/>
          </w:tcPr>
          <w:p w:rsidR="004B001F" w:rsidRDefault="004B001F">
            <w:pPr>
              <w:pStyle w:val="ConsPlusNormal"/>
              <w:jc w:val="center"/>
            </w:pPr>
            <w:r>
              <w:t>3</w:t>
            </w:r>
          </w:p>
        </w:tc>
        <w:tc>
          <w:tcPr>
            <w:tcW w:w="1531" w:type="dxa"/>
            <w:vAlign w:val="center"/>
          </w:tcPr>
          <w:p w:rsidR="004B001F" w:rsidRDefault="004B001F">
            <w:pPr>
              <w:pStyle w:val="ConsPlusNormal"/>
              <w:jc w:val="center"/>
            </w:pPr>
            <w:r>
              <w:t>4</w:t>
            </w:r>
          </w:p>
        </w:tc>
        <w:tc>
          <w:tcPr>
            <w:tcW w:w="510" w:type="dxa"/>
            <w:vAlign w:val="center"/>
          </w:tcPr>
          <w:p w:rsidR="004B001F" w:rsidRDefault="004B001F">
            <w:pPr>
              <w:pStyle w:val="ConsPlusNormal"/>
              <w:jc w:val="center"/>
            </w:pPr>
            <w:r>
              <w:t>5</w:t>
            </w:r>
          </w:p>
        </w:tc>
        <w:tc>
          <w:tcPr>
            <w:tcW w:w="737" w:type="dxa"/>
            <w:vAlign w:val="center"/>
          </w:tcPr>
          <w:p w:rsidR="004B001F" w:rsidRDefault="004B001F">
            <w:pPr>
              <w:pStyle w:val="ConsPlusNormal"/>
              <w:jc w:val="center"/>
            </w:pPr>
            <w:r>
              <w:t>6</w:t>
            </w:r>
          </w:p>
        </w:tc>
        <w:tc>
          <w:tcPr>
            <w:tcW w:w="1757" w:type="dxa"/>
            <w:vAlign w:val="center"/>
          </w:tcPr>
          <w:p w:rsidR="004B001F" w:rsidRDefault="004B001F">
            <w:pPr>
              <w:pStyle w:val="ConsPlusNormal"/>
              <w:jc w:val="center"/>
            </w:pPr>
            <w:r>
              <w:t>7</w:t>
            </w:r>
          </w:p>
        </w:tc>
        <w:tc>
          <w:tcPr>
            <w:tcW w:w="680" w:type="dxa"/>
            <w:vAlign w:val="center"/>
          </w:tcPr>
          <w:p w:rsidR="004B001F" w:rsidRDefault="004B001F">
            <w:pPr>
              <w:pStyle w:val="ConsPlusNormal"/>
              <w:jc w:val="center"/>
            </w:pPr>
            <w:r>
              <w:t>8</w:t>
            </w:r>
          </w:p>
        </w:tc>
        <w:tc>
          <w:tcPr>
            <w:tcW w:w="1077" w:type="dxa"/>
            <w:vAlign w:val="center"/>
          </w:tcPr>
          <w:p w:rsidR="004B001F" w:rsidRDefault="004B001F">
            <w:pPr>
              <w:pStyle w:val="ConsPlusNormal"/>
              <w:jc w:val="center"/>
            </w:pPr>
            <w:r>
              <w:t>9</w:t>
            </w:r>
          </w:p>
        </w:tc>
        <w:tc>
          <w:tcPr>
            <w:tcW w:w="1247" w:type="dxa"/>
            <w:vAlign w:val="center"/>
          </w:tcPr>
          <w:p w:rsidR="004B001F" w:rsidRDefault="004B001F">
            <w:pPr>
              <w:pStyle w:val="ConsPlusNormal"/>
              <w:jc w:val="center"/>
            </w:pPr>
            <w:r>
              <w:t>10</w:t>
            </w:r>
          </w:p>
        </w:tc>
        <w:tc>
          <w:tcPr>
            <w:tcW w:w="1077" w:type="dxa"/>
            <w:vAlign w:val="center"/>
          </w:tcPr>
          <w:p w:rsidR="004B001F" w:rsidRDefault="004B001F">
            <w:pPr>
              <w:pStyle w:val="ConsPlusNormal"/>
              <w:jc w:val="center"/>
            </w:pPr>
            <w:r>
              <w:t>11</w:t>
            </w:r>
          </w:p>
        </w:tc>
        <w:tc>
          <w:tcPr>
            <w:tcW w:w="1134" w:type="dxa"/>
            <w:vAlign w:val="center"/>
          </w:tcPr>
          <w:p w:rsidR="004B001F" w:rsidRDefault="004B001F">
            <w:pPr>
              <w:pStyle w:val="ConsPlusNormal"/>
              <w:jc w:val="center"/>
            </w:pPr>
            <w:r>
              <w:t>12</w:t>
            </w:r>
          </w:p>
        </w:tc>
        <w:tc>
          <w:tcPr>
            <w:tcW w:w="1134" w:type="dxa"/>
            <w:vAlign w:val="center"/>
          </w:tcPr>
          <w:p w:rsidR="004B001F" w:rsidRDefault="004B001F">
            <w:pPr>
              <w:pStyle w:val="ConsPlusNormal"/>
              <w:jc w:val="center"/>
            </w:pPr>
            <w:r>
              <w:t>13</w:t>
            </w:r>
          </w:p>
        </w:tc>
        <w:tc>
          <w:tcPr>
            <w:tcW w:w="1077" w:type="dxa"/>
            <w:vAlign w:val="center"/>
          </w:tcPr>
          <w:p w:rsidR="004B001F" w:rsidRDefault="004B001F">
            <w:pPr>
              <w:pStyle w:val="ConsPlusNormal"/>
              <w:jc w:val="center"/>
            </w:pPr>
            <w:r>
              <w:t>14</w:t>
            </w:r>
          </w:p>
        </w:tc>
        <w:tc>
          <w:tcPr>
            <w:tcW w:w="1077" w:type="dxa"/>
            <w:vAlign w:val="center"/>
          </w:tcPr>
          <w:p w:rsidR="004B001F" w:rsidRDefault="004B001F">
            <w:pPr>
              <w:pStyle w:val="ConsPlusNormal"/>
              <w:jc w:val="center"/>
            </w:pPr>
            <w:r>
              <w:t>15</w:t>
            </w:r>
          </w:p>
        </w:tc>
        <w:tc>
          <w:tcPr>
            <w:tcW w:w="1134" w:type="dxa"/>
            <w:vAlign w:val="center"/>
          </w:tcPr>
          <w:p w:rsidR="004B001F" w:rsidRDefault="004B001F">
            <w:pPr>
              <w:pStyle w:val="ConsPlusNormal"/>
              <w:jc w:val="center"/>
            </w:pPr>
            <w:r>
              <w:t>16</w:t>
            </w:r>
          </w:p>
        </w:tc>
        <w:tc>
          <w:tcPr>
            <w:tcW w:w="907" w:type="dxa"/>
            <w:vAlign w:val="center"/>
          </w:tcPr>
          <w:p w:rsidR="004B001F" w:rsidRDefault="004B001F">
            <w:pPr>
              <w:pStyle w:val="ConsPlusNormal"/>
              <w:jc w:val="center"/>
            </w:pPr>
            <w:r>
              <w:t>17</w:t>
            </w:r>
          </w:p>
        </w:tc>
        <w:tc>
          <w:tcPr>
            <w:tcW w:w="794" w:type="dxa"/>
            <w:vAlign w:val="center"/>
          </w:tcPr>
          <w:p w:rsidR="004B001F" w:rsidRDefault="004B001F">
            <w:pPr>
              <w:pStyle w:val="ConsPlusNormal"/>
              <w:jc w:val="center"/>
            </w:pPr>
            <w:r>
              <w:t>18</w:t>
            </w:r>
          </w:p>
        </w:tc>
        <w:tc>
          <w:tcPr>
            <w:tcW w:w="907" w:type="dxa"/>
            <w:vAlign w:val="center"/>
          </w:tcPr>
          <w:p w:rsidR="004B001F" w:rsidRDefault="004B001F">
            <w:pPr>
              <w:pStyle w:val="ConsPlusNormal"/>
              <w:jc w:val="center"/>
            </w:pPr>
            <w:r>
              <w:t>19</w:t>
            </w:r>
          </w:p>
        </w:tc>
        <w:tc>
          <w:tcPr>
            <w:tcW w:w="1531" w:type="dxa"/>
            <w:vAlign w:val="center"/>
          </w:tcPr>
          <w:p w:rsidR="004B001F" w:rsidRDefault="004B001F">
            <w:pPr>
              <w:pStyle w:val="ConsPlusNormal"/>
              <w:jc w:val="center"/>
            </w:pPr>
            <w:r>
              <w:t>20</w:t>
            </w:r>
          </w:p>
        </w:tc>
        <w:tc>
          <w:tcPr>
            <w:tcW w:w="1814" w:type="dxa"/>
            <w:vAlign w:val="center"/>
          </w:tcPr>
          <w:p w:rsidR="004B001F" w:rsidRDefault="004B001F">
            <w:pPr>
              <w:pStyle w:val="ConsPlusNormal"/>
              <w:jc w:val="center"/>
            </w:pPr>
            <w:r>
              <w:t>21</w:t>
            </w:r>
          </w:p>
        </w:tc>
      </w:tr>
      <w:tr w:rsidR="004B001F">
        <w:tc>
          <w:tcPr>
            <w:tcW w:w="510" w:type="dxa"/>
            <w:vMerge w:val="restart"/>
          </w:tcPr>
          <w:p w:rsidR="004B001F" w:rsidRDefault="004B001F">
            <w:pPr>
              <w:pStyle w:val="ConsPlusNormal"/>
              <w:jc w:val="center"/>
              <w:outlineLvl w:val="2"/>
            </w:pPr>
            <w:r>
              <w:t>А</w:t>
            </w:r>
          </w:p>
        </w:tc>
        <w:tc>
          <w:tcPr>
            <w:tcW w:w="1814" w:type="dxa"/>
            <w:vMerge w:val="restart"/>
          </w:tcPr>
          <w:p w:rsidR="004B001F" w:rsidRDefault="004B001F">
            <w:pPr>
              <w:pStyle w:val="ConsPlusNormal"/>
            </w:pPr>
            <w:r>
              <w:t>Государственная программа "Развитие и поддержка малого и среднего предпринимательства в Республике Башкортостан"</w:t>
            </w:r>
          </w:p>
        </w:tc>
        <w:tc>
          <w:tcPr>
            <w:tcW w:w="1814" w:type="dxa"/>
            <w:vMerge w:val="restart"/>
          </w:tcPr>
          <w:p w:rsidR="004B001F" w:rsidRDefault="004B001F">
            <w:pPr>
              <w:pStyle w:val="ConsPlusNormal"/>
            </w:pPr>
            <w:r>
              <w:t>ГК РБ ПТ;</w:t>
            </w:r>
          </w:p>
          <w:p w:rsidR="004B001F" w:rsidRDefault="004B001F">
            <w:pPr>
              <w:pStyle w:val="ConsPlusNormal"/>
            </w:pPr>
            <w:r>
              <w:t>ММПС РБ;</w:t>
            </w:r>
          </w:p>
          <w:p w:rsidR="004B001F" w:rsidRDefault="004B001F">
            <w:pPr>
              <w:pStyle w:val="ConsPlusNormal"/>
            </w:pPr>
            <w:r>
              <w:t>МПИП РБ;</w:t>
            </w:r>
          </w:p>
          <w:p w:rsidR="004B001F" w:rsidRDefault="004B001F">
            <w:pPr>
              <w:pStyle w:val="ConsPlusNormal"/>
            </w:pPr>
            <w:r>
              <w:t>ГК РБ ВЭС;</w:t>
            </w:r>
          </w:p>
          <w:p w:rsidR="004B001F" w:rsidRDefault="004B001F">
            <w:pPr>
              <w:pStyle w:val="ConsPlusNormal"/>
            </w:pPr>
            <w:r>
              <w:t>АНО "Агентство Республики Башкортостан по развитию малого и среднего предпринимательства" (по согласованию);</w:t>
            </w:r>
          </w:p>
          <w:p w:rsidR="004B001F" w:rsidRDefault="004B001F">
            <w:pPr>
              <w:pStyle w:val="ConsPlusNormal"/>
            </w:pPr>
            <w:r>
              <w:t>администрации МР и ГО РБ (по согласованию)</w:t>
            </w:r>
          </w:p>
        </w:tc>
        <w:tc>
          <w:tcPr>
            <w:tcW w:w="1531" w:type="dxa"/>
          </w:tcPr>
          <w:p w:rsidR="004B001F" w:rsidRDefault="004B001F">
            <w:pPr>
              <w:pStyle w:val="ConsPlusNormal"/>
            </w:pPr>
            <w:r>
              <w:t>Всего по государственной программе,</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2409252,5</w:t>
            </w:r>
          </w:p>
        </w:tc>
        <w:tc>
          <w:tcPr>
            <w:tcW w:w="1077" w:type="dxa"/>
          </w:tcPr>
          <w:p w:rsidR="004B001F" w:rsidRDefault="004B001F">
            <w:pPr>
              <w:pStyle w:val="ConsPlusNormal"/>
              <w:jc w:val="center"/>
            </w:pPr>
            <w:r>
              <w:t>691156,2</w:t>
            </w:r>
          </w:p>
        </w:tc>
        <w:tc>
          <w:tcPr>
            <w:tcW w:w="1134" w:type="dxa"/>
          </w:tcPr>
          <w:p w:rsidR="004B001F" w:rsidRDefault="004B001F">
            <w:pPr>
              <w:pStyle w:val="ConsPlusNormal"/>
              <w:jc w:val="center"/>
            </w:pPr>
            <w:r>
              <w:t>416301,9</w:t>
            </w:r>
          </w:p>
        </w:tc>
        <w:tc>
          <w:tcPr>
            <w:tcW w:w="1134" w:type="dxa"/>
          </w:tcPr>
          <w:p w:rsidR="004B001F" w:rsidRDefault="004B001F">
            <w:pPr>
              <w:pStyle w:val="ConsPlusNormal"/>
              <w:jc w:val="center"/>
            </w:pPr>
            <w:r>
              <w:t>451540,4</w:t>
            </w:r>
          </w:p>
        </w:tc>
        <w:tc>
          <w:tcPr>
            <w:tcW w:w="1077" w:type="dxa"/>
          </w:tcPr>
          <w:p w:rsidR="004B001F" w:rsidRDefault="004B001F">
            <w:pPr>
              <w:pStyle w:val="ConsPlusNormal"/>
              <w:jc w:val="center"/>
            </w:pPr>
            <w:r>
              <w:t>283418,0</w:t>
            </w:r>
          </w:p>
        </w:tc>
        <w:tc>
          <w:tcPr>
            <w:tcW w:w="1077" w:type="dxa"/>
          </w:tcPr>
          <w:p w:rsidR="004B001F" w:rsidRDefault="004B001F">
            <w:pPr>
              <w:pStyle w:val="ConsPlusNormal"/>
              <w:jc w:val="center"/>
            </w:pPr>
            <w:r>
              <w:t>283418,0</w:t>
            </w:r>
          </w:p>
        </w:tc>
        <w:tc>
          <w:tcPr>
            <w:tcW w:w="1134" w:type="dxa"/>
          </w:tcPr>
          <w:p w:rsidR="004B001F" w:rsidRDefault="004B001F">
            <w:pPr>
              <w:pStyle w:val="ConsPlusNormal"/>
              <w:jc w:val="center"/>
            </w:pPr>
            <w:r>
              <w:t>283418,0</w:t>
            </w:r>
          </w:p>
        </w:tc>
        <w:tc>
          <w:tcPr>
            <w:tcW w:w="907" w:type="dxa"/>
            <w:vMerge w:val="restart"/>
          </w:tcPr>
          <w:p w:rsidR="004B001F" w:rsidRDefault="004B001F">
            <w:pPr>
              <w:pStyle w:val="ConsPlusNormal"/>
              <w:jc w:val="center"/>
            </w:pPr>
            <w:r>
              <w:t>x</w:t>
            </w:r>
          </w:p>
        </w:tc>
        <w:tc>
          <w:tcPr>
            <w:tcW w:w="794" w:type="dxa"/>
            <w:vMerge w:val="restart"/>
          </w:tcPr>
          <w:p w:rsidR="004B001F" w:rsidRDefault="004B001F">
            <w:pPr>
              <w:pStyle w:val="ConsPlusNormal"/>
              <w:jc w:val="center"/>
            </w:pPr>
            <w:r>
              <w:t>x</w:t>
            </w:r>
          </w:p>
        </w:tc>
        <w:tc>
          <w:tcPr>
            <w:tcW w:w="907" w:type="dxa"/>
            <w:vMerge w:val="restart"/>
          </w:tcPr>
          <w:p w:rsidR="004B001F" w:rsidRDefault="004B001F">
            <w:pPr>
              <w:pStyle w:val="ConsPlusNormal"/>
              <w:jc w:val="center"/>
            </w:pPr>
            <w:r>
              <w:t>x</w:t>
            </w:r>
          </w:p>
        </w:tc>
        <w:tc>
          <w:tcPr>
            <w:tcW w:w="1531" w:type="dxa"/>
            <w:vMerge w:val="restart"/>
          </w:tcPr>
          <w:p w:rsidR="004B001F" w:rsidRDefault="004B001F">
            <w:pPr>
              <w:pStyle w:val="ConsPlusNormal"/>
              <w:jc w:val="center"/>
            </w:pPr>
          </w:p>
        </w:tc>
        <w:tc>
          <w:tcPr>
            <w:tcW w:w="1814" w:type="dxa"/>
            <w:vMerge w:val="restart"/>
          </w:tcPr>
          <w:p w:rsidR="004B001F" w:rsidRDefault="004B001F">
            <w:pPr>
              <w:pStyle w:val="ConsPlusNormal"/>
              <w:jc w:val="center"/>
            </w:pPr>
            <w:r>
              <w:t>x</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val="restart"/>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vMerge w:val="restart"/>
          </w:tcPr>
          <w:p w:rsidR="004B001F" w:rsidRDefault="004B001F">
            <w:pPr>
              <w:pStyle w:val="ConsPlusNormal"/>
              <w:jc w:val="center"/>
            </w:pPr>
            <w:r>
              <w:t>06.0.00.00000</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1320100,0</w:t>
            </w:r>
          </w:p>
        </w:tc>
        <w:tc>
          <w:tcPr>
            <w:tcW w:w="1077" w:type="dxa"/>
          </w:tcPr>
          <w:p w:rsidR="004B001F" w:rsidRDefault="004B001F">
            <w:pPr>
              <w:pStyle w:val="ConsPlusNormal"/>
              <w:jc w:val="center"/>
            </w:pPr>
            <w:r>
              <w:t>303350,0</w:t>
            </w:r>
          </w:p>
        </w:tc>
        <w:tc>
          <w:tcPr>
            <w:tcW w:w="1134" w:type="dxa"/>
          </w:tcPr>
          <w:p w:rsidR="004B001F" w:rsidRDefault="004B001F">
            <w:pPr>
              <w:pStyle w:val="ConsPlusNormal"/>
              <w:jc w:val="center"/>
            </w:pPr>
            <w:r>
              <w:t>203350,0</w:t>
            </w:r>
          </w:p>
        </w:tc>
        <w:tc>
          <w:tcPr>
            <w:tcW w:w="1134" w:type="dxa"/>
          </w:tcPr>
          <w:p w:rsidR="004B001F" w:rsidRDefault="004B001F">
            <w:pPr>
              <w:pStyle w:val="ConsPlusNormal"/>
              <w:jc w:val="center"/>
            </w:pPr>
            <w:r>
              <w:t>203350,0</w:t>
            </w:r>
          </w:p>
        </w:tc>
        <w:tc>
          <w:tcPr>
            <w:tcW w:w="1077" w:type="dxa"/>
          </w:tcPr>
          <w:p w:rsidR="004B001F" w:rsidRDefault="004B001F">
            <w:pPr>
              <w:pStyle w:val="ConsPlusNormal"/>
              <w:jc w:val="center"/>
            </w:pPr>
            <w:r>
              <w:t>203350,0</w:t>
            </w:r>
          </w:p>
        </w:tc>
        <w:tc>
          <w:tcPr>
            <w:tcW w:w="1077" w:type="dxa"/>
          </w:tcPr>
          <w:p w:rsidR="004B001F" w:rsidRDefault="004B001F">
            <w:pPr>
              <w:pStyle w:val="ConsPlusNormal"/>
              <w:jc w:val="center"/>
            </w:pPr>
            <w:r>
              <w:t>203350,0</w:t>
            </w:r>
          </w:p>
        </w:tc>
        <w:tc>
          <w:tcPr>
            <w:tcW w:w="1134" w:type="dxa"/>
          </w:tcPr>
          <w:p w:rsidR="004B001F" w:rsidRDefault="004B001F">
            <w:pPr>
              <w:pStyle w:val="ConsPlusNormal"/>
              <w:jc w:val="center"/>
            </w:pPr>
            <w:r>
              <w:t>203350,0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tcPr>
          <w:p w:rsidR="004B001F" w:rsidRDefault="004B001F">
            <w:pPr>
              <w:pStyle w:val="ConsPlusNormal"/>
              <w:jc w:val="center"/>
            </w:pPr>
            <w:r>
              <w:t>869</w:t>
            </w:r>
          </w:p>
        </w:tc>
        <w:tc>
          <w:tcPr>
            <w:tcW w:w="737" w:type="dxa"/>
          </w:tcPr>
          <w:p w:rsidR="004B001F" w:rsidRDefault="004B001F">
            <w:pPr>
              <w:pStyle w:val="ConsPlusNormal"/>
              <w:jc w:val="center"/>
            </w:pPr>
            <w:r>
              <w:t>x</w:t>
            </w: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14250,0</w:t>
            </w:r>
          </w:p>
        </w:tc>
        <w:tc>
          <w:tcPr>
            <w:tcW w:w="1077" w:type="dxa"/>
          </w:tcPr>
          <w:p w:rsidR="004B001F" w:rsidRDefault="004B001F">
            <w:pPr>
              <w:pStyle w:val="ConsPlusNormal"/>
              <w:jc w:val="center"/>
            </w:pPr>
            <w:r>
              <w:t>2375,0</w:t>
            </w:r>
          </w:p>
        </w:tc>
        <w:tc>
          <w:tcPr>
            <w:tcW w:w="1134" w:type="dxa"/>
          </w:tcPr>
          <w:p w:rsidR="004B001F" w:rsidRDefault="004B001F">
            <w:pPr>
              <w:pStyle w:val="ConsPlusNormal"/>
              <w:jc w:val="center"/>
            </w:pPr>
            <w:r>
              <w:t>2375,0</w:t>
            </w:r>
          </w:p>
        </w:tc>
        <w:tc>
          <w:tcPr>
            <w:tcW w:w="1134" w:type="dxa"/>
          </w:tcPr>
          <w:p w:rsidR="004B001F" w:rsidRDefault="004B001F">
            <w:pPr>
              <w:pStyle w:val="ConsPlusNormal"/>
              <w:jc w:val="center"/>
            </w:pPr>
            <w:r>
              <w:t>2375,0</w:t>
            </w:r>
          </w:p>
        </w:tc>
        <w:tc>
          <w:tcPr>
            <w:tcW w:w="1077" w:type="dxa"/>
          </w:tcPr>
          <w:p w:rsidR="004B001F" w:rsidRDefault="004B001F">
            <w:pPr>
              <w:pStyle w:val="ConsPlusNormal"/>
              <w:jc w:val="center"/>
            </w:pPr>
            <w:r>
              <w:t>2375,0</w:t>
            </w:r>
          </w:p>
        </w:tc>
        <w:tc>
          <w:tcPr>
            <w:tcW w:w="1077" w:type="dxa"/>
          </w:tcPr>
          <w:p w:rsidR="004B001F" w:rsidRDefault="004B001F">
            <w:pPr>
              <w:pStyle w:val="ConsPlusNormal"/>
              <w:jc w:val="center"/>
            </w:pPr>
            <w:r>
              <w:t>2375,0</w:t>
            </w:r>
          </w:p>
        </w:tc>
        <w:tc>
          <w:tcPr>
            <w:tcW w:w="1134" w:type="dxa"/>
          </w:tcPr>
          <w:p w:rsidR="004B001F" w:rsidRDefault="004B001F">
            <w:pPr>
              <w:pStyle w:val="ConsPlusNormal"/>
              <w:jc w:val="center"/>
            </w:pPr>
            <w:r>
              <w:t>2375,0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tcPr>
          <w:p w:rsidR="004B001F" w:rsidRDefault="004B001F">
            <w:pPr>
              <w:pStyle w:val="ConsPlusNormal"/>
              <w:jc w:val="center"/>
            </w:pPr>
            <w:r>
              <w:t>824</w:t>
            </w:r>
          </w:p>
        </w:tc>
        <w:tc>
          <w:tcPr>
            <w:tcW w:w="737" w:type="dxa"/>
          </w:tcPr>
          <w:p w:rsidR="004B001F" w:rsidRDefault="004B001F">
            <w:pPr>
              <w:pStyle w:val="ConsPlusNormal"/>
              <w:jc w:val="center"/>
            </w:pPr>
            <w:r>
              <w:t>x</w:t>
            </w: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112429,5</w:t>
            </w:r>
          </w:p>
        </w:tc>
        <w:tc>
          <w:tcPr>
            <w:tcW w:w="1077" w:type="dxa"/>
          </w:tcPr>
          <w:p w:rsidR="004B001F" w:rsidRDefault="004B001F">
            <w:pPr>
              <w:pStyle w:val="ConsPlusNormal"/>
              <w:jc w:val="center"/>
            </w:pPr>
            <w:r>
              <w:t>17476,5</w:t>
            </w:r>
          </w:p>
        </w:tc>
        <w:tc>
          <w:tcPr>
            <w:tcW w:w="1134" w:type="dxa"/>
          </w:tcPr>
          <w:p w:rsidR="004B001F" w:rsidRDefault="004B001F">
            <w:pPr>
              <w:pStyle w:val="ConsPlusNormal"/>
              <w:jc w:val="center"/>
            </w:pPr>
            <w:r>
              <w:t>17476,5</w:t>
            </w:r>
          </w:p>
        </w:tc>
        <w:tc>
          <w:tcPr>
            <w:tcW w:w="1134" w:type="dxa"/>
          </w:tcPr>
          <w:p w:rsidR="004B001F" w:rsidRDefault="004B001F">
            <w:pPr>
              <w:pStyle w:val="ConsPlusNormal"/>
              <w:jc w:val="center"/>
            </w:pPr>
            <w:r>
              <w:t>17476,5</w:t>
            </w:r>
          </w:p>
        </w:tc>
        <w:tc>
          <w:tcPr>
            <w:tcW w:w="1077" w:type="dxa"/>
          </w:tcPr>
          <w:p w:rsidR="004B001F" w:rsidRDefault="004B001F">
            <w:pPr>
              <w:pStyle w:val="ConsPlusNormal"/>
              <w:jc w:val="center"/>
            </w:pPr>
            <w:r>
              <w:t>20000,0</w:t>
            </w:r>
          </w:p>
        </w:tc>
        <w:tc>
          <w:tcPr>
            <w:tcW w:w="1077" w:type="dxa"/>
          </w:tcPr>
          <w:p w:rsidR="004B001F" w:rsidRDefault="004B001F">
            <w:pPr>
              <w:pStyle w:val="ConsPlusNormal"/>
              <w:jc w:val="center"/>
            </w:pPr>
            <w:r>
              <w:t>20000,0</w:t>
            </w:r>
          </w:p>
        </w:tc>
        <w:tc>
          <w:tcPr>
            <w:tcW w:w="1134" w:type="dxa"/>
          </w:tcPr>
          <w:p w:rsidR="004B001F" w:rsidRDefault="004B001F">
            <w:pPr>
              <w:pStyle w:val="ConsPlusNormal"/>
              <w:jc w:val="center"/>
            </w:pPr>
            <w:r>
              <w:t>20000,0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tcPr>
          <w:p w:rsidR="004B001F" w:rsidRDefault="004B001F">
            <w:pPr>
              <w:pStyle w:val="ConsPlusNormal"/>
              <w:jc w:val="center"/>
            </w:pPr>
            <w:r>
              <w:t>806</w:t>
            </w:r>
          </w:p>
        </w:tc>
        <w:tc>
          <w:tcPr>
            <w:tcW w:w="737" w:type="dxa"/>
          </w:tcPr>
          <w:p w:rsidR="004B001F" w:rsidRDefault="004B001F">
            <w:pPr>
              <w:pStyle w:val="ConsPlusNormal"/>
              <w:jc w:val="center"/>
            </w:pPr>
            <w:r>
              <w:t>x</w:t>
            </w: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7570,5</w:t>
            </w:r>
          </w:p>
        </w:tc>
        <w:tc>
          <w:tcPr>
            <w:tcW w:w="1077" w:type="dxa"/>
          </w:tcPr>
          <w:p w:rsidR="004B001F" w:rsidRDefault="004B001F">
            <w:pPr>
              <w:pStyle w:val="ConsPlusNormal"/>
              <w:jc w:val="center"/>
            </w:pPr>
            <w:r>
              <w:t>2523,5</w:t>
            </w:r>
          </w:p>
        </w:tc>
        <w:tc>
          <w:tcPr>
            <w:tcW w:w="1134" w:type="dxa"/>
          </w:tcPr>
          <w:p w:rsidR="004B001F" w:rsidRDefault="004B001F">
            <w:pPr>
              <w:pStyle w:val="ConsPlusNormal"/>
              <w:jc w:val="center"/>
            </w:pPr>
            <w:r>
              <w:t>2523,5</w:t>
            </w:r>
          </w:p>
        </w:tc>
        <w:tc>
          <w:tcPr>
            <w:tcW w:w="1134" w:type="dxa"/>
          </w:tcPr>
          <w:p w:rsidR="004B001F" w:rsidRDefault="004B001F">
            <w:pPr>
              <w:pStyle w:val="ConsPlusNormal"/>
              <w:jc w:val="center"/>
            </w:pPr>
            <w:r>
              <w:t>2523,5</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val="restart"/>
          </w:tcPr>
          <w:p w:rsidR="004B001F" w:rsidRDefault="004B001F">
            <w:pPr>
              <w:pStyle w:val="ConsPlusNormal"/>
            </w:pPr>
            <w:r>
              <w:t>федеральный бюджет</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344869,9</w:t>
            </w:r>
          </w:p>
        </w:tc>
        <w:tc>
          <w:tcPr>
            <w:tcW w:w="1077" w:type="dxa"/>
          </w:tcPr>
          <w:p w:rsidR="004B001F" w:rsidRDefault="004B001F">
            <w:pPr>
              <w:pStyle w:val="ConsPlusNormal"/>
              <w:jc w:val="center"/>
            </w:pPr>
            <w:r>
              <w:t>150318,5</w:t>
            </w:r>
          </w:p>
        </w:tc>
        <w:tc>
          <w:tcPr>
            <w:tcW w:w="1134" w:type="dxa"/>
          </w:tcPr>
          <w:p w:rsidR="004B001F" w:rsidRDefault="004B001F">
            <w:pPr>
              <w:pStyle w:val="ConsPlusNormal"/>
              <w:jc w:val="center"/>
            </w:pPr>
            <w:r>
              <w:t>80575,7</w:t>
            </w:r>
          </w:p>
        </w:tc>
        <w:tc>
          <w:tcPr>
            <w:tcW w:w="1134" w:type="dxa"/>
          </w:tcPr>
          <w:p w:rsidR="004B001F" w:rsidRDefault="004B001F">
            <w:pPr>
              <w:pStyle w:val="ConsPlusNormal"/>
              <w:jc w:val="center"/>
            </w:pPr>
            <w:r>
              <w:t>113975,7</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tcPr>
          <w:p w:rsidR="004B001F" w:rsidRDefault="004B001F">
            <w:pPr>
              <w:pStyle w:val="ConsPlusNormal"/>
              <w:jc w:val="center"/>
            </w:pPr>
            <w:r>
              <w:t>869</w:t>
            </w:r>
          </w:p>
        </w:tc>
        <w:tc>
          <w:tcPr>
            <w:tcW w:w="737" w:type="dxa"/>
          </w:tcPr>
          <w:p w:rsidR="004B001F" w:rsidRDefault="004B001F">
            <w:pPr>
              <w:pStyle w:val="ConsPlusNormal"/>
              <w:jc w:val="center"/>
            </w:pPr>
            <w:r>
              <w:t>x</w:t>
            </w: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46988,7</w:t>
            </w:r>
          </w:p>
        </w:tc>
        <w:tc>
          <w:tcPr>
            <w:tcW w:w="1077" w:type="dxa"/>
          </w:tcPr>
          <w:p w:rsidR="004B001F" w:rsidRDefault="004B001F">
            <w:pPr>
              <w:pStyle w:val="ConsPlusNormal"/>
              <w:jc w:val="center"/>
            </w:pPr>
            <w:r>
              <w:t>15662,9</w:t>
            </w:r>
          </w:p>
        </w:tc>
        <w:tc>
          <w:tcPr>
            <w:tcW w:w="1134" w:type="dxa"/>
          </w:tcPr>
          <w:p w:rsidR="004B001F" w:rsidRDefault="004B001F">
            <w:pPr>
              <w:pStyle w:val="ConsPlusNormal"/>
              <w:jc w:val="center"/>
            </w:pPr>
            <w:r>
              <w:t>15662,9</w:t>
            </w:r>
          </w:p>
        </w:tc>
        <w:tc>
          <w:tcPr>
            <w:tcW w:w="1134" w:type="dxa"/>
          </w:tcPr>
          <w:p w:rsidR="004B001F" w:rsidRDefault="004B001F">
            <w:pPr>
              <w:pStyle w:val="ConsPlusNormal"/>
              <w:jc w:val="center"/>
            </w:pPr>
            <w:r>
              <w:t>15662,9</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tcPr>
          <w:p w:rsidR="004B001F" w:rsidRDefault="004B001F">
            <w:pPr>
              <w:pStyle w:val="ConsPlusNormal"/>
              <w:jc w:val="center"/>
            </w:pPr>
            <w:r>
              <w:t>824</w:t>
            </w:r>
          </w:p>
        </w:tc>
        <w:tc>
          <w:tcPr>
            <w:tcW w:w="737" w:type="dxa"/>
          </w:tcPr>
          <w:p w:rsidR="004B001F" w:rsidRDefault="004B001F">
            <w:pPr>
              <w:pStyle w:val="ConsPlusNormal"/>
              <w:jc w:val="center"/>
            </w:pPr>
            <w:r>
              <w:t>x</w:t>
            </w: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78303,2</w:t>
            </w:r>
          </w:p>
        </w:tc>
        <w:tc>
          <w:tcPr>
            <w:tcW w:w="1077" w:type="dxa"/>
          </w:tcPr>
          <w:p w:rsidR="004B001F" w:rsidRDefault="004B001F">
            <w:pPr>
              <w:pStyle w:val="ConsPlusNormal"/>
              <w:jc w:val="center"/>
            </w:pPr>
            <w:r>
              <w:t>51873,9</w:t>
            </w:r>
          </w:p>
        </w:tc>
        <w:tc>
          <w:tcPr>
            <w:tcW w:w="1134" w:type="dxa"/>
          </w:tcPr>
          <w:p w:rsidR="004B001F" w:rsidRDefault="004B001F">
            <w:pPr>
              <w:pStyle w:val="ConsPlusNormal"/>
              <w:jc w:val="center"/>
            </w:pPr>
            <w:r>
              <w:t>17761,7</w:t>
            </w:r>
          </w:p>
        </w:tc>
        <w:tc>
          <w:tcPr>
            <w:tcW w:w="1134" w:type="dxa"/>
          </w:tcPr>
          <w:p w:rsidR="004B001F" w:rsidRDefault="004B001F">
            <w:pPr>
              <w:pStyle w:val="ConsPlusNormal"/>
              <w:jc w:val="center"/>
            </w:pPr>
            <w:r>
              <w:t>8667,6</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tcPr>
          <w:p w:rsidR="004B001F" w:rsidRDefault="004B001F">
            <w:pPr>
              <w:pStyle w:val="ConsPlusNormal"/>
              <w:jc w:val="center"/>
            </w:pPr>
            <w:r>
              <w:t>806</w:t>
            </w:r>
          </w:p>
        </w:tc>
        <w:tc>
          <w:tcPr>
            <w:tcW w:w="737" w:type="dxa"/>
          </w:tcPr>
          <w:p w:rsidR="004B001F" w:rsidRDefault="004B001F">
            <w:pPr>
              <w:pStyle w:val="ConsPlusNormal"/>
              <w:jc w:val="center"/>
            </w:pPr>
          </w:p>
        </w:tc>
        <w:tc>
          <w:tcPr>
            <w:tcW w:w="1757" w:type="dxa"/>
            <w:vMerge/>
          </w:tcPr>
          <w:p w:rsidR="004B001F" w:rsidRDefault="004B001F"/>
        </w:tc>
        <w:tc>
          <w:tcPr>
            <w:tcW w:w="680" w:type="dxa"/>
          </w:tcPr>
          <w:p w:rsidR="004B001F" w:rsidRDefault="004B001F">
            <w:pPr>
              <w:pStyle w:val="ConsPlusNormal"/>
              <w:jc w:val="center"/>
            </w:pPr>
          </w:p>
        </w:tc>
        <w:tc>
          <w:tcPr>
            <w:tcW w:w="1077" w:type="dxa"/>
          </w:tcPr>
          <w:p w:rsidR="004B001F" w:rsidRDefault="004B001F">
            <w:pPr>
              <w:pStyle w:val="ConsPlusNormal"/>
              <w:jc w:val="center"/>
            </w:pPr>
          </w:p>
        </w:tc>
        <w:tc>
          <w:tcPr>
            <w:tcW w:w="1247" w:type="dxa"/>
          </w:tcPr>
          <w:p w:rsidR="004B001F" w:rsidRDefault="004B001F">
            <w:pPr>
              <w:pStyle w:val="ConsPlusNormal"/>
              <w:jc w:val="center"/>
            </w:pPr>
            <w:r>
              <w:t>119542,7</w:t>
            </w:r>
          </w:p>
        </w:tc>
        <w:tc>
          <w:tcPr>
            <w:tcW w:w="1077" w:type="dxa"/>
          </w:tcPr>
          <w:p w:rsidR="004B001F" w:rsidRDefault="004B001F">
            <w:pPr>
              <w:pStyle w:val="ConsPlusNormal"/>
              <w:jc w:val="center"/>
            </w:pPr>
            <w:r>
              <w:t>70842,9</w:t>
            </w:r>
          </w:p>
        </w:tc>
        <w:tc>
          <w:tcPr>
            <w:tcW w:w="1134" w:type="dxa"/>
          </w:tcPr>
          <w:p w:rsidR="004B001F" w:rsidRDefault="004B001F">
            <w:pPr>
              <w:pStyle w:val="ConsPlusNormal"/>
              <w:jc w:val="center"/>
            </w:pPr>
            <w:r>
              <w:t>18883,6</w:t>
            </w:r>
          </w:p>
        </w:tc>
        <w:tc>
          <w:tcPr>
            <w:tcW w:w="1134" w:type="dxa"/>
          </w:tcPr>
          <w:p w:rsidR="004B001F" w:rsidRDefault="004B001F">
            <w:pPr>
              <w:pStyle w:val="ConsPlusNormal"/>
              <w:jc w:val="center"/>
            </w:pPr>
            <w:r>
              <w:t>29816,2</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местные бюджеты</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341198,0</w:t>
            </w:r>
          </w:p>
        </w:tc>
        <w:tc>
          <w:tcPr>
            <w:tcW w:w="1077" w:type="dxa"/>
          </w:tcPr>
          <w:p w:rsidR="004B001F" w:rsidRDefault="004B001F">
            <w:pPr>
              <w:pStyle w:val="ConsPlusNormal"/>
              <w:jc w:val="center"/>
            </w:pPr>
            <w:r>
              <w:t>72733,0</w:t>
            </w:r>
          </w:p>
        </w:tc>
        <w:tc>
          <w:tcPr>
            <w:tcW w:w="1134" w:type="dxa"/>
          </w:tcPr>
          <w:p w:rsidR="004B001F" w:rsidRDefault="004B001F">
            <w:pPr>
              <w:pStyle w:val="ConsPlusNormal"/>
              <w:jc w:val="center"/>
            </w:pPr>
            <w:r>
              <w:t>53693,0</w:t>
            </w:r>
          </w:p>
        </w:tc>
        <w:tc>
          <w:tcPr>
            <w:tcW w:w="1134" w:type="dxa"/>
          </w:tcPr>
          <w:p w:rsidR="004B001F" w:rsidRDefault="004B001F">
            <w:pPr>
              <w:pStyle w:val="ConsPlusNormal"/>
              <w:jc w:val="center"/>
            </w:pPr>
            <w:r>
              <w:t>53693,0</w:t>
            </w:r>
          </w:p>
        </w:tc>
        <w:tc>
          <w:tcPr>
            <w:tcW w:w="1077" w:type="dxa"/>
          </w:tcPr>
          <w:p w:rsidR="004B001F" w:rsidRDefault="004B001F">
            <w:pPr>
              <w:pStyle w:val="ConsPlusNormal"/>
              <w:jc w:val="center"/>
            </w:pPr>
            <w:r>
              <w:t>53693,0</w:t>
            </w:r>
          </w:p>
        </w:tc>
        <w:tc>
          <w:tcPr>
            <w:tcW w:w="1077" w:type="dxa"/>
          </w:tcPr>
          <w:p w:rsidR="004B001F" w:rsidRDefault="004B001F">
            <w:pPr>
              <w:pStyle w:val="ConsPlusNormal"/>
              <w:jc w:val="center"/>
            </w:pPr>
            <w:r>
              <w:t>53693,0</w:t>
            </w:r>
          </w:p>
        </w:tc>
        <w:tc>
          <w:tcPr>
            <w:tcW w:w="1134" w:type="dxa"/>
          </w:tcPr>
          <w:p w:rsidR="004B001F" w:rsidRDefault="004B001F">
            <w:pPr>
              <w:pStyle w:val="ConsPlusNormal"/>
              <w:jc w:val="center"/>
            </w:pPr>
            <w:r>
              <w:t>53693,0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 xml:space="preserve">внебюджетные источники </w:t>
            </w:r>
            <w:r>
              <w:lastRenderedPageBreak/>
              <w:t>&lt;**&gt;</w:t>
            </w:r>
          </w:p>
        </w:tc>
        <w:tc>
          <w:tcPr>
            <w:tcW w:w="510" w:type="dxa"/>
          </w:tcPr>
          <w:p w:rsidR="004B001F" w:rsidRDefault="004B001F">
            <w:pPr>
              <w:pStyle w:val="ConsPlusNormal"/>
              <w:jc w:val="center"/>
            </w:pPr>
          </w:p>
        </w:tc>
        <w:tc>
          <w:tcPr>
            <w:tcW w:w="737" w:type="dxa"/>
          </w:tcPr>
          <w:p w:rsidR="004B001F" w:rsidRDefault="004B001F">
            <w:pPr>
              <w:pStyle w:val="ConsPlusNormal"/>
              <w:jc w:val="center"/>
            </w:pPr>
            <w:r>
              <w:t>x</w:t>
            </w: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24000,0</w:t>
            </w:r>
          </w:p>
        </w:tc>
        <w:tc>
          <w:tcPr>
            <w:tcW w:w="1077" w:type="dxa"/>
          </w:tcPr>
          <w:p w:rsidR="004B001F" w:rsidRDefault="004B001F">
            <w:pPr>
              <w:pStyle w:val="ConsPlusNormal"/>
              <w:jc w:val="center"/>
            </w:pPr>
            <w:r>
              <w:t>4000,0</w:t>
            </w:r>
          </w:p>
        </w:tc>
        <w:tc>
          <w:tcPr>
            <w:tcW w:w="1134" w:type="dxa"/>
          </w:tcPr>
          <w:p w:rsidR="004B001F" w:rsidRDefault="004B001F">
            <w:pPr>
              <w:pStyle w:val="ConsPlusNormal"/>
              <w:jc w:val="center"/>
            </w:pPr>
            <w:r>
              <w:t>4000,0</w:t>
            </w:r>
          </w:p>
        </w:tc>
        <w:tc>
          <w:tcPr>
            <w:tcW w:w="1134" w:type="dxa"/>
          </w:tcPr>
          <w:p w:rsidR="004B001F" w:rsidRDefault="004B001F">
            <w:pPr>
              <w:pStyle w:val="ConsPlusNormal"/>
              <w:jc w:val="center"/>
            </w:pPr>
            <w:r>
              <w:t>4000,0</w:t>
            </w:r>
          </w:p>
        </w:tc>
        <w:tc>
          <w:tcPr>
            <w:tcW w:w="1077" w:type="dxa"/>
          </w:tcPr>
          <w:p w:rsidR="004B001F" w:rsidRDefault="004B001F">
            <w:pPr>
              <w:pStyle w:val="ConsPlusNormal"/>
              <w:jc w:val="center"/>
            </w:pPr>
            <w:r>
              <w:t>4000,0</w:t>
            </w:r>
          </w:p>
        </w:tc>
        <w:tc>
          <w:tcPr>
            <w:tcW w:w="1077" w:type="dxa"/>
          </w:tcPr>
          <w:p w:rsidR="004B001F" w:rsidRDefault="004B001F">
            <w:pPr>
              <w:pStyle w:val="ConsPlusNormal"/>
              <w:jc w:val="center"/>
            </w:pPr>
            <w:r>
              <w:t>4000,0</w:t>
            </w:r>
          </w:p>
        </w:tc>
        <w:tc>
          <w:tcPr>
            <w:tcW w:w="1134" w:type="dxa"/>
          </w:tcPr>
          <w:p w:rsidR="004B001F" w:rsidRDefault="004B001F">
            <w:pPr>
              <w:pStyle w:val="ConsPlusNormal"/>
              <w:jc w:val="center"/>
            </w:pPr>
            <w:r>
              <w:t>4000,0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outlineLvl w:val="3"/>
            </w:pPr>
            <w:r>
              <w:lastRenderedPageBreak/>
              <w:t>1</w:t>
            </w:r>
          </w:p>
        </w:tc>
        <w:tc>
          <w:tcPr>
            <w:tcW w:w="1814" w:type="dxa"/>
            <w:vMerge w:val="restart"/>
          </w:tcPr>
          <w:p w:rsidR="004B001F" w:rsidRDefault="004B001F">
            <w:pPr>
              <w:pStyle w:val="ConsPlusNormal"/>
            </w:pPr>
            <w:r>
              <w:t>Подпрограмма "Развитие малого и среднего предпринимательства во всех отраслях и секторах экономики Республики Башкортостан"</w:t>
            </w:r>
          </w:p>
        </w:tc>
        <w:tc>
          <w:tcPr>
            <w:tcW w:w="1814" w:type="dxa"/>
            <w:vMerge w:val="restart"/>
          </w:tcPr>
          <w:p w:rsidR="004B001F" w:rsidRDefault="004B001F">
            <w:pPr>
              <w:pStyle w:val="ConsPlusNormal"/>
            </w:pPr>
            <w:r>
              <w:t>ГК РБ ПТ;</w:t>
            </w:r>
          </w:p>
          <w:p w:rsidR="004B001F" w:rsidRDefault="004B001F">
            <w:pPr>
              <w:pStyle w:val="ConsPlusNormal"/>
            </w:pPr>
            <w:r>
              <w:t>ММПС РБ;</w:t>
            </w:r>
          </w:p>
          <w:p w:rsidR="004B001F" w:rsidRDefault="004B001F">
            <w:pPr>
              <w:pStyle w:val="ConsPlusNormal"/>
            </w:pPr>
            <w:r>
              <w:t>МПИП РБ;</w:t>
            </w:r>
          </w:p>
          <w:p w:rsidR="004B001F" w:rsidRDefault="004B001F">
            <w:pPr>
              <w:pStyle w:val="ConsPlusNormal"/>
            </w:pPr>
            <w:r>
              <w:t>ГК РБ ВЭС;</w:t>
            </w:r>
          </w:p>
          <w:p w:rsidR="004B001F" w:rsidRDefault="004B001F">
            <w:pPr>
              <w:pStyle w:val="ConsPlusNormal"/>
            </w:pPr>
            <w:r>
              <w:t>АНО "Агентство Республики Башкортостан по развитию малого и среднего предпринимательства" (по согласованию);</w:t>
            </w:r>
          </w:p>
          <w:p w:rsidR="004B001F" w:rsidRDefault="004B001F">
            <w:pPr>
              <w:pStyle w:val="ConsPlusNormal"/>
            </w:pPr>
            <w:r>
              <w:t>администрации МР и ГО РБ (по согласованию)</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1111964,2</w:t>
            </w:r>
          </w:p>
        </w:tc>
        <w:tc>
          <w:tcPr>
            <w:tcW w:w="1077" w:type="dxa"/>
          </w:tcPr>
          <w:p w:rsidR="004B001F" w:rsidRDefault="004B001F">
            <w:pPr>
              <w:pStyle w:val="ConsPlusNormal"/>
              <w:jc w:val="center"/>
            </w:pPr>
            <w:r>
              <w:t>428533,1</w:t>
            </w:r>
          </w:p>
        </w:tc>
        <w:tc>
          <w:tcPr>
            <w:tcW w:w="1134" w:type="dxa"/>
          </w:tcPr>
          <w:p w:rsidR="004B001F" w:rsidRDefault="004B001F">
            <w:pPr>
              <w:pStyle w:val="ConsPlusNormal"/>
              <w:jc w:val="center"/>
            </w:pPr>
            <w:r>
              <w:t>210192,5</w:t>
            </w:r>
          </w:p>
        </w:tc>
        <w:tc>
          <w:tcPr>
            <w:tcW w:w="1134" w:type="dxa"/>
          </w:tcPr>
          <w:p w:rsidR="004B001F" w:rsidRDefault="004B001F">
            <w:pPr>
              <w:pStyle w:val="ConsPlusNormal"/>
              <w:jc w:val="center"/>
            </w:pPr>
            <w:r>
              <w:t>226563,6</w:t>
            </w:r>
          </w:p>
        </w:tc>
        <w:tc>
          <w:tcPr>
            <w:tcW w:w="1077" w:type="dxa"/>
          </w:tcPr>
          <w:p w:rsidR="004B001F" w:rsidRDefault="004B001F">
            <w:pPr>
              <w:pStyle w:val="ConsPlusNormal"/>
              <w:jc w:val="center"/>
            </w:pPr>
            <w:r>
              <w:t>82225,0</w:t>
            </w:r>
          </w:p>
        </w:tc>
        <w:tc>
          <w:tcPr>
            <w:tcW w:w="1077" w:type="dxa"/>
          </w:tcPr>
          <w:p w:rsidR="004B001F" w:rsidRDefault="004B001F">
            <w:pPr>
              <w:pStyle w:val="ConsPlusNormal"/>
              <w:jc w:val="center"/>
            </w:pPr>
            <w:r>
              <w:t>82225,0</w:t>
            </w:r>
          </w:p>
        </w:tc>
        <w:tc>
          <w:tcPr>
            <w:tcW w:w="1134" w:type="dxa"/>
          </w:tcPr>
          <w:p w:rsidR="004B001F" w:rsidRDefault="004B001F">
            <w:pPr>
              <w:pStyle w:val="ConsPlusNormal"/>
              <w:jc w:val="center"/>
            </w:pPr>
            <w:r>
              <w:t>82225,0</w:t>
            </w:r>
          </w:p>
        </w:tc>
        <w:tc>
          <w:tcPr>
            <w:tcW w:w="907" w:type="dxa"/>
            <w:vMerge w:val="restart"/>
          </w:tcPr>
          <w:p w:rsidR="004B001F" w:rsidRDefault="004B001F">
            <w:pPr>
              <w:pStyle w:val="ConsPlusNormal"/>
              <w:jc w:val="center"/>
            </w:pPr>
            <w:r>
              <w:t>x</w:t>
            </w:r>
          </w:p>
        </w:tc>
        <w:tc>
          <w:tcPr>
            <w:tcW w:w="794" w:type="dxa"/>
            <w:vMerge w:val="restart"/>
          </w:tcPr>
          <w:p w:rsidR="004B001F" w:rsidRDefault="004B001F">
            <w:pPr>
              <w:pStyle w:val="ConsPlusNormal"/>
              <w:jc w:val="center"/>
            </w:pPr>
            <w:r>
              <w:t>x</w:t>
            </w:r>
          </w:p>
        </w:tc>
        <w:tc>
          <w:tcPr>
            <w:tcW w:w="907" w:type="dxa"/>
            <w:vMerge w:val="restart"/>
          </w:tcPr>
          <w:p w:rsidR="004B001F" w:rsidRDefault="004B001F">
            <w:pPr>
              <w:pStyle w:val="ConsPlusNormal"/>
              <w:jc w:val="center"/>
            </w:pPr>
            <w:r>
              <w:t>x</w:t>
            </w:r>
          </w:p>
        </w:tc>
        <w:tc>
          <w:tcPr>
            <w:tcW w:w="1531" w:type="dxa"/>
            <w:vMerge w:val="restart"/>
          </w:tcPr>
          <w:p w:rsidR="004B001F" w:rsidRDefault="004B001F">
            <w:pPr>
              <w:pStyle w:val="ConsPlusNormal"/>
              <w:jc w:val="center"/>
            </w:pPr>
            <w:r>
              <w:t>x</w:t>
            </w:r>
          </w:p>
        </w:tc>
        <w:tc>
          <w:tcPr>
            <w:tcW w:w="1814" w:type="dxa"/>
            <w:vMerge w:val="restart"/>
          </w:tcPr>
          <w:p w:rsidR="004B001F" w:rsidRDefault="004B001F">
            <w:pPr>
              <w:pStyle w:val="ConsPlusNormal"/>
              <w:jc w:val="center"/>
            </w:pPr>
            <w:r>
              <w:t>x</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val="restart"/>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vMerge w:val="restart"/>
          </w:tcPr>
          <w:p w:rsidR="004B001F" w:rsidRDefault="004B001F">
            <w:pPr>
              <w:pStyle w:val="ConsPlusNormal"/>
              <w:jc w:val="center"/>
            </w:pPr>
            <w:r>
              <w:t>06.1.00.00000</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435100,0</w:t>
            </w:r>
          </w:p>
        </w:tc>
        <w:tc>
          <w:tcPr>
            <w:tcW w:w="1077" w:type="dxa"/>
          </w:tcPr>
          <w:p w:rsidR="004B001F" w:rsidRDefault="004B001F">
            <w:pPr>
              <w:pStyle w:val="ConsPlusNormal"/>
              <w:jc w:val="center"/>
            </w:pPr>
            <w:r>
              <w:t>155850,0</w:t>
            </w:r>
          </w:p>
        </w:tc>
        <w:tc>
          <w:tcPr>
            <w:tcW w:w="1134" w:type="dxa"/>
          </w:tcPr>
          <w:p w:rsidR="004B001F" w:rsidRDefault="004B001F">
            <w:pPr>
              <w:pStyle w:val="ConsPlusNormal"/>
              <w:jc w:val="center"/>
            </w:pPr>
            <w:r>
              <w:t>55850,0</w:t>
            </w:r>
          </w:p>
        </w:tc>
        <w:tc>
          <w:tcPr>
            <w:tcW w:w="1134" w:type="dxa"/>
          </w:tcPr>
          <w:p w:rsidR="004B001F" w:rsidRDefault="004B001F">
            <w:pPr>
              <w:pStyle w:val="ConsPlusNormal"/>
              <w:jc w:val="center"/>
            </w:pPr>
            <w:r>
              <w:t>55850,0</w:t>
            </w:r>
          </w:p>
        </w:tc>
        <w:tc>
          <w:tcPr>
            <w:tcW w:w="1077" w:type="dxa"/>
          </w:tcPr>
          <w:p w:rsidR="004B001F" w:rsidRDefault="004B001F">
            <w:pPr>
              <w:pStyle w:val="ConsPlusNormal"/>
              <w:jc w:val="center"/>
            </w:pPr>
            <w:r>
              <w:t>55850,0</w:t>
            </w:r>
          </w:p>
        </w:tc>
        <w:tc>
          <w:tcPr>
            <w:tcW w:w="1077" w:type="dxa"/>
          </w:tcPr>
          <w:p w:rsidR="004B001F" w:rsidRDefault="004B001F">
            <w:pPr>
              <w:pStyle w:val="ConsPlusNormal"/>
              <w:jc w:val="center"/>
            </w:pPr>
            <w:r>
              <w:t>55850,0</w:t>
            </w:r>
          </w:p>
        </w:tc>
        <w:tc>
          <w:tcPr>
            <w:tcW w:w="1134" w:type="dxa"/>
          </w:tcPr>
          <w:p w:rsidR="004B001F" w:rsidRDefault="004B001F">
            <w:pPr>
              <w:pStyle w:val="ConsPlusNormal"/>
              <w:jc w:val="center"/>
            </w:pPr>
            <w:r>
              <w:t>55850,0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tcPr>
          <w:p w:rsidR="004B001F" w:rsidRDefault="004B001F">
            <w:pPr>
              <w:pStyle w:val="ConsPlusNormal"/>
              <w:jc w:val="center"/>
            </w:pPr>
            <w:r>
              <w:t>869</w:t>
            </w:r>
          </w:p>
        </w:tc>
        <w:tc>
          <w:tcPr>
            <w:tcW w:w="737" w:type="dxa"/>
          </w:tcPr>
          <w:p w:rsidR="004B001F" w:rsidRDefault="004B001F">
            <w:pPr>
              <w:pStyle w:val="ConsPlusNormal"/>
              <w:jc w:val="center"/>
            </w:pPr>
            <w:r>
              <w:t>x</w:t>
            </w: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14250,0</w:t>
            </w:r>
          </w:p>
        </w:tc>
        <w:tc>
          <w:tcPr>
            <w:tcW w:w="1077" w:type="dxa"/>
          </w:tcPr>
          <w:p w:rsidR="004B001F" w:rsidRDefault="004B001F">
            <w:pPr>
              <w:pStyle w:val="ConsPlusNormal"/>
              <w:jc w:val="center"/>
            </w:pPr>
            <w:r>
              <w:t>2375,0</w:t>
            </w:r>
          </w:p>
        </w:tc>
        <w:tc>
          <w:tcPr>
            <w:tcW w:w="1134" w:type="dxa"/>
          </w:tcPr>
          <w:p w:rsidR="004B001F" w:rsidRDefault="004B001F">
            <w:pPr>
              <w:pStyle w:val="ConsPlusNormal"/>
              <w:jc w:val="center"/>
            </w:pPr>
            <w:r>
              <w:t>2375,0</w:t>
            </w:r>
          </w:p>
        </w:tc>
        <w:tc>
          <w:tcPr>
            <w:tcW w:w="1134" w:type="dxa"/>
          </w:tcPr>
          <w:p w:rsidR="004B001F" w:rsidRDefault="004B001F">
            <w:pPr>
              <w:pStyle w:val="ConsPlusNormal"/>
              <w:jc w:val="center"/>
            </w:pPr>
            <w:r>
              <w:t>2375,0</w:t>
            </w:r>
          </w:p>
        </w:tc>
        <w:tc>
          <w:tcPr>
            <w:tcW w:w="1077" w:type="dxa"/>
          </w:tcPr>
          <w:p w:rsidR="004B001F" w:rsidRDefault="004B001F">
            <w:pPr>
              <w:pStyle w:val="ConsPlusNormal"/>
              <w:jc w:val="center"/>
            </w:pPr>
            <w:r>
              <w:t>2375,0</w:t>
            </w:r>
          </w:p>
        </w:tc>
        <w:tc>
          <w:tcPr>
            <w:tcW w:w="1077" w:type="dxa"/>
          </w:tcPr>
          <w:p w:rsidR="004B001F" w:rsidRDefault="004B001F">
            <w:pPr>
              <w:pStyle w:val="ConsPlusNormal"/>
              <w:jc w:val="center"/>
            </w:pPr>
            <w:r>
              <w:t>2375,0</w:t>
            </w:r>
          </w:p>
        </w:tc>
        <w:tc>
          <w:tcPr>
            <w:tcW w:w="1134" w:type="dxa"/>
          </w:tcPr>
          <w:p w:rsidR="004B001F" w:rsidRDefault="004B001F">
            <w:pPr>
              <w:pStyle w:val="ConsPlusNormal"/>
              <w:jc w:val="center"/>
            </w:pPr>
            <w:r>
              <w:t>2375,0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tcPr>
          <w:p w:rsidR="004B001F" w:rsidRDefault="004B001F">
            <w:pPr>
              <w:pStyle w:val="ConsPlusNormal"/>
              <w:jc w:val="center"/>
            </w:pPr>
            <w:r>
              <w:t>824</w:t>
            </w:r>
          </w:p>
        </w:tc>
        <w:tc>
          <w:tcPr>
            <w:tcW w:w="737" w:type="dxa"/>
          </w:tcPr>
          <w:p w:rsidR="004B001F" w:rsidRDefault="004B001F">
            <w:pPr>
              <w:pStyle w:val="ConsPlusNormal"/>
              <w:jc w:val="center"/>
            </w:pPr>
            <w:r>
              <w:t>x</w:t>
            </w: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112429,5</w:t>
            </w:r>
          </w:p>
        </w:tc>
        <w:tc>
          <w:tcPr>
            <w:tcW w:w="1077" w:type="dxa"/>
          </w:tcPr>
          <w:p w:rsidR="004B001F" w:rsidRDefault="004B001F">
            <w:pPr>
              <w:pStyle w:val="ConsPlusNormal"/>
              <w:jc w:val="center"/>
            </w:pPr>
            <w:r>
              <w:t>17476,5</w:t>
            </w:r>
          </w:p>
        </w:tc>
        <w:tc>
          <w:tcPr>
            <w:tcW w:w="1134" w:type="dxa"/>
          </w:tcPr>
          <w:p w:rsidR="004B001F" w:rsidRDefault="004B001F">
            <w:pPr>
              <w:pStyle w:val="ConsPlusNormal"/>
              <w:jc w:val="center"/>
            </w:pPr>
            <w:r>
              <w:t>17476,5</w:t>
            </w:r>
          </w:p>
        </w:tc>
        <w:tc>
          <w:tcPr>
            <w:tcW w:w="1134" w:type="dxa"/>
          </w:tcPr>
          <w:p w:rsidR="004B001F" w:rsidRDefault="004B001F">
            <w:pPr>
              <w:pStyle w:val="ConsPlusNormal"/>
              <w:jc w:val="center"/>
            </w:pPr>
            <w:r>
              <w:t>17476,5</w:t>
            </w:r>
          </w:p>
        </w:tc>
        <w:tc>
          <w:tcPr>
            <w:tcW w:w="1077" w:type="dxa"/>
          </w:tcPr>
          <w:p w:rsidR="004B001F" w:rsidRDefault="004B001F">
            <w:pPr>
              <w:pStyle w:val="ConsPlusNormal"/>
              <w:jc w:val="center"/>
            </w:pPr>
            <w:r>
              <w:t>20000,0</w:t>
            </w:r>
          </w:p>
        </w:tc>
        <w:tc>
          <w:tcPr>
            <w:tcW w:w="1077" w:type="dxa"/>
          </w:tcPr>
          <w:p w:rsidR="004B001F" w:rsidRDefault="004B001F">
            <w:pPr>
              <w:pStyle w:val="ConsPlusNormal"/>
              <w:jc w:val="center"/>
            </w:pPr>
            <w:r>
              <w:t>20000,0</w:t>
            </w:r>
          </w:p>
        </w:tc>
        <w:tc>
          <w:tcPr>
            <w:tcW w:w="1134" w:type="dxa"/>
          </w:tcPr>
          <w:p w:rsidR="004B001F" w:rsidRDefault="004B001F">
            <w:pPr>
              <w:pStyle w:val="ConsPlusNormal"/>
              <w:jc w:val="center"/>
            </w:pPr>
            <w:r>
              <w:t>20000,0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tcPr>
          <w:p w:rsidR="004B001F" w:rsidRDefault="004B001F">
            <w:pPr>
              <w:pStyle w:val="ConsPlusNormal"/>
              <w:jc w:val="center"/>
            </w:pPr>
            <w:r>
              <w:t>806</w:t>
            </w:r>
          </w:p>
        </w:tc>
        <w:tc>
          <w:tcPr>
            <w:tcW w:w="737" w:type="dxa"/>
          </w:tcPr>
          <w:p w:rsidR="004B001F" w:rsidRDefault="004B001F">
            <w:pPr>
              <w:pStyle w:val="ConsPlusNormal"/>
              <w:jc w:val="center"/>
            </w:pP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7570,5</w:t>
            </w:r>
          </w:p>
        </w:tc>
        <w:tc>
          <w:tcPr>
            <w:tcW w:w="1077" w:type="dxa"/>
          </w:tcPr>
          <w:p w:rsidR="004B001F" w:rsidRDefault="004B001F">
            <w:pPr>
              <w:pStyle w:val="ConsPlusNormal"/>
              <w:jc w:val="center"/>
            </w:pPr>
            <w:r>
              <w:t>2523,5</w:t>
            </w:r>
          </w:p>
        </w:tc>
        <w:tc>
          <w:tcPr>
            <w:tcW w:w="1134" w:type="dxa"/>
          </w:tcPr>
          <w:p w:rsidR="004B001F" w:rsidRDefault="004B001F">
            <w:pPr>
              <w:pStyle w:val="ConsPlusNormal"/>
              <w:jc w:val="center"/>
            </w:pPr>
            <w:r>
              <w:t>2523,5</w:t>
            </w:r>
          </w:p>
        </w:tc>
        <w:tc>
          <w:tcPr>
            <w:tcW w:w="1134" w:type="dxa"/>
          </w:tcPr>
          <w:p w:rsidR="004B001F" w:rsidRDefault="004B001F">
            <w:pPr>
              <w:pStyle w:val="ConsPlusNormal"/>
              <w:jc w:val="center"/>
            </w:pPr>
            <w:r>
              <w:t>2523,5</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val="restart"/>
          </w:tcPr>
          <w:p w:rsidR="004B001F" w:rsidRDefault="004B001F">
            <w:pPr>
              <w:pStyle w:val="ConsPlusNormal"/>
            </w:pPr>
            <w:r>
              <w:t>федеральный бюджет</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273779,6</w:t>
            </w:r>
          </w:p>
        </w:tc>
        <w:tc>
          <w:tcPr>
            <w:tcW w:w="1077" w:type="dxa"/>
          </w:tcPr>
          <w:p w:rsidR="004B001F" w:rsidRDefault="004B001F">
            <w:pPr>
              <w:pStyle w:val="ConsPlusNormal"/>
              <w:jc w:val="center"/>
            </w:pPr>
            <w:r>
              <w:t>107928,4</w:t>
            </w:r>
          </w:p>
        </w:tc>
        <w:tc>
          <w:tcPr>
            <w:tcW w:w="1134" w:type="dxa"/>
          </w:tcPr>
          <w:p w:rsidR="004B001F" w:rsidRDefault="004B001F">
            <w:pPr>
              <w:pStyle w:val="ConsPlusNormal"/>
              <w:jc w:val="center"/>
            </w:pPr>
            <w:r>
              <w:t>75659,3</w:t>
            </w:r>
          </w:p>
        </w:tc>
        <w:tc>
          <w:tcPr>
            <w:tcW w:w="1134" w:type="dxa"/>
          </w:tcPr>
          <w:p w:rsidR="004B001F" w:rsidRDefault="004B001F">
            <w:pPr>
              <w:pStyle w:val="ConsPlusNormal"/>
              <w:jc w:val="center"/>
            </w:pPr>
            <w:r>
              <w:t>90191,9</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tcPr>
          <w:p w:rsidR="004B001F" w:rsidRDefault="004B001F">
            <w:pPr>
              <w:pStyle w:val="ConsPlusNormal"/>
              <w:jc w:val="center"/>
            </w:pPr>
            <w:r>
              <w:t>869</w:t>
            </w:r>
          </w:p>
        </w:tc>
        <w:tc>
          <w:tcPr>
            <w:tcW w:w="737" w:type="dxa"/>
          </w:tcPr>
          <w:p w:rsidR="004B001F" w:rsidRDefault="004B001F">
            <w:pPr>
              <w:pStyle w:val="ConsPlusNormal"/>
              <w:jc w:val="center"/>
            </w:pPr>
            <w:r>
              <w:t>x</w:t>
            </w: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46988,7</w:t>
            </w:r>
          </w:p>
        </w:tc>
        <w:tc>
          <w:tcPr>
            <w:tcW w:w="1077" w:type="dxa"/>
          </w:tcPr>
          <w:p w:rsidR="004B001F" w:rsidRDefault="004B001F">
            <w:pPr>
              <w:pStyle w:val="ConsPlusNormal"/>
              <w:jc w:val="center"/>
            </w:pPr>
            <w:r>
              <w:t>15662,9</w:t>
            </w:r>
          </w:p>
        </w:tc>
        <w:tc>
          <w:tcPr>
            <w:tcW w:w="1134" w:type="dxa"/>
          </w:tcPr>
          <w:p w:rsidR="004B001F" w:rsidRDefault="004B001F">
            <w:pPr>
              <w:pStyle w:val="ConsPlusNormal"/>
              <w:jc w:val="center"/>
            </w:pPr>
            <w:r>
              <w:t>15662,9</w:t>
            </w:r>
          </w:p>
        </w:tc>
        <w:tc>
          <w:tcPr>
            <w:tcW w:w="1134" w:type="dxa"/>
          </w:tcPr>
          <w:p w:rsidR="004B001F" w:rsidRDefault="004B001F">
            <w:pPr>
              <w:pStyle w:val="ConsPlusNormal"/>
              <w:jc w:val="center"/>
            </w:pPr>
            <w:r>
              <w:t>15662,9</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tcPr>
          <w:p w:rsidR="004B001F" w:rsidRDefault="004B001F">
            <w:pPr>
              <w:pStyle w:val="ConsPlusNormal"/>
              <w:jc w:val="center"/>
            </w:pPr>
            <w:r>
              <w:t>824</w:t>
            </w:r>
          </w:p>
        </w:tc>
        <w:tc>
          <w:tcPr>
            <w:tcW w:w="737" w:type="dxa"/>
          </w:tcPr>
          <w:p w:rsidR="004B001F" w:rsidRDefault="004B001F">
            <w:pPr>
              <w:pStyle w:val="ConsPlusNormal"/>
              <w:jc w:val="center"/>
            </w:pPr>
            <w:r>
              <w:t>x</w:t>
            </w: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78303,2</w:t>
            </w:r>
          </w:p>
        </w:tc>
        <w:tc>
          <w:tcPr>
            <w:tcW w:w="1077" w:type="dxa"/>
          </w:tcPr>
          <w:p w:rsidR="004B001F" w:rsidRDefault="004B001F">
            <w:pPr>
              <w:pStyle w:val="ConsPlusNormal"/>
              <w:jc w:val="center"/>
            </w:pPr>
            <w:r>
              <w:t>51873,9</w:t>
            </w:r>
          </w:p>
        </w:tc>
        <w:tc>
          <w:tcPr>
            <w:tcW w:w="1134" w:type="dxa"/>
          </w:tcPr>
          <w:p w:rsidR="004B001F" w:rsidRDefault="004B001F">
            <w:pPr>
              <w:pStyle w:val="ConsPlusNormal"/>
              <w:jc w:val="center"/>
            </w:pPr>
            <w:r>
              <w:t>17761,7</w:t>
            </w:r>
          </w:p>
        </w:tc>
        <w:tc>
          <w:tcPr>
            <w:tcW w:w="1134" w:type="dxa"/>
          </w:tcPr>
          <w:p w:rsidR="004B001F" w:rsidRDefault="004B001F">
            <w:pPr>
              <w:pStyle w:val="ConsPlusNormal"/>
              <w:jc w:val="center"/>
            </w:pPr>
            <w:r>
              <w:t>8667,6</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tcPr>
          <w:p w:rsidR="004B001F" w:rsidRDefault="004B001F">
            <w:pPr>
              <w:pStyle w:val="ConsPlusNormal"/>
              <w:jc w:val="center"/>
            </w:pPr>
            <w:r>
              <w:t>806</w:t>
            </w:r>
          </w:p>
        </w:tc>
        <w:tc>
          <w:tcPr>
            <w:tcW w:w="737" w:type="dxa"/>
          </w:tcPr>
          <w:p w:rsidR="004B001F" w:rsidRDefault="004B001F">
            <w:pPr>
              <w:pStyle w:val="ConsPlusNormal"/>
              <w:jc w:val="center"/>
            </w:pPr>
          </w:p>
        </w:tc>
        <w:tc>
          <w:tcPr>
            <w:tcW w:w="1757" w:type="dxa"/>
            <w:vMerge/>
          </w:tcPr>
          <w:p w:rsidR="004B001F" w:rsidRDefault="004B001F"/>
        </w:tc>
        <w:tc>
          <w:tcPr>
            <w:tcW w:w="680" w:type="dxa"/>
          </w:tcPr>
          <w:p w:rsidR="004B001F" w:rsidRDefault="004B001F">
            <w:pPr>
              <w:pStyle w:val="ConsPlusNormal"/>
              <w:jc w:val="center"/>
            </w:pPr>
          </w:p>
        </w:tc>
        <w:tc>
          <w:tcPr>
            <w:tcW w:w="1077" w:type="dxa"/>
          </w:tcPr>
          <w:p w:rsidR="004B001F" w:rsidRDefault="004B001F">
            <w:pPr>
              <w:pStyle w:val="ConsPlusNormal"/>
              <w:jc w:val="center"/>
            </w:pPr>
          </w:p>
        </w:tc>
        <w:tc>
          <w:tcPr>
            <w:tcW w:w="1247" w:type="dxa"/>
          </w:tcPr>
          <w:p w:rsidR="004B001F" w:rsidRDefault="004B001F">
            <w:pPr>
              <w:pStyle w:val="ConsPlusNormal"/>
              <w:jc w:val="center"/>
            </w:pPr>
            <w:r>
              <w:t>119542,7</w:t>
            </w:r>
          </w:p>
        </w:tc>
        <w:tc>
          <w:tcPr>
            <w:tcW w:w="1077" w:type="dxa"/>
          </w:tcPr>
          <w:p w:rsidR="004B001F" w:rsidRDefault="004B001F">
            <w:pPr>
              <w:pStyle w:val="ConsPlusNormal"/>
              <w:jc w:val="center"/>
            </w:pPr>
            <w:r>
              <w:t>70842,9</w:t>
            </w:r>
          </w:p>
        </w:tc>
        <w:tc>
          <w:tcPr>
            <w:tcW w:w="1134" w:type="dxa"/>
          </w:tcPr>
          <w:p w:rsidR="004B001F" w:rsidRDefault="004B001F">
            <w:pPr>
              <w:pStyle w:val="ConsPlusNormal"/>
              <w:jc w:val="center"/>
            </w:pPr>
            <w:r>
              <w:t>18883,6</w:t>
            </w:r>
          </w:p>
        </w:tc>
        <w:tc>
          <w:tcPr>
            <w:tcW w:w="1134" w:type="dxa"/>
          </w:tcPr>
          <w:p w:rsidR="004B001F" w:rsidRDefault="004B001F">
            <w:pPr>
              <w:pStyle w:val="ConsPlusNormal"/>
              <w:jc w:val="center"/>
            </w:pPr>
            <w:r>
              <w:t>29816,2</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внебюджетные источники &lt;**&gt;</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24000,0</w:t>
            </w:r>
          </w:p>
        </w:tc>
        <w:tc>
          <w:tcPr>
            <w:tcW w:w="1077" w:type="dxa"/>
          </w:tcPr>
          <w:p w:rsidR="004B001F" w:rsidRDefault="004B001F">
            <w:pPr>
              <w:pStyle w:val="ConsPlusNormal"/>
              <w:jc w:val="center"/>
            </w:pPr>
            <w:r>
              <w:t>4000,0</w:t>
            </w:r>
          </w:p>
        </w:tc>
        <w:tc>
          <w:tcPr>
            <w:tcW w:w="1134" w:type="dxa"/>
          </w:tcPr>
          <w:p w:rsidR="004B001F" w:rsidRDefault="004B001F">
            <w:pPr>
              <w:pStyle w:val="ConsPlusNormal"/>
              <w:jc w:val="center"/>
            </w:pPr>
            <w:r>
              <w:t>4000,0</w:t>
            </w:r>
          </w:p>
        </w:tc>
        <w:tc>
          <w:tcPr>
            <w:tcW w:w="1134" w:type="dxa"/>
          </w:tcPr>
          <w:p w:rsidR="004B001F" w:rsidRDefault="004B001F">
            <w:pPr>
              <w:pStyle w:val="ConsPlusNormal"/>
              <w:jc w:val="center"/>
            </w:pPr>
            <w:r>
              <w:t>4000,0</w:t>
            </w:r>
          </w:p>
        </w:tc>
        <w:tc>
          <w:tcPr>
            <w:tcW w:w="1077" w:type="dxa"/>
          </w:tcPr>
          <w:p w:rsidR="004B001F" w:rsidRDefault="004B001F">
            <w:pPr>
              <w:pStyle w:val="ConsPlusNormal"/>
              <w:jc w:val="center"/>
            </w:pPr>
            <w:r>
              <w:t>4000,0</w:t>
            </w:r>
          </w:p>
        </w:tc>
        <w:tc>
          <w:tcPr>
            <w:tcW w:w="1077" w:type="dxa"/>
          </w:tcPr>
          <w:p w:rsidR="004B001F" w:rsidRDefault="004B001F">
            <w:pPr>
              <w:pStyle w:val="ConsPlusNormal"/>
              <w:jc w:val="center"/>
            </w:pPr>
            <w:r>
              <w:t>4000,0</w:t>
            </w:r>
          </w:p>
        </w:tc>
        <w:tc>
          <w:tcPr>
            <w:tcW w:w="1134" w:type="dxa"/>
          </w:tcPr>
          <w:p w:rsidR="004B001F" w:rsidRDefault="004B001F">
            <w:pPr>
              <w:pStyle w:val="ConsPlusNormal"/>
              <w:jc w:val="center"/>
            </w:pPr>
            <w:r>
              <w:t>4000,0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24263" w:type="dxa"/>
            <w:gridSpan w:val="21"/>
          </w:tcPr>
          <w:p w:rsidR="004B001F" w:rsidRDefault="004B001F">
            <w:pPr>
              <w:pStyle w:val="ConsPlusNormal"/>
            </w:pPr>
            <w:r>
              <w:t>Цель подпрограммы: увеличить долю малого и среднего бизнеса в валовом региональном продукте</w:t>
            </w:r>
          </w:p>
        </w:tc>
      </w:tr>
      <w:tr w:rsidR="004B001F">
        <w:tc>
          <w:tcPr>
            <w:tcW w:w="24263" w:type="dxa"/>
            <w:gridSpan w:val="21"/>
          </w:tcPr>
          <w:p w:rsidR="004B001F" w:rsidRDefault="004B001F">
            <w:pPr>
              <w:pStyle w:val="ConsPlusNormal"/>
            </w:pPr>
            <w:r>
              <w:t>Задача подпрограммы: упростить доступ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r>
      <w:tr w:rsidR="004B001F">
        <w:tc>
          <w:tcPr>
            <w:tcW w:w="510" w:type="dxa"/>
            <w:vMerge w:val="restart"/>
          </w:tcPr>
          <w:p w:rsidR="004B001F" w:rsidRDefault="004B001F">
            <w:pPr>
              <w:pStyle w:val="ConsPlusNormal"/>
              <w:jc w:val="center"/>
            </w:pPr>
            <w:r>
              <w:t>1.1</w:t>
            </w:r>
          </w:p>
        </w:tc>
        <w:tc>
          <w:tcPr>
            <w:tcW w:w="1814" w:type="dxa"/>
            <w:vMerge w:val="restart"/>
          </w:tcPr>
          <w:p w:rsidR="004B001F" w:rsidRDefault="004B001F">
            <w:pPr>
              <w:pStyle w:val="ConsPlusNormal"/>
            </w:pPr>
            <w:r>
              <w:t xml:space="preserve">Региональный проект "Расширение </w:t>
            </w:r>
            <w:r>
              <w:lastRenderedPageBreak/>
              <w:t>доступа субъектов малого и среднего предпринимательства к финансовой поддержке, в том числе к льготному финансированию"</w:t>
            </w:r>
          </w:p>
        </w:tc>
        <w:tc>
          <w:tcPr>
            <w:tcW w:w="1814" w:type="dxa"/>
            <w:vMerge w:val="restart"/>
          </w:tcPr>
          <w:p w:rsidR="004B001F" w:rsidRDefault="004B001F">
            <w:pPr>
              <w:pStyle w:val="ConsPlusNormal"/>
            </w:pPr>
            <w:r>
              <w:lastRenderedPageBreak/>
              <w:t>ГК РБ ПТ</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111380,2</w:t>
            </w:r>
          </w:p>
        </w:tc>
        <w:tc>
          <w:tcPr>
            <w:tcW w:w="1077" w:type="dxa"/>
          </w:tcPr>
          <w:p w:rsidR="004B001F" w:rsidRDefault="004B001F">
            <w:pPr>
              <w:pStyle w:val="ConsPlusNormal"/>
              <w:jc w:val="center"/>
            </w:pPr>
            <w:r>
              <w:t>34186,3</w:t>
            </w:r>
          </w:p>
        </w:tc>
        <w:tc>
          <w:tcPr>
            <w:tcW w:w="1134" w:type="dxa"/>
          </w:tcPr>
          <w:p w:rsidR="004B001F" w:rsidRDefault="004B001F">
            <w:pPr>
              <w:pStyle w:val="ConsPlusNormal"/>
              <w:jc w:val="center"/>
            </w:pPr>
            <w:r>
              <w:t>25704,1</w:t>
            </w:r>
          </w:p>
        </w:tc>
        <w:tc>
          <w:tcPr>
            <w:tcW w:w="1134" w:type="dxa"/>
          </w:tcPr>
          <w:p w:rsidR="004B001F" w:rsidRDefault="004B001F">
            <w:pPr>
              <w:pStyle w:val="ConsPlusNormal"/>
              <w:jc w:val="center"/>
            </w:pPr>
            <w:r>
              <w:t>51489,8</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val="restart"/>
          </w:tcPr>
          <w:p w:rsidR="004B001F" w:rsidRDefault="004B001F">
            <w:pPr>
              <w:pStyle w:val="ConsPlusNormal"/>
              <w:jc w:val="center"/>
            </w:pPr>
            <w:r>
              <w:t>2019 - 2021 годы</w:t>
            </w:r>
          </w:p>
        </w:tc>
        <w:tc>
          <w:tcPr>
            <w:tcW w:w="794" w:type="dxa"/>
            <w:vMerge w:val="restart"/>
          </w:tcPr>
          <w:p w:rsidR="004B001F" w:rsidRDefault="004B001F">
            <w:pPr>
              <w:pStyle w:val="ConsPlusNormal"/>
              <w:jc w:val="center"/>
            </w:pPr>
            <w:r>
              <w:t>1</w:t>
            </w:r>
          </w:p>
        </w:tc>
        <w:tc>
          <w:tcPr>
            <w:tcW w:w="907" w:type="dxa"/>
            <w:vMerge w:val="restart"/>
          </w:tcPr>
          <w:p w:rsidR="004B001F" w:rsidRDefault="004B001F">
            <w:pPr>
              <w:pStyle w:val="ConsPlusNormal"/>
              <w:jc w:val="center"/>
            </w:pPr>
            <w:r>
              <w:t>1.1, 1.2</w:t>
            </w:r>
          </w:p>
        </w:tc>
        <w:tc>
          <w:tcPr>
            <w:tcW w:w="1531" w:type="dxa"/>
            <w:vMerge w:val="restart"/>
          </w:tcPr>
          <w:p w:rsidR="004B001F" w:rsidRDefault="004B001F">
            <w:pPr>
              <w:pStyle w:val="ConsPlusNormal"/>
              <w:jc w:val="center"/>
            </w:pPr>
            <w:r>
              <w:t>x</w:t>
            </w:r>
          </w:p>
        </w:tc>
        <w:tc>
          <w:tcPr>
            <w:tcW w:w="1814" w:type="dxa"/>
            <w:vMerge w:val="restart"/>
          </w:tcPr>
          <w:p w:rsidR="004B001F" w:rsidRDefault="004B001F">
            <w:pPr>
              <w:pStyle w:val="ConsPlusNormal"/>
              <w:jc w:val="center"/>
            </w:pPr>
            <w:r>
              <w:t>x</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vMerge w:val="restart"/>
          </w:tcPr>
          <w:p w:rsidR="004B001F" w:rsidRDefault="004B001F">
            <w:pPr>
              <w:pStyle w:val="ConsPlusNormal"/>
              <w:jc w:val="center"/>
            </w:pPr>
            <w:r>
              <w:t>821</w:t>
            </w:r>
          </w:p>
        </w:tc>
        <w:tc>
          <w:tcPr>
            <w:tcW w:w="737" w:type="dxa"/>
            <w:vMerge w:val="restart"/>
          </w:tcPr>
          <w:p w:rsidR="004B001F" w:rsidRDefault="004B001F">
            <w:pPr>
              <w:pStyle w:val="ConsPlusNormal"/>
              <w:jc w:val="center"/>
            </w:pPr>
            <w:r>
              <w:t>x</w:t>
            </w:r>
          </w:p>
        </w:tc>
        <w:tc>
          <w:tcPr>
            <w:tcW w:w="1757" w:type="dxa"/>
            <w:vMerge w:val="restart"/>
          </w:tcPr>
          <w:p w:rsidR="004B001F" w:rsidRDefault="004B001F">
            <w:pPr>
              <w:pStyle w:val="ConsPlusNormal"/>
              <w:jc w:val="center"/>
            </w:pPr>
            <w:r>
              <w:t>06.1.14.00000</w:t>
            </w:r>
          </w:p>
        </w:tc>
        <w:tc>
          <w:tcPr>
            <w:tcW w:w="680" w:type="dxa"/>
            <w:vMerge w:val="restart"/>
          </w:tcPr>
          <w:p w:rsidR="004B001F" w:rsidRDefault="004B001F">
            <w:pPr>
              <w:pStyle w:val="ConsPlusNormal"/>
              <w:jc w:val="center"/>
            </w:pPr>
            <w:r>
              <w:t>x</w:t>
            </w:r>
          </w:p>
        </w:tc>
        <w:tc>
          <w:tcPr>
            <w:tcW w:w="1077" w:type="dxa"/>
            <w:vMerge w:val="restart"/>
          </w:tcPr>
          <w:p w:rsidR="004B001F" w:rsidRDefault="004B001F">
            <w:pPr>
              <w:pStyle w:val="ConsPlusNormal"/>
              <w:jc w:val="center"/>
            </w:pPr>
            <w:r>
              <w:t>x</w:t>
            </w:r>
          </w:p>
        </w:tc>
        <w:tc>
          <w:tcPr>
            <w:tcW w:w="1247" w:type="dxa"/>
          </w:tcPr>
          <w:p w:rsidR="004B001F" w:rsidRDefault="004B001F">
            <w:pPr>
              <w:pStyle w:val="ConsPlusNormal"/>
              <w:jc w:val="center"/>
            </w:pPr>
            <w:r>
              <w:t>7176,3</w:t>
            </w:r>
          </w:p>
        </w:tc>
        <w:tc>
          <w:tcPr>
            <w:tcW w:w="1077" w:type="dxa"/>
          </w:tcPr>
          <w:p w:rsidR="004B001F" w:rsidRDefault="004B001F">
            <w:pPr>
              <w:pStyle w:val="ConsPlusNormal"/>
              <w:jc w:val="center"/>
            </w:pPr>
            <w:r>
              <w:t>5632,4</w:t>
            </w:r>
          </w:p>
        </w:tc>
        <w:tc>
          <w:tcPr>
            <w:tcW w:w="1134" w:type="dxa"/>
          </w:tcPr>
          <w:p w:rsidR="004B001F" w:rsidRDefault="004B001F">
            <w:pPr>
              <w:pStyle w:val="ConsPlusNormal"/>
              <w:jc w:val="center"/>
            </w:pPr>
            <w:r>
              <w:t>514,1</w:t>
            </w:r>
          </w:p>
        </w:tc>
        <w:tc>
          <w:tcPr>
            <w:tcW w:w="1134" w:type="dxa"/>
          </w:tcPr>
          <w:p w:rsidR="004B001F" w:rsidRDefault="004B001F">
            <w:pPr>
              <w:pStyle w:val="ConsPlusNormal"/>
              <w:jc w:val="center"/>
            </w:pPr>
            <w:r>
              <w:t>1029,8</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vMerge/>
          </w:tcPr>
          <w:p w:rsidR="004B001F" w:rsidRDefault="004B001F"/>
        </w:tc>
        <w:tc>
          <w:tcPr>
            <w:tcW w:w="737" w:type="dxa"/>
            <w:vMerge/>
          </w:tcPr>
          <w:p w:rsidR="004B001F" w:rsidRDefault="004B001F"/>
        </w:tc>
        <w:tc>
          <w:tcPr>
            <w:tcW w:w="1757" w:type="dxa"/>
            <w:vMerge/>
          </w:tcPr>
          <w:p w:rsidR="004B001F" w:rsidRDefault="004B001F"/>
        </w:tc>
        <w:tc>
          <w:tcPr>
            <w:tcW w:w="680" w:type="dxa"/>
            <w:vMerge/>
          </w:tcPr>
          <w:p w:rsidR="004B001F" w:rsidRDefault="004B001F"/>
        </w:tc>
        <w:tc>
          <w:tcPr>
            <w:tcW w:w="1077" w:type="dxa"/>
            <w:vMerge/>
          </w:tcPr>
          <w:p w:rsidR="004B001F" w:rsidRDefault="004B001F"/>
        </w:tc>
        <w:tc>
          <w:tcPr>
            <w:tcW w:w="1247" w:type="dxa"/>
          </w:tcPr>
          <w:p w:rsidR="004B001F" w:rsidRDefault="004B001F">
            <w:pPr>
              <w:pStyle w:val="ConsPlusNormal"/>
              <w:jc w:val="center"/>
            </w:pPr>
            <w:r>
              <w:t>104203,9</w:t>
            </w:r>
          </w:p>
        </w:tc>
        <w:tc>
          <w:tcPr>
            <w:tcW w:w="1077" w:type="dxa"/>
          </w:tcPr>
          <w:p w:rsidR="004B001F" w:rsidRDefault="004B001F">
            <w:pPr>
              <w:pStyle w:val="ConsPlusNormal"/>
              <w:jc w:val="center"/>
            </w:pPr>
            <w:r>
              <w:t>28553,9</w:t>
            </w:r>
          </w:p>
        </w:tc>
        <w:tc>
          <w:tcPr>
            <w:tcW w:w="1134" w:type="dxa"/>
          </w:tcPr>
          <w:p w:rsidR="004B001F" w:rsidRDefault="004B001F">
            <w:pPr>
              <w:pStyle w:val="ConsPlusNormal"/>
              <w:jc w:val="center"/>
            </w:pPr>
            <w:r>
              <w:t>25190,0</w:t>
            </w:r>
          </w:p>
        </w:tc>
        <w:tc>
          <w:tcPr>
            <w:tcW w:w="1134" w:type="dxa"/>
          </w:tcPr>
          <w:p w:rsidR="004B001F" w:rsidRDefault="004B001F">
            <w:pPr>
              <w:pStyle w:val="ConsPlusNormal"/>
              <w:jc w:val="center"/>
            </w:pPr>
            <w:r>
              <w:t>50460,0</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lastRenderedPageBreak/>
              <w:t>1.1.1</w:t>
            </w:r>
          </w:p>
        </w:tc>
        <w:tc>
          <w:tcPr>
            <w:tcW w:w="1814" w:type="dxa"/>
            <w:vMerge w:val="restart"/>
          </w:tcPr>
          <w:p w:rsidR="004B001F" w:rsidRDefault="004B001F">
            <w:pPr>
              <w:pStyle w:val="ConsPlusNormal"/>
            </w:pPr>
            <w:r>
              <w:t>Осуществление докапитализации АНО "Микрокредитная компания малого бизнеса Республики Башкортостан"</w:t>
            </w:r>
          </w:p>
        </w:tc>
        <w:tc>
          <w:tcPr>
            <w:tcW w:w="1814" w:type="dxa"/>
            <w:vMerge w:val="restart"/>
          </w:tcPr>
          <w:p w:rsidR="004B001F" w:rsidRDefault="004B001F">
            <w:pPr>
              <w:pStyle w:val="ConsPlusNormal"/>
            </w:pPr>
            <w:r>
              <w:t>ГК РБ ПТ</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52765,3</w:t>
            </w:r>
          </w:p>
        </w:tc>
        <w:tc>
          <w:tcPr>
            <w:tcW w:w="1077" w:type="dxa"/>
          </w:tcPr>
          <w:p w:rsidR="004B001F" w:rsidRDefault="004B001F">
            <w:pPr>
              <w:pStyle w:val="ConsPlusNormal"/>
              <w:jc w:val="center"/>
            </w:pPr>
          </w:p>
        </w:tc>
        <w:tc>
          <w:tcPr>
            <w:tcW w:w="1134" w:type="dxa"/>
          </w:tcPr>
          <w:p w:rsidR="004B001F" w:rsidRDefault="004B001F">
            <w:pPr>
              <w:pStyle w:val="ConsPlusNormal"/>
              <w:jc w:val="center"/>
            </w:pPr>
            <w:r>
              <w:t>16479,6</w:t>
            </w:r>
          </w:p>
        </w:tc>
        <w:tc>
          <w:tcPr>
            <w:tcW w:w="1134" w:type="dxa"/>
          </w:tcPr>
          <w:p w:rsidR="004B001F" w:rsidRDefault="004B001F">
            <w:pPr>
              <w:pStyle w:val="ConsPlusNormal"/>
              <w:jc w:val="center"/>
            </w:pPr>
            <w:r>
              <w:t>36285,7</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val="restart"/>
          </w:tcPr>
          <w:p w:rsidR="004B001F" w:rsidRDefault="004B001F">
            <w:pPr>
              <w:pStyle w:val="ConsPlusNormal"/>
              <w:jc w:val="center"/>
            </w:pPr>
            <w:r>
              <w:t>2019 - 2021 годы</w:t>
            </w:r>
          </w:p>
        </w:tc>
        <w:tc>
          <w:tcPr>
            <w:tcW w:w="794" w:type="dxa"/>
            <w:vMerge w:val="restart"/>
          </w:tcPr>
          <w:p w:rsidR="004B001F" w:rsidRDefault="004B001F">
            <w:pPr>
              <w:pStyle w:val="ConsPlusNormal"/>
              <w:jc w:val="center"/>
            </w:pPr>
            <w:r>
              <w:t>1</w:t>
            </w:r>
          </w:p>
        </w:tc>
        <w:tc>
          <w:tcPr>
            <w:tcW w:w="907" w:type="dxa"/>
            <w:vMerge w:val="restart"/>
          </w:tcPr>
          <w:p w:rsidR="004B001F" w:rsidRDefault="004B001F">
            <w:pPr>
              <w:pStyle w:val="ConsPlusNormal"/>
              <w:jc w:val="center"/>
            </w:pPr>
            <w:r>
              <w:t>1.1, 1.2</w:t>
            </w:r>
          </w:p>
        </w:tc>
        <w:tc>
          <w:tcPr>
            <w:tcW w:w="1531" w:type="dxa"/>
            <w:vMerge w:val="restart"/>
          </w:tcPr>
          <w:p w:rsidR="004B001F" w:rsidRDefault="004B001F">
            <w:pPr>
              <w:pStyle w:val="ConsPlusNormal"/>
            </w:pPr>
            <w:r>
              <w:t>количество выдаваемых микрозаймов МФО субъектам МСП нарастающим итогом, ед.</w:t>
            </w:r>
          </w:p>
        </w:tc>
        <w:tc>
          <w:tcPr>
            <w:tcW w:w="1814" w:type="dxa"/>
            <w:vMerge w:val="restart"/>
          </w:tcPr>
          <w:p w:rsidR="004B001F" w:rsidRDefault="004B001F">
            <w:pPr>
              <w:pStyle w:val="ConsPlusNormal"/>
            </w:pPr>
            <w:r>
              <w:t>2019 год - 346;</w:t>
            </w:r>
          </w:p>
          <w:p w:rsidR="004B001F" w:rsidRDefault="004B001F">
            <w:pPr>
              <w:pStyle w:val="ConsPlusNormal"/>
            </w:pPr>
            <w:r>
              <w:t>2020 год - 367;</w:t>
            </w:r>
          </w:p>
          <w:p w:rsidR="004B001F" w:rsidRDefault="004B001F">
            <w:pPr>
              <w:pStyle w:val="ConsPlusNormal"/>
            </w:pPr>
            <w:r>
              <w:t>2021 год - 394</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0412</w:t>
            </w:r>
          </w:p>
        </w:tc>
        <w:tc>
          <w:tcPr>
            <w:tcW w:w="1757" w:type="dxa"/>
          </w:tcPr>
          <w:p w:rsidR="004B001F" w:rsidRDefault="004B001F">
            <w:pPr>
              <w:pStyle w:val="ConsPlusNormal"/>
              <w:jc w:val="center"/>
            </w:pPr>
            <w:r>
              <w:t>06.1.14.55270</w:t>
            </w:r>
          </w:p>
        </w:tc>
        <w:tc>
          <w:tcPr>
            <w:tcW w:w="680" w:type="dxa"/>
          </w:tcPr>
          <w:p w:rsidR="004B001F" w:rsidRDefault="004B001F">
            <w:pPr>
              <w:pStyle w:val="ConsPlusNormal"/>
              <w:jc w:val="center"/>
            </w:pPr>
            <w:r>
              <w:t>600</w:t>
            </w:r>
          </w:p>
        </w:tc>
        <w:tc>
          <w:tcPr>
            <w:tcW w:w="1077" w:type="dxa"/>
          </w:tcPr>
          <w:p w:rsidR="004B001F" w:rsidRDefault="004B001F">
            <w:pPr>
              <w:pStyle w:val="ConsPlusNormal"/>
              <w:jc w:val="center"/>
            </w:pPr>
            <w:r>
              <w:t>xxxx.000</w:t>
            </w:r>
          </w:p>
        </w:tc>
        <w:tc>
          <w:tcPr>
            <w:tcW w:w="1247" w:type="dxa"/>
          </w:tcPr>
          <w:p w:rsidR="004B001F" w:rsidRDefault="004B001F">
            <w:pPr>
              <w:pStyle w:val="ConsPlusNormal"/>
              <w:jc w:val="center"/>
            </w:pPr>
            <w:r>
              <w:t>1055,3</w:t>
            </w:r>
          </w:p>
        </w:tc>
        <w:tc>
          <w:tcPr>
            <w:tcW w:w="1077" w:type="dxa"/>
          </w:tcPr>
          <w:p w:rsidR="004B001F" w:rsidRDefault="004B001F">
            <w:pPr>
              <w:pStyle w:val="ConsPlusNormal"/>
              <w:jc w:val="center"/>
            </w:pPr>
          </w:p>
        </w:tc>
        <w:tc>
          <w:tcPr>
            <w:tcW w:w="1134" w:type="dxa"/>
          </w:tcPr>
          <w:p w:rsidR="004B001F" w:rsidRDefault="004B001F">
            <w:pPr>
              <w:pStyle w:val="ConsPlusNormal"/>
              <w:jc w:val="center"/>
            </w:pPr>
            <w:r>
              <w:t>329,6</w:t>
            </w:r>
          </w:p>
        </w:tc>
        <w:tc>
          <w:tcPr>
            <w:tcW w:w="1134" w:type="dxa"/>
          </w:tcPr>
          <w:p w:rsidR="004B001F" w:rsidRDefault="004B001F">
            <w:pPr>
              <w:pStyle w:val="ConsPlusNormal"/>
              <w:jc w:val="center"/>
            </w:pPr>
            <w:r>
              <w:t>725,7</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p>
        </w:tc>
        <w:tc>
          <w:tcPr>
            <w:tcW w:w="737" w:type="dxa"/>
          </w:tcPr>
          <w:p w:rsidR="004B001F" w:rsidRDefault="004B001F">
            <w:pPr>
              <w:pStyle w:val="ConsPlusNormal"/>
              <w:jc w:val="center"/>
            </w:pPr>
          </w:p>
        </w:tc>
        <w:tc>
          <w:tcPr>
            <w:tcW w:w="1757" w:type="dxa"/>
          </w:tcPr>
          <w:p w:rsidR="004B001F" w:rsidRDefault="004B001F">
            <w:pPr>
              <w:pStyle w:val="ConsPlusNormal"/>
              <w:jc w:val="center"/>
            </w:pPr>
          </w:p>
        </w:tc>
        <w:tc>
          <w:tcPr>
            <w:tcW w:w="680" w:type="dxa"/>
          </w:tcPr>
          <w:p w:rsidR="004B001F" w:rsidRDefault="004B001F">
            <w:pPr>
              <w:pStyle w:val="ConsPlusNormal"/>
              <w:jc w:val="center"/>
            </w:pPr>
          </w:p>
        </w:tc>
        <w:tc>
          <w:tcPr>
            <w:tcW w:w="1077" w:type="dxa"/>
          </w:tcPr>
          <w:p w:rsidR="004B001F" w:rsidRDefault="004B001F">
            <w:pPr>
              <w:pStyle w:val="ConsPlusNormal"/>
              <w:jc w:val="center"/>
            </w:pPr>
          </w:p>
        </w:tc>
        <w:tc>
          <w:tcPr>
            <w:tcW w:w="1247" w:type="dxa"/>
          </w:tcPr>
          <w:p w:rsidR="004B001F" w:rsidRDefault="004B001F">
            <w:pPr>
              <w:pStyle w:val="ConsPlusNormal"/>
              <w:jc w:val="center"/>
            </w:pPr>
            <w:r>
              <w:t>51710,0</w:t>
            </w:r>
          </w:p>
        </w:tc>
        <w:tc>
          <w:tcPr>
            <w:tcW w:w="1077" w:type="dxa"/>
          </w:tcPr>
          <w:p w:rsidR="004B001F" w:rsidRDefault="004B001F">
            <w:pPr>
              <w:pStyle w:val="ConsPlusNormal"/>
              <w:jc w:val="center"/>
            </w:pPr>
          </w:p>
        </w:tc>
        <w:tc>
          <w:tcPr>
            <w:tcW w:w="1134" w:type="dxa"/>
          </w:tcPr>
          <w:p w:rsidR="004B001F" w:rsidRDefault="004B001F">
            <w:pPr>
              <w:pStyle w:val="ConsPlusNormal"/>
              <w:jc w:val="center"/>
            </w:pPr>
            <w:r>
              <w:t>16150,0</w:t>
            </w:r>
          </w:p>
        </w:tc>
        <w:tc>
          <w:tcPr>
            <w:tcW w:w="1134" w:type="dxa"/>
          </w:tcPr>
          <w:p w:rsidR="004B001F" w:rsidRDefault="004B001F">
            <w:pPr>
              <w:pStyle w:val="ConsPlusNormal"/>
              <w:jc w:val="center"/>
            </w:pPr>
            <w:r>
              <w:t>35560,0</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1.1.2</w:t>
            </w:r>
          </w:p>
        </w:tc>
        <w:tc>
          <w:tcPr>
            <w:tcW w:w="1814" w:type="dxa"/>
            <w:vMerge w:val="restart"/>
          </w:tcPr>
          <w:p w:rsidR="004B001F" w:rsidRDefault="004B001F">
            <w:pPr>
              <w:pStyle w:val="ConsPlusNormal"/>
            </w:pPr>
            <w:r>
              <w:t>Осуществление докапитализации региональной гарантийной организации (гарантийный фонд)</w:t>
            </w:r>
          </w:p>
        </w:tc>
        <w:tc>
          <w:tcPr>
            <w:tcW w:w="1814" w:type="dxa"/>
            <w:vMerge w:val="restart"/>
          </w:tcPr>
          <w:p w:rsidR="004B001F" w:rsidRDefault="004B001F">
            <w:pPr>
              <w:pStyle w:val="ConsPlusNormal"/>
            </w:pPr>
            <w:r>
              <w:t>ГК РБ ПТ</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58614,9</w:t>
            </w:r>
          </w:p>
        </w:tc>
        <w:tc>
          <w:tcPr>
            <w:tcW w:w="1077" w:type="dxa"/>
          </w:tcPr>
          <w:p w:rsidR="004B001F" w:rsidRDefault="004B001F">
            <w:pPr>
              <w:pStyle w:val="ConsPlusNormal"/>
              <w:jc w:val="center"/>
            </w:pPr>
            <w:r>
              <w:t>34186,3</w:t>
            </w:r>
          </w:p>
        </w:tc>
        <w:tc>
          <w:tcPr>
            <w:tcW w:w="1134" w:type="dxa"/>
          </w:tcPr>
          <w:p w:rsidR="004B001F" w:rsidRDefault="004B001F">
            <w:pPr>
              <w:pStyle w:val="ConsPlusNormal"/>
              <w:jc w:val="center"/>
            </w:pPr>
            <w:r>
              <w:t>9224,5</w:t>
            </w:r>
          </w:p>
        </w:tc>
        <w:tc>
          <w:tcPr>
            <w:tcW w:w="1134" w:type="dxa"/>
          </w:tcPr>
          <w:p w:rsidR="004B001F" w:rsidRDefault="004B001F">
            <w:pPr>
              <w:pStyle w:val="ConsPlusNormal"/>
              <w:jc w:val="center"/>
            </w:pPr>
            <w:r>
              <w:t>15204,1</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val="restart"/>
          </w:tcPr>
          <w:p w:rsidR="004B001F" w:rsidRDefault="004B001F">
            <w:pPr>
              <w:pStyle w:val="ConsPlusNormal"/>
              <w:jc w:val="center"/>
            </w:pPr>
            <w:r>
              <w:t>2019 - 2021 годы</w:t>
            </w:r>
          </w:p>
        </w:tc>
        <w:tc>
          <w:tcPr>
            <w:tcW w:w="794" w:type="dxa"/>
            <w:vMerge w:val="restart"/>
          </w:tcPr>
          <w:p w:rsidR="004B001F" w:rsidRDefault="004B001F">
            <w:pPr>
              <w:pStyle w:val="ConsPlusNormal"/>
              <w:jc w:val="center"/>
            </w:pPr>
            <w:r>
              <w:t>1</w:t>
            </w:r>
          </w:p>
        </w:tc>
        <w:tc>
          <w:tcPr>
            <w:tcW w:w="907" w:type="dxa"/>
            <w:vMerge w:val="restart"/>
          </w:tcPr>
          <w:p w:rsidR="004B001F" w:rsidRDefault="004B001F">
            <w:pPr>
              <w:pStyle w:val="ConsPlusNormal"/>
              <w:jc w:val="center"/>
            </w:pPr>
            <w:r>
              <w:t>1.1, 1.2</w:t>
            </w:r>
          </w:p>
        </w:tc>
        <w:tc>
          <w:tcPr>
            <w:tcW w:w="1531" w:type="dxa"/>
            <w:vMerge w:val="restart"/>
          </w:tcPr>
          <w:p w:rsidR="004B001F" w:rsidRDefault="004B001F">
            <w:pPr>
              <w:pStyle w:val="ConsPlusNormal"/>
            </w:pPr>
            <w:r>
              <w:t xml:space="preserve">суммарный объем кредитов, выдаваемых субъектам МСП с привлечением гарантий и поручительств АО "Корпорация </w:t>
            </w:r>
            <w:r>
              <w:lastRenderedPageBreak/>
              <w:t>"МСП", АО "МСП Банк" и региональных гарантий организаций, млрд. руб.</w:t>
            </w:r>
          </w:p>
        </w:tc>
        <w:tc>
          <w:tcPr>
            <w:tcW w:w="1814" w:type="dxa"/>
            <w:vMerge w:val="restart"/>
          </w:tcPr>
          <w:p w:rsidR="004B001F" w:rsidRDefault="004B001F">
            <w:pPr>
              <w:pStyle w:val="ConsPlusNormal"/>
            </w:pPr>
            <w:r>
              <w:lastRenderedPageBreak/>
              <w:t>2019 - 1,07;</w:t>
            </w:r>
          </w:p>
          <w:p w:rsidR="004B001F" w:rsidRDefault="004B001F">
            <w:pPr>
              <w:pStyle w:val="ConsPlusNormal"/>
            </w:pPr>
            <w:r>
              <w:t>2020 - 1,09;</w:t>
            </w:r>
          </w:p>
          <w:p w:rsidR="004B001F" w:rsidRDefault="004B001F">
            <w:pPr>
              <w:pStyle w:val="ConsPlusNormal"/>
            </w:pPr>
            <w:r>
              <w:t>2021 - 1,11</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vMerge w:val="restart"/>
          </w:tcPr>
          <w:p w:rsidR="004B001F" w:rsidRDefault="004B001F">
            <w:pPr>
              <w:pStyle w:val="ConsPlusNormal"/>
              <w:jc w:val="center"/>
            </w:pPr>
            <w:r>
              <w:t>821</w:t>
            </w:r>
          </w:p>
        </w:tc>
        <w:tc>
          <w:tcPr>
            <w:tcW w:w="737" w:type="dxa"/>
            <w:vMerge w:val="restart"/>
          </w:tcPr>
          <w:p w:rsidR="004B001F" w:rsidRDefault="004B001F">
            <w:pPr>
              <w:pStyle w:val="ConsPlusNormal"/>
              <w:jc w:val="center"/>
            </w:pPr>
            <w:r>
              <w:t>0412</w:t>
            </w:r>
          </w:p>
        </w:tc>
        <w:tc>
          <w:tcPr>
            <w:tcW w:w="1757" w:type="dxa"/>
            <w:vMerge w:val="restart"/>
          </w:tcPr>
          <w:p w:rsidR="004B001F" w:rsidRDefault="004B001F">
            <w:pPr>
              <w:pStyle w:val="ConsPlusNormal"/>
              <w:jc w:val="center"/>
            </w:pPr>
            <w:r>
              <w:t>06.1.14.55270</w:t>
            </w:r>
          </w:p>
        </w:tc>
        <w:tc>
          <w:tcPr>
            <w:tcW w:w="680" w:type="dxa"/>
            <w:vMerge w:val="restart"/>
          </w:tcPr>
          <w:p w:rsidR="004B001F" w:rsidRDefault="004B001F">
            <w:pPr>
              <w:pStyle w:val="ConsPlusNormal"/>
              <w:jc w:val="center"/>
            </w:pPr>
            <w:r>
              <w:t>600</w:t>
            </w:r>
          </w:p>
        </w:tc>
        <w:tc>
          <w:tcPr>
            <w:tcW w:w="1077" w:type="dxa"/>
            <w:vMerge w:val="restart"/>
          </w:tcPr>
          <w:p w:rsidR="004B001F" w:rsidRDefault="004B001F">
            <w:pPr>
              <w:pStyle w:val="ConsPlusNormal"/>
              <w:jc w:val="center"/>
            </w:pPr>
            <w:r>
              <w:t>xxxx.000</w:t>
            </w:r>
          </w:p>
        </w:tc>
        <w:tc>
          <w:tcPr>
            <w:tcW w:w="1247" w:type="dxa"/>
          </w:tcPr>
          <w:p w:rsidR="004B001F" w:rsidRDefault="004B001F">
            <w:pPr>
              <w:pStyle w:val="ConsPlusNormal"/>
              <w:jc w:val="center"/>
            </w:pPr>
            <w:r>
              <w:t>6121,0</w:t>
            </w:r>
          </w:p>
        </w:tc>
        <w:tc>
          <w:tcPr>
            <w:tcW w:w="1077" w:type="dxa"/>
          </w:tcPr>
          <w:p w:rsidR="004B001F" w:rsidRDefault="004B001F">
            <w:pPr>
              <w:pStyle w:val="ConsPlusNormal"/>
              <w:jc w:val="center"/>
            </w:pPr>
            <w:r>
              <w:t>5632,4</w:t>
            </w:r>
          </w:p>
        </w:tc>
        <w:tc>
          <w:tcPr>
            <w:tcW w:w="1134" w:type="dxa"/>
          </w:tcPr>
          <w:p w:rsidR="004B001F" w:rsidRDefault="004B001F">
            <w:pPr>
              <w:pStyle w:val="ConsPlusNormal"/>
              <w:jc w:val="center"/>
            </w:pPr>
            <w:r>
              <w:t>184,5</w:t>
            </w:r>
          </w:p>
        </w:tc>
        <w:tc>
          <w:tcPr>
            <w:tcW w:w="1134" w:type="dxa"/>
          </w:tcPr>
          <w:p w:rsidR="004B001F" w:rsidRDefault="004B001F">
            <w:pPr>
              <w:pStyle w:val="ConsPlusNormal"/>
              <w:jc w:val="center"/>
            </w:pPr>
            <w:r>
              <w:t>304,1</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vMerge/>
          </w:tcPr>
          <w:p w:rsidR="004B001F" w:rsidRDefault="004B001F"/>
        </w:tc>
        <w:tc>
          <w:tcPr>
            <w:tcW w:w="737" w:type="dxa"/>
            <w:vMerge/>
          </w:tcPr>
          <w:p w:rsidR="004B001F" w:rsidRDefault="004B001F"/>
        </w:tc>
        <w:tc>
          <w:tcPr>
            <w:tcW w:w="1757" w:type="dxa"/>
            <w:vMerge/>
          </w:tcPr>
          <w:p w:rsidR="004B001F" w:rsidRDefault="004B001F"/>
        </w:tc>
        <w:tc>
          <w:tcPr>
            <w:tcW w:w="680" w:type="dxa"/>
            <w:vMerge/>
          </w:tcPr>
          <w:p w:rsidR="004B001F" w:rsidRDefault="004B001F"/>
        </w:tc>
        <w:tc>
          <w:tcPr>
            <w:tcW w:w="1077" w:type="dxa"/>
            <w:vMerge/>
          </w:tcPr>
          <w:p w:rsidR="004B001F" w:rsidRDefault="004B001F"/>
        </w:tc>
        <w:tc>
          <w:tcPr>
            <w:tcW w:w="1247" w:type="dxa"/>
          </w:tcPr>
          <w:p w:rsidR="004B001F" w:rsidRDefault="004B001F">
            <w:pPr>
              <w:pStyle w:val="ConsPlusNormal"/>
              <w:jc w:val="center"/>
            </w:pPr>
            <w:r>
              <w:t>52493,9</w:t>
            </w:r>
          </w:p>
        </w:tc>
        <w:tc>
          <w:tcPr>
            <w:tcW w:w="1077" w:type="dxa"/>
          </w:tcPr>
          <w:p w:rsidR="004B001F" w:rsidRDefault="004B001F">
            <w:pPr>
              <w:pStyle w:val="ConsPlusNormal"/>
              <w:jc w:val="center"/>
            </w:pPr>
            <w:r>
              <w:t>28553,9</w:t>
            </w:r>
          </w:p>
        </w:tc>
        <w:tc>
          <w:tcPr>
            <w:tcW w:w="1134" w:type="dxa"/>
          </w:tcPr>
          <w:p w:rsidR="004B001F" w:rsidRDefault="004B001F">
            <w:pPr>
              <w:pStyle w:val="ConsPlusNormal"/>
              <w:jc w:val="center"/>
            </w:pPr>
            <w:r>
              <w:t>9040,0</w:t>
            </w:r>
          </w:p>
        </w:tc>
        <w:tc>
          <w:tcPr>
            <w:tcW w:w="1134" w:type="dxa"/>
          </w:tcPr>
          <w:p w:rsidR="004B001F" w:rsidRDefault="004B001F">
            <w:pPr>
              <w:pStyle w:val="ConsPlusNormal"/>
              <w:jc w:val="center"/>
            </w:pPr>
            <w:r>
              <w:t>14900,0</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lastRenderedPageBreak/>
              <w:t>1.2</w:t>
            </w:r>
          </w:p>
        </w:tc>
        <w:tc>
          <w:tcPr>
            <w:tcW w:w="1814" w:type="dxa"/>
            <w:vMerge w:val="restart"/>
          </w:tcPr>
          <w:p w:rsidR="004B001F" w:rsidRDefault="004B001F">
            <w:pPr>
              <w:pStyle w:val="ConsPlusNormal"/>
            </w:pPr>
            <w:r>
              <w:t>Основное мероприятие "Развитие прогрессивных финансовых технологий поддержки субъектов малого и среднего предпринимательства"</w:t>
            </w:r>
          </w:p>
        </w:tc>
        <w:tc>
          <w:tcPr>
            <w:tcW w:w="1814" w:type="dxa"/>
            <w:vMerge w:val="restart"/>
          </w:tcPr>
          <w:p w:rsidR="004B001F" w:rsidRDefault="004B001F">
            <w:pPr>
              <w:pStyle w:val="ConsPlusNormal"/>
            </w:pPr>
            <w:r>
              <w:t>ГК РБ ПТ</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221493,0</w:t>
            </w:r>
          </w:p>
        </w:tc>
        <w:tc>
          <w:tcPr>
            <w:tcW w:w="1077" w:type="dxa"/>
          </w:tcPr>
          <w:p w:rsidR="004B001F" w:rsidRDefault="004B001F">
            <w:pPr>
              <w:pStyle w:val="ConsPlusNormal"/>
              <w:jc w:val="center"/>
            </w:pPr>
            <w:r>
              <w:t>115455,3</w:t>
            </w:r>
          </w:p>
        </w:tc>
        <w:tc>
          <w:tcPr>
            <w:tcW w:w="1134" w:type="dxa"/>
          </w:tcPr>
          <w:p w:rsidR="004B001F" w:rsidRDefault="004B001F">
            <w:pPr>
              <w:pStyle w:val="ConsPlusNormal"/>
              <w:jc w:val="center"/>
            </w:pPr>
            <w:r>
              <w:t>20675,7</w:t>
            </w:r>
          </w:p>
        </w:tc>
        <w:tc>
          <w:tcPr>
            <w:tcW w:w="1134" w:type="dxa"/>
          </w:tcPr>
          <w:p w:rsidR="004B001F" w:rsidRDefault="004B001F">
            <w:pPr>
              <w:pStyle w:val="ConsPlusNormal"/>
              <w:jc w:val="center"/>
            </w:pPr>
            <w:r>
              <w:t>20262,0</w:t>
            </w:r>
          </w:p>
        </w:tc>
        <w:tc>
          <w:tcPr>
            <w:tcW w:w="1077" w:type="dxa"/>
          </w:tcPr>
          <w:p w:rsidR="004B001F" w:rsidRDefault="004B001F">
            <w:pPr>
              <w:pStyle w:val="ConsPlusNormal"/>
              <w:jc w:val="center"/>
            </w:pPr>
            <w:r>
              <w:t>21700,0</w:t>
            </w:r>
          </w:p>
        </w:tc>
        <w:tc>
          <w:tcPr>
            <w:tcW w:w="1077" w:type="dxa"/>
          </w:tcPr>
          <w:p w:rsidR="004B001F" w:rsidRDefault="004B001F">
            <w:pPr>
              <w:pStyle w:val="ConsPlusNormal"/>
              <w:jc w:val="center"/>
            </w:pPr>
            <w:r>
              <w:t>21700,0</w:t>
            </w:r>
          </w:p>
        </w:tc>
        <w:tc>
          <w:tcPr>
            <w:tcW w:w="1134" w:type="dxa"/>
          </w:tcPr>
          <w:p w:rsidR="004B001F" w:rsidRDefault="004B001F">
            <w:pPr>
              <w:pStyle w:val="ConsPlusNormal"/>
              <w:jc w:val="center"/>
            </w:pPr>
            <w:r>
              <w:t>21700,0</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1, 3</w:t>
            </w:r>
          </w:p>
        </w:tc>
        <w:tc>
          <w:tcPr>
            <w:tcW w:w="907" w:type="dxa"/>
            <w:vMerge w:val="restart"/>
          </w:tcPr>
          <w:p w:rsidR="004B001F" w:rsidRDefault="004B001F">
            <w:pPr>
              <w:pStyle w:val="ConsPlusNormal"/>
              <w:jc w:val="center"/>
            </w:pPr>
            <w:r>
              <w:t>1.1, 1.2, 1.3</w:t>
            </w:r>
          </w:p>
        </w:tc>
        <w:tc>
          <w:tcPr>
            <w:tcW w:w="1531" w:type="dxa"/>
            <w:vMerge w:val="restart"/>
          </w:tcPr>
          <w:p w:rsidR="004B001F" w:rsidRDefault="004B001F">
            <w:pPr>
              <w:pStyle w:val="ConsPlusNormal"/>
              <w:jc w:val="center"/>
            </w:pPr>
            <w:r>
              <w:t>x</w:t>
            </w:r>
          </w:p>
        </w:tc>
        <w:tc>
          <w:tcPr>
            <w:tcW w:w="1814" w:type="dxa"/>
            <w:vMerge w:val="restart"/>
          </w:tcPr>
          <w:p w:rsidR="004B001F" w:rsidRDefault="004B001F">
            <w:pPr>
              <w:pStyle w:val="ConsPlusNormal"/>
              <w:jc w:val="center"/>
            </w:pPr>
            <w:r>
              <w:t>x</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06.1.01.00000</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221493,0</w:t>
            </w:r>
          </w:p>
        </w:tc>
        <w:tc>
          <w:tcPr>
            <w:tcW w:w="1077" w:type="dxa"/>
          </w:tcPr>
          <w:p w:rsidR="004B001F" w:rsidRDefault="004B001F">
            <w:pPr>
              <w:pStyle w:val="ConsPlusNormal"/>
              <w:jc w:val="center"/>
            </w:pPr>
            <w:r>
              <w:t>115455,3</w:t>
            </w:r>
          </w:p>
        </w:tc>
        <w:tc>
          <w:tcPr>
            <w:tcW w:w="1134" w:type="dxa"/>
          </w:tcPr>
          <w:p w:rsidR="004B001F" w:rsidRDefault="004B001F">
            <w:pPr>
              <w:pStyle w:val="ConsPlusNormal"/>
              <w:jc w:val="center"/>
            </w:pPr>
            <w:r>
              <w:t>20675,7</w:t>
            </w:r>
          </w:p>
        </w:tc>
        <w:tc>
          <w:tcPr>
            <w:tcW w:w="1134" w:type="dxa"/>
          </w:tcPr>
          <w:p w:rsidR="004B001F" w:rsidRDefault="004B001F">
            <w:pPr>
              <w:pStyle w:val="ConsPlusNormal"/>
              <w:jc w:val="center"/>
            </w:pPr>
            <w:r>
              <w:t>20262,0</w:t>
            </w:r>
          </w:p>
        </w:tc>
        <w:tc>
          <w:tcPr>
            <w:tcW w:w="1077" w:type="dxa"/>
          </w:tcPr>
          <w:p w:rsidR="004B001F" w:rsidRDefault="004B001F">
            <w:pPr>
              <w:pStyle w:val="ConsPlusNormal"/>
              <w:jc w:val="center"/>
            </w:pPr>
            <w:r>
              <w:t>21700,0</w:t>
            </w:r>
          </w:p>
        </w:tc>
        <w:tc>
          <w:tcPr>
            <w:tcW w:w="1077" w:type="dxa"/>
          </w:tcPr>
          <w:p w:rsidR="004B001F" w:rsidRDefault="004B001F">
            <w:pPr>
              <w:pStyle w:val="ConsPlusNormal"/>
              <w:jc w:val="center"/>
            </w:pPr>
            <w:r>
              <w:t>21700,0</w:t>
            </w:r>
          </w:p>
        </w:tc>
        <w:tc>
          <w:tcPr>
            <w:tcW w:w="1134" w:type="dxa"/>
          </w:tcPr>
          <w:p w:rsidR="004B001F" w:rsidRDefault="004B001F">
            <w:pPr>
              <w:pStyle w:val="ConsPlusNormal"/>
              <w:jc w:val="center"/>
            </w:pPr>
            <w:r>
              <w:t>21700,0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1.2.1</w:t>
            </w:r>
          </w:p>
        </w:tc>
        <w:tc>
          <w:tcPr>
            <w:tcW w:w="1814" w:type="dxa"/>
            <w:vMerge w:val="restart"/>
          </w:tcPr>
          <w:p w:rsidR="004B001F" w:rsidRDefault="004B001F">
            <w:pPr>
              <w:pStyle w:val="ConsPlusNormal"/>
            </w:pPr>
            <w:r>
              <w:t xml:space="preserve">Создание и (или) развитие инфраструктуры поддержки субъектов малого и среднего предпринимательства, деятельность которой направлена на </w:t>
            </w:r>
            <w:r>
              <w:lastRenderedPageBreak/>
              <w:t>содействие развитию системы кредитования микрофинансовой организации</w:t>
            </w:r>
          </w:p>
        </w:tc>
        <w:tc>
          <w:tcPr>
            <w:tcW w:w="1814" w:type="dxa"/>
            <w:vMerge w:val="restart"/>
          </w:tcPr>
          <w:p w:rsidR="004B001F" w:rsidRDefault="004B001F">
            <w:pPr>
              <w:pStyle w:val="ConsPlusNormal"/>
            </w:pPr>
            <w:r>
              <w:lastRenderedPageBreak/>
              <w:t>ГК РБ ПТ</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131739,6</w:t>
            </w:r>
          </w:p>
        </w:tc>
        <w:tc>
          <w:tcPr>
            <w:tcW w:w="1077" w:type="dxa"/>
          </w:tcPr>
          <w:p w:rsidR="004B001F" w:rsidRDefault="004B001F">
            <w:pPr>
              <w:pStyle w:val="ConsPlusNormal"/>
              <w:jc w:val="center"/>
            </w:pPr>
            <w:r>
              <w:t>100000,0</w:t>
            </w:r>
          </w:p>
        </w:tc>
        <w:tc>
          <w:tcPr>
            <w:tcW w:w="1134" w:type="dxa"/>
          </w:tcPr>
          <w:p w:rsidR="004B001F" w:rsidRDefault="004B001F">
            <w:pPr>
              <w:pStyle w:val="ConsPlusNormal"/>
              <w:jc w:val="center"/>
            </w:pPr>
            <w:r>
              <w:t>6142,6</w:t>
            </w:r>
          </w:p>
        </w:tc>
        <w:tc>
          <w:tcPr>
            <w:tcW w:w="1134" w:type="dxa"/>
          </w:tcPr>
          <w:p w:rsidR="004B001F" w:rsidRDefault="004B001F">
            <w:pPr>
              <w:pStyle w:val="ConsPlusNormal"/>
              <w:jc w:val="center"/>
            </w:pPr>
            <w:r>
              <w:t>5626,9</w:t>
            </w:r>
          </w:p>
        </w:tc>
        <w:tc>
          <w:tcPr>
            <w:tcW w:w="1077" w:type="dxa"/>
          </w:tcPr>
          <w:p w:rsidR="004B001F" w:rsidRDefault="004B001F">
            <w:pPr>
              <w:pStyle w:val="ConsPlusNormal"/>
              <w:jc w:val="center"/>
            </w:pPr>
            <w:r>
              <w:t>6656,7</w:t>
            </w:r>
          </w:p>
        </w:tc>
        <w:tc>
          <w:tcPr>
            <w:tcW w:w="1077" w:type="dxa"/>
          </w:tcPr>
          <w:p w:rsidR="004B001F" w:rsidRDefault="004B001F">
            <w:pPr>
              <w:pStyle w:val="ConsPlusNormal"/>
              <w:jc w:val="center"/>
            </w:pPr>
            <w:r>
              <w:t>6656,7</w:t>
            </w:r>
          </w:p>
        </w:tc>
        <w:tc>
          <w:tcPr>
            <w:tcW w:w="1134" w:type="dxa"/>
          </w:tcPr>
          <w:p w:rsidR="004B001F" w:rsidRDefault="004B001F">
            <w:pPr>
              <w:pStyle w:val="ConsPlusNormal"/>
              <w:jc w:val="center"/>
            </w:pPr>
            <w:r>
              <w:t>6656,7</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1</w:t>
            </w:r>
          </w:p>
        </w:tc>
        <w:tc>
          <w:tcPr>
            <w:tcW w:w="907" w:type="dxa"/>
            <w:vMerge w:val="restart"/>
          </w:tcPr>
          <w:p w:rsidR="004B001F" w:rsidRDefault="004B001F">
            <w:pPr>
              <w:pStyle w:val="ConsPlusNormal"/>
              <w:jc w:val="center"/>
            </w:pPr>
            <w:r>
              <w:t>1.1, 1.2</w:t>
            </w:r>
          </w:p>
        </w:tc>
        <w:tc>
          <w:tcPr>
            <w:tcW w:w="1531" w:type="dxa"/>
            <w:vMerge w:val="restart"/>
          </w:tcPr>
          <w:p w:rsidR="004B001F" w:rsidRDefault="004B001F">
            <w:pPr>
              <w:pStyle w:val="ConsPlusNormal"/>
            </w:pPr>
            <w:r>
              <w:t>количество субъектов малого и среднего предпринимательства, получивших государственную поддержку по линии микрофинанс</w:t>
            </w:r>
            <w:r>
              <w:lastRenderedPageBreak/>
              <w:t>овой организации, ед.</w:t>
            </w:r>
          </w:p>
        </w:tc>
        <w:tc>
          <w:tcPr>
            <w:tcW w:w="1814" w:type="dxa"/>
            <w:vMerge w:val="restart"/>
          </w:tcPr>
          <w:p w:rsidR="004B001F" w:rsidRDefault="004B001F">
            <w:pPr>
              <w:pStyle w:val="ConsPlusNormal"/>
            </w:pPr>
            <w:r>
              <w:lastRenderedPageBreak/>
              <w:t>2019 - не менее 20;</w:t>
            </w:r>
          </w:p>
          <w:p w:rsidR="004B001F" w:rsidRDefault="004B001F">
            <w:pPr>
              <w:pStyle w:val="ConsPlusNormal"/>
            </w:pPr>
            <w:r>
              <w:t>2020 - 2;</w:t>
            </w:r>
          </w:p>
          <w:p w:rsidR="004B001F" w:rsidRDefault="004B001F">
            <w:pPr>
              <w:pStyle w:val="ConsPlusNormal"/>
            </w:pPr>
            <w:r>
              <w:t>2021 - 2;</w:t>
            </w:r>
          </w:p>
          <w:p w:rsidR="004B001F" w:rsidRDefault="004B001F">
            <w:pPr>
              <w:pStyle w:val="ConsPlusNormal"/>
            </w:pPr>
            <w:r>
              <w:t>2022 - 2;</w:t>
            </w:r>
          </w:p>
          <w:p w:rsidR="004B001F" w:rsidRDefault="004B001F">
            <w:pPr>
              <w:pStyle w:val="ConsPlusNormal"/>
            </w:pPr>
            <w:r>
              <w:t>2023 - 2;</w:t>
            </w:r>
          </w:p>
          <w:p w:rsidR="004B001F" w:rsidRDefault="004B001F">
            <w:pPr>
              <w:pStyle w:val="ConsPlusNormal"/>
            </w:pPr>
            <w:r>
              <w:t>2024 - 2</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0412</w:t>
            </w:r>
          </w:p>
        </w:tc>
        <w:tc>
          <w:tcPr>
            <w:tcW w:w="1757" w:type="dxa"/>
          </w:tcPr>
          <w:p w:rsidR="004B001F" w:rsidRDefault="004B001F">
            <w:pPr>
              <w:pStyle w:val="ConsPlusNormal"/>
              <w:jc w:val="center"/>
            </w:pPr>
            <w:r>
              <w:t>06.1.01.43450</w:t>
            </w:r>
          </w:p>
        </w:tc>
        <w:tc>
          <w:tcPr>
            <w:tcW w:w="680" w:type="dxa"/>
          </w:tcPr>
          <w:p w:rsidR="004B001F" w:rsidRDefault="004B001F">
            <w:pPr>
              <w:pStyle w:val="ConsPlusNormal"/>
              <w:jc w:val="center"/>
            </w:pPr>
            <w:r>
              <w:t>600</w:t>
            </w:r>
          </w:p>
        </w:tc>
        <w:tc>
          <w:tcPr>
            <w:tcW w:w="1077" w:type="dxa"/>
          </w:tcPr>
          <w:p w:rsidR="004B001F" w:rsidRDefault="004B001F">
            <w:pPr>
              <w:pStyle w:val="ConsPlusNormal"/>
              <w:jc w:val="center"/>
            </w:pPr>
            <w:r>
              <w:t>5998.132</w:t>
            </w:r>
          </w:p>
        </w:tc>
        <w:tc>
          <w:tcPr>
            <w:tcW w:w="1247" w:type="dxa"/>
          </w:tcPr>
          <w:p w:rsidR="004B001F" w:rsidRDefault="004B001F">
            <w:pPr>
              <w:pStyle w:val="ConsPlusNormal"/>
              <w:jc w:val="center"/>
            </w:pPr>
            <w:r>
              <w:t>131739,6</w:t>
            </w:r>
          </w:p>
        </w:tc>
        <w:tc>
          <w:tcPr>
            <w:tcW w:w="1077" w:type="dxa"/>
          </w:tcPr>
          <w:p w:rsidR="004B001F" w:rsidRDefault="004B001F">
            <w:pPr>
              <w:pStyle w:val="ConsPlusNormal"/>
              <w:jc w:val="center"/>
            </w:pPr>
            <w:r>
              <w:t>100000,0</w:t>
            </w:r>
          </w:p>
        </w:tc>
        <w:tc>
          <w:tcPr>
            <w:tcW w:w="1134" w:type="dxa"/>
          </w:tcPr>
          <w:p w:rsidR="004B001F" w:rsidRDefault="004B001F">
            <w:pPr>
              <w:pStyle w:val="ConsPlusNormal"/>
              <w:jc w:val="center"/>
            </w:pPr>
            <w:r>
              <w:t>6142,6</w:t>
            </w:r>
          </w:p>
        </w:tc>
        <w:tc>
          <w:tcPr>
            <w:tcW w:w="1134" w:type="dxa"/>
          </w:tcPr>
          <w:p w:rsidR="004B001F" w:rsidRDefault="004B001F">
            <w:pPr>
              <w:pStyle w:val="ConsPlusNormal"/>
              <w:jc w:val="center"/>
            </w:pPr>
            <w:r>
              <w:t>5626,9</w:t>
            </w:r>
          </w:p>
        </w:tc>
        <w:tc>
          <w:tcPr>
            <w:tcW w:w="1077" w:type="dxa"/>
          </w:tcPr>
          <w:p w:rsidR="004B001F" w:rsidRDefault="004B001F">
            <w:pPr>
              <w:pStyle w:val="ConsPlusNormal"/>
              <w:jc w:val="center"/>
            </w:pPr>
            <w:r>
              <w:t>6656,7</w:t>
            </w:r>
          </w:p>
        </w:tc>
        <w:tc>
          <w:tcPr>
            <w:tcW w:w="1077" w:type="dxa"/>
          </w:tcPr>
          <w:p w:rsidR="004B001F" w:rsidRDefault="004B001F">
            <w:pPr>
              <w:pStyle w:val="ConsPlusNormal"/>
              <w:jc w:val="center"/>
            </w:pPr>
            <w:r>
              <w:t>6656,7</w:t>
            </w:r>
          </w:p>
        </w:tc>
        <w:tc>
          <w:tcPr>
            <w:tcW w:w="1134" w:type="dxa"/>
          </w:tcPr>
          <w:p w:rsidR="004B001F" w:rsidRDefault="004B001F">
            <w:pPr>
              <w:pStyle w:val="ConsPlusNormal"/>
              <w:jc w:val="center"/>
            </w:pPr>
            <w:r>
              <w:t>6656,7</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lastRenderedPageBreak/>
              <w:t>1.2.2</w:t>
            </w:r>
          </w:p>
        </w:tc>
        <w:tc>
          <w:tcPr>
            <w:tcW w:w="1814" w:type="dxa"/>
            <w:vMerge w:val="restart"/>
          </w:tcPr>
          <w:p w:rsidR="004B001F" w:rsidRDefault="004B001F">
            <w:pPr>
              <w:pStyle w:val="ConsPlusNormal"/>
            </w:pPr>
            <w:r>
              <w:t>Создание и (или) развитие инфраструктуры поддержки субъектов малого и среднего предпринимательства, направленное на оказание консультационной поддержки. - центров поддержки предпринимательства</w:t>
            </w:r>
          </w:p>
        </w:tc>
        <w:tc>
          <w:tcPr>
            <w:tcW w:w="1814" w:type="dxa"/>
            <w:vMerge w:val="restart"/>
          </w:tcPr>
          <w:p w:rsidR="004B001F" w:rsidRDefault="004B001F">
            <w:pPr>
              <w:pStyle w:val="ConsPlusNormal"/>
            </w:pPr>
            <w:r>
              <w:t>ГК РБ ПТ</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89753,4</w:t>
            </w:r>
          </w:p>
        </w:tc>
        <w:tc>
          <w:tcPr>
            <w:tcW w:w="1077" w:type="dxa"/>
          </w:tcPr>
          <w:p w:rsidR="004B001F" w:rsidRDefault="004B001F">
            <w:pPr>
              <w:pStyle w:val="ConsPlusNormal"/>
              <w:jc w:val="center"/>
            </w:pPr>
            <w:r>
              <w:t>15455,3</w:t>
            </w:r>
          </w:p>
        </w:tc>
        <w:tc>
          <w:tcPr>
            <w:tcW w:w="1134" w:type="dxa"/>
          </w:tcPr>
          <w:p w:rsidR="004B001F" w:rsidRDefault="004B001F">
            <w:pPr>
              <w:pStyle w:val="ConsPlusNormal"/>
              <w:jc w:val="center"/>
            </w:pPr>
            <w:r>
              <w:t>14533,1</w:t>
            </w:r>
          </w:p>
        </w:tc>
        <w:tc>
          <w:tcPr>
            <w:tcW w:w="1134" w:type="dxa"/>
          </w:tcPr>
          <w:p w:rsidR="004B001F" w:rsidRDefault="004B001F">
            <w:pPr>
              <w:pStyle w:val="ConsPlusNormal"/>
              <w:jc w:val="center"/>
            </w:pPr>
            <w:r>
              <w:t>14635,1</w:t>
            </w:r>
          </w:p>
        </w:tc>
        <w:tc>
          <w:tcPr>
            <w:tcW w:w="1077" w:type="dxa"/>
          </w:tcPr>
          <w:p w:rsidR="004B001F" w:rsidRDefault="004B001F">
            <w:pPr>
              <w:pStyle w:val="ConsPlusNormal"/>
              <w:jc w:val="center"/>
            </w:pPr>
            <w:r>
              <w:t>15043,3</w:t>
            </w:r>
          </w:p>
        </w:tc>
        <w:tc>
          <w:tcPr>
            <w:tcW w:w="1077" w:type="dxa"/>
          </w:tcPr>
          <w:p w:rsidR="004B001F" w:rsidRDefault="004B001F">
            <w:pPr>
              <w:pStyle w:val="ConsPlusNormal"/>
              <w:jc w:val="center"/>
            </w:pPr>
            <w:r>
              <w:t>15043,3</w:t>
            </w:r>
          </w:p>
        </w:tc>
        <w:tc>
          <w:tcPr>
            <w:tcW w:w="1134" w:type="dxa"/>
          </w:tcPr>
          <w:p w:rsidR="004B001F" w:rsidRDefault="004B001F">
            <w:pPr>
              <w:pStyle w:val="ConsPlusNormal"/>
              <w:jc w:val="center"/>
            </w:pPr>
            <w:r>
              <w:t>15043,3</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3</w:t>
            </w:r>
          </w:p>
        </w:tc>
        <w:tc>
          <w:tcPr>
            <w:tcW w:w="907" w:type="dxa"/>
            <w:vMerge w:val="restart"/>
          </w:tcPr>
          <w:p w:rsidR="004B001F" w:rsidRDefault="004B001F">
            <w:pPr>
              <w:pStyle w:val="ConsPlusNormal"/>
              <w:jc w:val="center"/>
            </w:pPr>
            <w:r>
              <w:t>1.3</w:t>
            </w:r>
          </w:p>
        </w:tc>
        <w:tc>
          <w:tcPr>
            <w:tcW w:w="1531" w:type="dxa"/>
            <w:vMerge w:val="restart"/>
          </w:tcPr>
          <w:p w:rsidR="004B001F" w:rsidRDefault="004B001F">
            <w:pPr>
              <w:pStyle w:val="ConsPlusNormal"/>
            </w:pPr>
            <w:r>
              <w:t>количество консультаций и мероприятий, проведенных для субъектов малого и среднего предпринимательства Центром поддержки предпринимательства (в том числе за счет средств бюджета РБ и федерального бюджета), ед.</w:t>
            </w:r>
          </w:p>
        </w:tc>
        <w:tc>
          <w:tcPr>
            <w:tcW w:w="1814" w:type="dxa"/>
            <w:vMerge w:val="restart"/>
          </w:tcPr>
          <w:p w:rsidR="004B001F" w:rsidRDefault="004B001F">
            <w:pPr>
              <w:pStyle w:val="ConsPlusNormal"/>
            </w:pPr>
            <w:r>
              <w:t>2019 - 5000;</w:t>
            </w:r>
          </w:p>
          <w:p w:rsidR="004B001F" w:rsidRDefault="004B001F">
            <w:pPr>
              <w:pStyle w:val="ConsPlusNormal"/>
            </w:pPr>
            <w:r>
              <w:t>2020 - 5000;</w:t>
            </w:r>
          </w:p>
          <w:p w:rsidR="004B001F" w:rsidRDefault="004B001F">
            <w:pPr>
              <w:pStyle w:val="ConsPlusNormal"/>
            </w:pPr>
            <w:r>
              <w:t>2021 - 5000;</w:t>
            </w:r>
          </w:p>
          <w:p w:rsidR="004B001F" w:rsidRDefault="004B001F">
            <w:pPr>
              <w:pStyle w:val="ConsPlusNormal"/>
            </w:pPr>
            <w:r>
              <w:t>2022 - 5000;</w:t>
            </w:r>
          </w:p>
          <w:p w:rsidR="004B001F" w:rsidRDefault="004B001F">
            <w:pPr>
              <w:pStyle w:val="ConsPlusNormal"/>
            </w:pPr>
            <w:r>
              <w:t>2023 - 5000;</w:t>
            </w:r>
          </w:p>
          <w:p w:rsidR="004B001F" w:rsidRDefault="004B001F">
            <w:pPr>
              <w:pStyle w:val="ConsPlusNormal"/>
            </w:pPr>
            <w:r>
              <w:t>2024 - 5000</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0412</w:t>
            </w:r>
          </w:p>
        </w:tc>
        <w:tc>
          <w:tcPr>
            <w:tcW w:w="1757" w:type="dxa"/>
          </w:tcPr>
          <w:p w:rsidR="004B001F" w:rsidRDefault="004B001F">
            <w:pPr>
              <w:pStyle w:val="ConsPlusNormal"/>
              <w:jc w:val="center"/>
            </w:pPr>
            <w:r>
              <w:t>06.1.01.43450</w:t>
            </w:r>
          </w:p>
        </w:tc>
        <w:tc>
          <w:tcPr>
            <w:tcW w:w="680" w:type="dxa"/>
          </w:tcPr>
          <w:p w:rsidR="004B001F" w:rsidRDefault="004B001F">
            <w:pPr>
              <w:pStyle w:val="ConsPlusNormal"/>
              <w:jc w:val="center"/>
            </w:pPr>
            <w:r>
              <w:t>600</w:t>
            </w:r>
          </w:p>
        </w:tc>
        <w:tc>
          <w:tcPr>
            <w:tcW w:w="1077" w:type="dxa"/>
          </w:tcPr>
          <w:p w:rsidR="004B001F" w:rsidRDefault="004B001F">
            <w:pPr>
              <w:pStyle w:val="ConsPlusNormal"/>
              <w:jc w:val="center"/>
            </w:pPr>
            <w:r>
              <w:t>5998,133</w:t>
            </w:r>
          </w:p>
        </w:tc>
        <w:tc>
          <w:tcPr>
            <w:tcW w:w="1247" w:type="dxa"/>
          </w:tcPr>
          <w:p w:rsidR="004B001F" w:rsidRDefault="004B001F">
            <w:pPr>
              <w:pStyle w:val="ConsPlusNormal"/>
              <w:jc w:val="center"/>
            </w:pPr>
            <w:r>
              <w:t>89753,4</w:t>
            </w:r>
          </w:p>
        </w:tc>
        <w:tc>
          <w:tcPr>
            <w:tcW w:w="1077" w:type="dxa"/>
          </w:tcPr>
          <w:p w:rsidR="004B001F" w:rsidRDefault="004B001F">
            <w:pPr>
              <w:pStyle w:val="ConsPlusNormal"/>
              <w:jc w:val="center"/>
            </w:pPr>
            <w:r>
              <w:t>15455,3</w:t>
            </w:r>
          </w:p>
        </w:tc>
        <w:tc>
          <w:tcPr>
            <w:tcW w:w="1134" w:type="dxa"/>
          </w:tcPr>
          <w:p w:rsidR="004B001F" w:rsidRDefault="004B001F">
            <w:pPr>
              <w:pStyle w:val="ConsPlusNormal"/>
              <w:jc w:val="center"/>
            </w:pPr>
            <w:r>
              <w:t>14533,1</w:t>
            </w:r>
          </w:p>
        </w:tc>
        <w:tc>
          <w:tcPr>
            <w:tcW w:w="1134" w:type="dxa"/>
          </w:tcPr>
          <w:p w:rsidR="004B001F" w:rsidRDefault="004B001F">
            <w:pPr>
              <w:pStyle w:val="ConsPlusNormal"/>
              <w:jc w:val="center"/>
            </w:pPr>
            <w:r>
              <w:t>14635,1</w:t>
            </w:r>
          </w:p>
        </w:tc>
        <w:tc>
          <w:tcPr>
            <w:tcW w:w="1077" w:type="dxa"/>
          </w:tcPr>
          <w:p w:rsidR="004B001F" w:rsidRDefault="004B001F">
            <w:pPr>
              <w:pStyle w:val="ConsPlusNormal"/>
              <w:jc w:val="center"/>
            </w:pPr>
            <w:r>
              <w:t>15043,3</w:t>
            </w:r>
          </w:p>
        </w:tc>
        <w:tc>
          <w:tcPr>
            <w:tcW w:w="1077" w:type="dxa"/>
          </w:tcPr>
          <w:p w:rsidR="004B001F" w:rsidRDefault="004B001F">
            <w:pPr>
              <w:pStyle w:val="ConsPlusNormal"/>
              <w:jc w:val="center"/>
            </w:pPr>
            <w:r>
              <w:t>15043,3</w:t>
            </w:r>
          </w:p>
        </w:tc>
        <w:tc>
          <w:tcPr>
            <w:tcW w:w="1134" w:type="dxa"/>
          </w:tcPr>
          <w:p w:rsidR="004B001F" w:rsidRDefault="004B001F">
            <w:pPr>
              <w:pStyle w:val="ConsPlusNormal"/>
              <w:jc w:val="center"/>
            </w:pPr>
            <w:r>
              <w:t>15043,3</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24263" w:type="dxa"/>
            <w:gridSpan w:val="21"/>
          </w:tcPr>
          <w:p w:rsidR="004B001F" w:rsidRDefault="004B001F">
            <w:pPr>
              <w:pStyle w:val="ConsPlusNormal"/>
            </w:pPr>
            <w:r>
              <w:t>Задача подпрограммы: создать систему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экспорт</w:t>
            </w:r>
          </w:p>
        </w:tc>
      </w:tr>
      <w:tr w:rsidR="004B001F">
        <w:tc>
          <w:tcPr>
            <w:tcW w:w="510" w:type="dxa"/>
            <w:vMerge w:val="restart"/>
          </w:tcPr>
          <w:p w:rsidR="004B001F" w:rsidRDefault="004B001F">
            <w:pPr>
              <w:pStyle w:val="ConsPlusNormal"/>
              <w:jc w:val="center"/>
            </w:pPr>
            <w:r>
              <w:lastRenderedPageBreak/>
              <w:t>1.3</w:t>
            </w:r>
          </w:p>
        </w:tc>
        <w:tc>
          <w:tcPr>
            <w:tcW w:w="1814" w:type="dxa"/>
            <w:vMerge w:val="restart"/>
          </w:tcPr>
          <w:p w:rsidR="004B001F" w:rsidRDefault="004B001F">
            <w:pPr>
              <w:pStyle w:val="ConsPlusNormal"/>
            </w:pPr>
            <w:r>
              <w:t>Региональный проект "Акселерация субъектов малого и среднего предпринимательства"</w:t>
            </w:r>
          </w:p>
        </w:tc>
        <w:tc>
          <w:tcPr>
            <w:tcW w:w="1814" w:type="dxa"/>
            <w:vMerge w:val="restart"/>
          </w:tcPr>
          <w:p w:rsidR="004B001F" w:rsidRDefault="004B001F">
            <w:pPr>
              <w:pStyle w:val="ConsPlusNormal"/>
            </w:pPr>
            <w:r>
              <w:t>ГК РБ ПТ;</w:t>
            </w:r>
          </w:p>
          <w:p w:rsidR="004B001F" w:rsidRDefault="004B001F">
            <w:pPr>
              <w:pStyle w:val="ConsPlusNormal"/>
            </w:pPr>
            <w:r>
              <w:t>МПИП РБ;</w:t>
            </w:r>
          </w:p>
          <w:p w:rsidR="004B001F" w:rsidRDefault="004B001F">
            <w:pPr>
              <w:pStyle w:val="ConsPlusNormal"/>
            </w:pPr>
            <w:r>
              <w:t>ГК РБ ВЭС;</w:t>
            </w:r>
          </w:p>
          <w:p w:rsidR="004B001F" w:rsidRDefault="004B001F">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375226,3</w:t>
            </w:r>
          </w:p>
        </w:tc>
        <w:tc>
          <w:tcPr>
            <w:tcW w:w="1077" w:type="dxa"/>
          </w:tcPr>
          <w:p w:rsidR="004B001F" w:rsidRDefault="004B001F">
            <w:pPr>
              <w:pStyle w:val="ConsPlusNormal"/>
              <w:jc w:val="center"/>
            </w:pPr>
            <w:r>
              <w:t>206521,8</w:t>
            </w:r>
          </w:p>
        </w:tc>
        <w:tc>
          <w:tcPr>
            <w:tcW w:w="1134" w:type="dxa"/>
          </w:tcPr>
          <w:p w:rsidR="004B001F" w:rsidRDefault="004B001F">
            <w:pPr>
              <w:pStyle w:val="ConsPlusNormal"/>
              <w:jc w:val="center"/>
            </w:pPr>
            <w:r>
              <w:t>88892,8</w:t>
            </w:r>
          </w:p>
        </w:tc>
        <w:tc>
          <w:tcPr>
            <w:tcW w:w="1134" w:type="dxa"/>
          </w:tcPr>
          <w:p w:rsidR="004B001F" w:rsidRDefault="004B001F">
            <w:pPr>
              <w:pStyle w:val="ConsPlusNormal"/>
              <w:jc w:val="center"/>
            </w:pPr>
            <w:r>
              <w:t>79811,7</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val="restart"/>
          </w:tcPr>
          <w:p w:rsidR="004B001F" w:rsidRDefault="004B001F">
            <w:pPr>
              <w:pStyle w:val="ConsPlusNormal"/>
              <w:jc w:val="center"/>
            </w:pPr>
            <w:r>
              <w:t>2019 - 2021 годы</w:t>
            </w:r>
          </w:p>
        </w:tc>
        <w:tc>
          <w:tcPr>
            <w:tcW w:w="794" w:type="dxa"/>
            <w:vMerge w:val="restart"/>
          </w:tcPr>
          <w:p w:rsidR="004B001F" w:rsidRDefault="004B001F">
            <w:pPr>
              <w:pStyle w:val="ConsPlusNormal"/>
              <w:jc w:val="center"/>
            </w:pPr>
            <w:r>
              <w:t>2, 5</w:t>
            </w:r>
          </w:p>
        </w:tc>
        <w:tc>
          <w:tcPr>
            <w:tcW w:w="907" w:type="dxa"/>
            <w:vMerge w:val="restart"/>
          </w:tcPr>
          <w:p w:rsidR="004B001F" w:rsidRDefault="004B001F">
            <w:pPr>
              <w:pStyle w:val="ConsPlusNormal"/>
              <w:jc w:val="center"/>
            </w:pPr>
            <w:r>
              <w:t>1.3, 1.4</w:t>
            </w:r>
          </w:p>
        </w:tc>
        <w:tc>
          <w:tcPr>
            <w:tcW w:w="1531" w:type="dxa"/>
            <w:vMerge w:val="restart"/>
          </w:tcPr>
          <w:p w:rsidR="004B001F" w:rsidRDefault="004B001F">
            <w:pPr>
              <w:pStyle w:val="ConsPlusNormal"/>
              <w:jc w:val="center"/>
            </w:pPr>
            <w:r>
              <w:t>x</w:t>
            </w:r>
          </w:p>
        </w:tc>
        <w:tc>
          <w:tcPr>
            <w:tcW w:w="1814" w:type="dxa"/>
            <w:vMerge w:val="restart"/>
          </w:tcPr>
          <w:p w:rsidR="004B001F" w:rsidRDefault="004B001F">
            <w:pPr>
              <w:pStyle w:val="ConsPlusNormal"/>
              <w:jc w:val="center"/>
            </w:pPr>
            <w:r>
              <w:t>x</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val="restart"/>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vMerge w:val="restart"/>
          </w:tcPr>
          <w:p w:rsidR="004B001F" w:rsidRDefault="004B001F">
            <w:pPr>
              <w:pStyle w:val="ConsPlusNormal"/>
              <w:jc w:val="center"/>
            </w:pPr>
            <w:r>
              <w:t>06.1.15.00000</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3460,8</w:t>
            </w:r>
          </w:p>
        </w:tc>
        <w:tc>
          <w:tcPr>
            <w:tcW w:w="1077" w:type="dxa"/>
          </w:tcPr>
          <w:p w:rsidR="004B001F" w:rsidRDefault="004B001F">
            <w:pPr>
              <w:pStyle w:val="ConsPlusNormal"/>
              <w:jc w:val="center"/>
            </w:pPr>
            <w:r>
              <w:t>1619,9</w:t>
            </w:r>
          </w:p>
        </w:tc>
        <w:tc>
          <w:tcPr>
            <w:tcW w:w="1134" w:type="dxa"/>
          </w:tcPr>
          <w:p w:rsidR="004B001F" w:rsidRDefault="004B001F">
            <w:pPr>
              <w:pStyle w:val="ConsPlusNormal"/>
              <w:jc w:val="center"/>
            </w:pPr>
            <w:r>
              <w:t>1030,0</w:t>
            </w:r>
          </w:p>
        </w:tc>
        <w:tc>
          <w:tcPr>
            <w:tcW w:w="1134" w:type="dxa"/>
          </w:tcPr>
          <w:p w:rsidR="004B001F" w:rsidRDefault="004B001F">
            <w:pPr>
              <w:pStyle w:val="ConsPlusNormal"/>
              <w:jc w:val="center"/>
            </w:pPr>
            <w:r>
              <w:t>810,9</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tcPr>
          <w:p w:rsidR="004B001F" w:rsidRDefault="004B001F">
            <w:pPr>
              <w:pStyle w:val="ConsPlusNormal"/>
              <w:jc w:val="center"/>
            </w:pPr>
            <w:r>
              <w:t>806</w:t>
            </w:r>
          </w:p>
        </w:tc>
        <w:tc>
          <w:tcPr>
            <w:tcW w:w="737" w:type="dxa"/>
          </w:tcPr>
          <w:p w:rsidR="004B001F" w:rsidRDefault="004B001F">
            <w:pPr>
              <w:pStyle w:val="ConsPlusNormal"/>
              <w:jc w:val="center"/>
            </w:pPr>
            <w:r>
              <w:t>x</w:t>
            </w: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2439,7</w:t>
            </w:r>
          </w:p>
        </w:tc>
        <w:tc>
          <w:tcPr>
            <w:tcW w:w="1077" w:type="dxa"/>
          </w:tcPr>
          <w:p w:rsidR="004B001F" w:rsidRDefault="004B001F">
            <w:pPr>
              <w:pStyle w:val="ConsPlusNormal"/>
              <w:jc w:val="center"/>
            </w:pPr>
            <w:r>
              <w:t>1445,8</w:t>
            </w:r>
          </w:p>
        </w:tc>
        <w:tc>
          <w:tcPr>
            <w:tcW w:w="1134" w:type="dxa"/>
          </w:tcPr>
          <w:p w:rsidR="004B001F" w:rsidRDefault="004B001F">
            <w:pPr>
              <w:pStyle w:val="ConsPlusNormal"/>
              <w:jc w:val="center"/>
            </w:pPr>
            <w:r>
              <w:t>385,7</w:t>
            </w:r>
          </w:p>
        </w:tc>
        <w:tc>
          <w:tcPr>
            <w:tcW w:w="1134" w:type="dxa"/>
          </w:tcPr>
          <w:p w:rsidR="004B001F" w:rsidRDefault="004B001F">
            <w:pPr>
              <w:pStyle w:val="ConsPlusNormal"/>
              <w:jc w:val="center"/>
            </w:pPr>
            <w:r>
              <w:t>608,2</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tcPr>
          <w:p w:rsidR="004B001F" w:rsidRDefault="004B001F">
            <w:pPr>
              <w:pStyle w:val="ConsPlusNormal"/>
              <w:jc w:val="center"/>
            </w:pPr>
            <w:r>
              <w:t>824</w:t>
            </w:r>
          </w:p>
        </w:tc>
        <w:tc>
          <w:tcPr>
            <w:tcW w:w="737" w:type="dxa"/>
          </w:tcPr>
          <w:p w:rsidR="004B001F" w:rsidRDefault="004B001F">
            <w:pPr>
              <w:pStyle w:val="ConsPlusNormal"/>
              <w:jc w:val="center"/>
            </w:pPr>
            <w:r>
              <w:t>x</w:t>
            </w: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1904,2</w:t>
            </w:r>
          </w:p>
        </w:tc>
        <w:tc>
          <w:tcPr>
            <w:tcW w:w="1077" w:type="dxa"/>
          </w:tcPr>
          <w:p w:rsidR="004B001F" w:rsidRDefault="004B001F">
            <w:pPr>
              <w:pStyle w:val="ConsPlusNormal"/>
              <w:jc w:val="center"/>
            </w:pPr>
            <w:r>
              <w:t>1364,8</w:t>
            </w:r>
          </w:p>
        </w:tc>
        <w:tc>
          <w:tcPr>
            <w:tcW w:w="1134" w:type="dxa"/>
          </w:tcPr>
          <w:p w:rsidR="004B001F" w:rsidRDefault="004B001F">
            <w:pPr>
              <w:pStyle w:val="ConsPlusNormal"/>
              <w:jc w:val="center"/>
            </w:pPr>
            <w:r>
              <w:t>362,5</w:t>
            </w:r>
          </w:p>
        </w:tc>
        <w:tc>
          <w:tcPr>
            <w:tcW w:w="1134" w:type="dxa"/>
          </w:tcPr>
          <w:p w:rsidR="004B001F" w:rsidRDefault="004B001F">
            <w:pPr>
              <w:pStyle w:val="ConsPlusNormal"/>
              <w:jc w:val="center"/>
            </w:pPr>
            <w:r>
              <w:t>176,9</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val="restart"/>
          </w:tcPr>
          <w:p w:rsidR="004B001F" w:rsidRDefault="004B001F">
            <w:pPr>
              <w:pStyle w:val="ConsPlusNormal"/>
            </w:pPr>
            <w:r>
              <w:t>федеральный бюджет</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169575,7</w:t>
            </w:r>
          </w:p>
        </w:tc>
        <w:tc>
          <w:tcPr>
            <w:tcW w:w="1077" w:type="dxa"/>
          </w:tcPr>
          <w:p w:rsidR="004B001F" w:rsidRDefault="004B001F">
            <w:pPr>
              <w:pStyle w:val="ConsPlusNormal"/>
              <w:jc w:val="center"/>
            </w:pPr>
            <w:r>
              <w:t>79374,5</w:t>
            </w:r>
          </w:p>
        </w:tc>
        <w:tc>
          <w:tcPr>
            <w:tcW w:w="1134" w:type="dxa"/>
          </w:tcPr>
          <w:p w:rsidR="004B001F" w:rsidRDefault="004B001F">
            <w:pPr>
              <w:pStyle w:val="ConsPlusNormal"/>
              <w:jc w:val="center"/>
            </w:pPr>
            <w:r>
              <w:t>50469,3</w:t>
            </w:r>
          </w:p>
        </w:tc>
        <w:tc>
          <w:tcPr>
            <w:tcW w:w="1134" w:type="dxa"/>
          </w:tcPr>
          <w:p w:rsidR="004B001F" w:rsidRDefault="004B001F">
            <w:pPr>
              <w:pStyle w:val="ConsPlusNormal"/>
              <w:jc w:val="center"/>
            </w:pPr>
            <w:r>
              <w:t>39731,9</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tcPr>
          <w:p w:rsidR="004B001F" w:rsidRDefault="004B001F">
            <w:pPr>
              <w:pStyle w:val="ConsPlusNormal"/>
              <w:jc w:val="center"/>
            </w:pPr>
            <w:r>
              <w:t>806</w:t>
            </w:r>
          </w:p>
        </w:tc>
        <w:tc>
          <w:tcPr>
            <w:tcW w:w="737" w:type="dxa"/>
          </w:tcPr>
          <w:p w:rsidR="004B001F" w:rsidRDefault="004B001F">
            <w:pPr>
              <w:pStyle w:val="ConsPlusNormal"/>
              <w:jc w:val="center"/>
            </w:pPr>
            <w:r>
              <w:t>x</w:t>
            </w: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119542,7</w:t>
            </w:r>
          </w:p>
        </w:tc>
        <w:tc>
          <w:tcPr>
            <w:tcW w:w="1077" w:type="dxa"/>
          </w:tcPr>
          <w:p w:rsidR="004B001F" w:rsidRDefault="004B001F">
            <w:pPr>
              <w:pStyle w:val="ConsPlusNormal"/>
              <w:jc w:val="center"/>
            </w:pPr>
            <w:r>
              <w:t>70842,9</w:t>
            </w:r>
          </w:p>
        </w:tc>
        <w:tc>
          <w:tcPr>
            <w:tcW w:w="1134" w:type="dxa"/>
          </w:tcPr>
          <w:p w:rsidR="004B001F" w:rsidRDefault="004B001F">
            <w:pPr>
              <w:pStyle w:val="ConsPlusNormal"/>
              <w:jc w:val="center"/>
            </w:pPr>
            <w:r>
              <w:t>18883,6</w:t>
            </w:r>
          </w:p>
        </w:tc>
        <w:tc>
          <w:tcPr>
            <w:tcW w:w="1134" w:type="dxa"/>
          </w:tcPr>
          <w:p w:rsidR="004B001F" w:rsidRDefault="004B001F">
            <w:pPr>
              <w:pStyle w:val="ConsPlusNormal"/>
              <w:jc w:val="center"/>
            </w:pPr>
            <w:r>
              <w:t>29816,2</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tcPr>
          <w:p w:rsidR="004B001F" w:rsidRDefault="004B001F">
            <w:pPr>
              <w:pStyle w:val="ConsPlusNormal"/>
              <w:jc w:val="center"/>
            </w:pPr>
            <w:r>
              <w:t>824</w:t>
            </w:r>
          </w:p>
        </w:tc>
        <w:tc>
          <w:tcPr>
            <w:tcW w:w="737" w:type="dxa"/>
          </w:tcPr>
          <w:p w:rsidR="004B001F" w:rsidRDefault="004B001F">
            <w:pPr>
              <w:pStyle w:val="ConsPlusNormal"/>
              <w:jc w:val="center"/>
            </w:pPr>
            <w:r>
              <w:t>x</w:t>
            </w: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78303,2</w:t>
            </w:r>
          </w:p>
        </w:tc>
        <w:tc>
          <w:tcPr>
            <w:tcW w:w="1077" w:type="dxa"/>
          </w:tcPr>
          <w:p w:rsidR="004B001F" w:rsidRDefault="004B001F">
            <w:pPr>
              <w:pStyle w:val="ConsPlusNormal"/>
              <w:jc w:val="center"/>
            </w:pPr>
            <w:r>
              <w:t>51873,9</w:t>
            </w:r>
          </w:p>
        </w:tc>
        <w:tc>
          <w:tcPr>
            <w:tcW w:w="1134" w:type="dxa"/>
          </w:tcPr>
          <w:p w:rsidR="004B001F" w:rsidRDefault="004B001F">
            <w:pPr>
              <w:pStyle w:val="ConsPlusNormal"/>
              <w:jc w:val="center"/>
            </w:pPr>
            <w:r>
              <w:t>17761,7</w:t>
            </w:r>
          </w:p>
        </w:tc>
        <w:tc>
          <w:tcPr>
            <w:tcW w:w="1134" w:type="dxa"/>
          </w:tcPr>
          <w:p w:rsidR="004B001F" w:rsidRDefault="004B001F">
            <w:pPr>
              <w:pStyle w:val="ConsPlusNormal"/>
              <w:jc w:val="center"/>
            </w:pPr>
            <w:r>
              <w:t>8667,6</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1.3.1</w:t>
            </w:r>
          </w:p>
        </w:tc>
        <w:tc>
          <w:tcPr>
            <w:tcW w:w="1814" w:type="dxa"/>
            <w:vMerge w:val="restart"/>
          </w:tcPr>
          <w:p w:rsidR="004B001F" w:rsidRDefault="004B001F">
            <w:pPr>
              <w:pStyle w:val="ConsPlusNormal"/>
            </w:pPr>
            <w:r>
              <w:t>Оказание комплекса услуг, сервисов и мер поддержки субъектам малого и среднего предпринимательства в центре "Мой бизнес"</w:t>
            </w:r>
          </w:p>
        </w:tc>
        <w:tc>
          <w:tcPr>
            <w:tcW w:w="1814" w:type="dxa"/>
            <w:vMerge w:val="restart"/>
          </w:tcPr>
          <w:p w:rsidR="004B001F" w:rsidRDefault="004B001F">
            <w:pPr>
              <w:pStyle w:val="ConsPlusNormal"/>
            </w:pPr>
            <w:r>
              <w:t>ГК РБ ПТ;</w:t>
            </w:r>
          </w:p>
          <w:p w:rsidR="004B001F" w:rsidRDefault="004B001F">
            <w:pPr>
              <w:pStyle w:val="ConsPlusNormal"/>
            </w:pPr>
            <w:r>
              <w:t>МПИП РБ;</w:t>
            </w:r>
          </w:p>
          <w:p w:rsidR="004B001F" w:rsidRDefault="004B001F">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253243,9</w:t>
            </w:r>
          </w:p>
        </w:tc>
        <w:tc>
          <w:tcPr>
            <w:tcW w:w="1077" w:type="dxa"/>
          </w:tcPr>
          <w:p w:rsidR="004B001F" w:rsidRDefault="004B001F">
            <w:pPr>
              <w:pStyle w:val="ConsPlusNormal"/>
              <w:jc w:val="center"/>
            </w:pPr>
            <w:r>
              <w:t>134233,1</w:t>
            </w:r>
          </w:p>
        </w:tc>
        <w:tc>
          <w:tcPr>
            <w:tcW w:w="1134" w:type="dxa"/>
          </w:tcPr>
          <w:p w:rsidR="004B001F" w:rsidRDefault="004B001F">
            <w:pPr>
              <w:pStyle w:val="ConsPlusNormal"/>
              <w:jc w:val="center"/>
            </w:pPr>
            <w:r>
              <w:t>69623,5</w:t>
            </w:r>
          </w:p>
        </w:tc>
        <w:tc>
          <w:tcPr>
            <w:tcW w:w="1134" w:type="dxa"/>
          </w:tcPr>
          <w:p w:rsidR="004B001F" w:rsidRDefault="004B001F">
            <w:pPr>
              <w:pStyle w:val="ConsPlusNormal"/>
              <w:jc w:val="center"/>
            </w:pPr>
            <w:r>
              <w:t>49387,3</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val="restart"/>
          </w:tcPr>
          <w:p w:rsidR="004B001F" w:rsidRDefault="004B001F">
            <w:pPr>
              <w:pStyle w:val="ConsPlusNormal"/>
              <w:jc w:val="center"/>
            </w:pPr>
            <w:r>
              <w:t>2019 - 2021 годы</w:t>
            </w:r>
          </w:p>
        </w:tc>
        <w:tc>
          <w:tcPr>
            <w:tcW w:w="794" w:type="dxa"/>
            <w:vMerge w:val="restart"/>
          </w:tcPr>
          <w:p w:rsidR="004B001F" w:rsidRDefault="004B001F">
            <w:pPr>
              <w:pStyle w:val="ConsPlusNormal"/>
              <w:jc w:val="center"/>
            </w:pPr>
            <w:r>
              <w:t>2</w:t>
            </w:r>
          </w:p>
        </w:tc>
        <w:tc>
          <w:tcPr>
            <w:tcW w:w="907" w:type="dxa"/>
            <w:vMerge w:val="restart"/>
          </w:tcPr>
          <w:p w:rsidR="004B001F" w:rsidRDefault="004B001F">
            <w:pPr>
              <w:pStyle w:val="ConsPlusNormal"/>
              <w:jc w:val="center"/>
            </w:pPr>
            <w:r>
              <w:t>1.3</w:t>
            </w:r>
          </w:p>
        </w:tc>
        <w:tc>
          <w:tcPr>
            <w:tcW w:w="1531" w:type="dxa"/>
            <w:vMerge w:val="restart"/>
          </w:tcPr>
          <w:p w:rsidR="004B001F" w:rsidRDefault="004B001F">
            <w:pPr>
              <w:pStyle w:val="ConsPlusNormal"/>
            </w:pPr>
            <w:r>
              <w:t>количество объектов МСП и самозанятых граждан, получивших поддержку в рамках проекта "Мой бизнес", нарастающим итогом, ед.</w:t>
            </w:r>
          </w:p>
        </w:tc>
        <w:tc>
          <w:tcPr>
            <w:tcW w:w="1814" w:type="dxa"/>
            <w:vMerge w:val="restart"/>
          </w:tcPr>
          <w:p w:rsidR="004B001F" w:rsidRDefault="004B001F">
            <w:pPr>
              <w:pStyle w:val="ConsPlusNormal"/>
            </w:pPr>
            <w:r>
              <w:t>2019 год - 2601;</w:t>
            </w:r>
          </w:p>
          <w:p w:rsidR="004B001F" w:rsidRDefault="004B001F">
            <w:pPr>
              <w:pStyle w:val="ConsPlusNormal"/>
            </w:pPr>
            <w:r>
              <w:t>2020 год - 3685;</w:t>
            </w:r>
          </w:p>
          <w:p w:rsidR="004B001F" w:rsidRDefault="004B001F">
            <w:pPr>
              <w:pStyle w:val="ConsPlusNormal"/>
            </w:pPr>
            <w:r>
              <w:t>2021 год - 4883</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val="restart"/>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vMerge w:val="restart"/>
          </w:tcPr>
          <w:p w:rsidR="004B001F" w:rsidRDefault="004B001F">
            <w:pPr>
              <w:pStyle w:val="ConsPlusNormal"/>
              <w:jc w:val="center"/>
            </w:pPr>
            <w:r>
              <w:t>0412</w:t>
            </w:r>
          </w:p>
        </w:tc>
        <w:tc>
          <w:tcPr>
            <w:tcW w:w="1757" w:type="dxa"/>
            <w:vMerge w:val="restart"/>
          </w:tcPr>
          <w:p w:rsidR="004B001F" w:rsidRDefault="004B001F">
            <w:pPr>
              <w:pStyle w:val="ConsPlusNormal"/>
              <w:jc w:val="center"/>
            </w:pPr>
            <w:r>
              <w:t>06.1.15.55270</w:t>
            </w:r>
          </w:p>
        </w:tc>
        <w:tc>
          <w:tcPr>
            <w:tcW w:w="680" w:type="dxa"/>
            <w:vMerge w:val="restart"/>
          </w:tcPr>
          <w:p w:rsidR="004B001F" w:rsidRDefault="004B001F">
            <w:pPr>
              <w:pStyle w:val="ConsPlusNormal"/>
              <w:jc w:val="center"/>
            </w:pPr>
            <w:r>
              <w:t>600</w:t>
            </w:r>
          </w:p>
        </w:tc>
        <w:tc>
          <w:tcPr>
            <w:tcW w:w="1077" w:type="dxa"/>
            <w:vMerge w:val="restart"/>
          </w:tcPr>
          <w:p w:rsidR="004B001F" w:rsidRDefault="004B001F">
            <w:pPr>
              <w:pStyle w:val="ConsPlusNormal"/>
              <w:jc w:val="center"/>
            </w:pPr>
            <w:r>
              <w:t>xxxx.000</w:t>
            </w:r>
          </w:p>
        </w:tc>
        <w:tc>
          <w:tcPr>
            <w:tcW w:w="1247" w:type="dxa"/>
          </w:tcPr>
          <w:p w:rsidR="004B001F" w:rsidRDefault="004B001F">
            <w:pPr>
              <w:pStyle w:val="ConsPlusNormal"/>
              <w:jc w:val="center"/>
            </w:pPr>
            <w:r>
              <w:t>3460,8</w:t>
            </w:r>
          </w:p>
        </w:tc>
        <w:tc>
          <w:tcPr>
            <w:tcW w:w="1077" w:type="dxa"/>
          </w:tcPr>
          <w:p w:rsidR="004B001F" w:rsidRDefault="004B001F">
            <w:pPr>
              <w:pStyle w:val="ConsPlusNormal"/>
              <w:jc w:val="center"/>
            </w:pPr>
            <w:r>
              <w:t>1619,9</w:t>
            </w:r>
          </w:p>
        </w:tc>
        <w:tc>
          <w:tcPr>
            <w:tcW w:w="1134" w:type="dxa"/>
          </w:tcPr>
          <w:p w:rsidR="004B001F" w:rsidRDefault="004B001F">
            <w:pPr>
              <w:pStyle w:val="ConsPlusNormal"/>
              <w:jc w:val="center"/>
            </w:pPr>
            <w:r>
              <w:t>1030,0</w:t>
            </w:r>
          </w:p>
        </w:tc>
        <w:tc>
          <w:tcPr>
            <w:tcW w:w="1134" w:type="dxa"/>
          </w:tcPr>
          <w:p w:rsidR="004B001F" w:rsidRDefault="004B001F">
            <w:pPr>
              <w:pStyle w:val="ConsPlusNormal"/>
              <w:jc w:val="center"/>
            </w:pPr>
            <w:r>
              <w:t>810,9</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tcPr>
          <w:p w:rsidR="004B001F" w:rsidRDefault="004B001F">
            <w:pPr>
              <w:pStyle w:val="ConsPlusNormal"/>
              <w:jc w:val="center"/>
            </w:pPr>
            <w:r>
              <w:t>824</w:t>
            </w:r>
          </w:p>
        </w:tc>
        <w:tc>
          <w:tcPr>
            <w:tcW w:w="737" w:type="dxa"/>
            <w:vMerge/>
          </w:tcPr>
          <w:p w:rsidR="004B001F" w:rsidRDefault="004B001F"/>
        </w:tc>
        <w:tc>
          <w:tcPr>
            <w:tcW w:w="1757" w:type="dxa"/>
            <w:vMerge/>
          </w:tcPr>
          <w:p w:rsidR="004B001F" w:rsidRDefault="004B001F"/>
        </w:tc>
        <w:tc>
          <w:tcPr>
            <w:tcW w:w="680" w:type="dxa"/>
            <w:vMerge/>
          </w:tcPr>
          <w:p w:rsidR="004B001F" w:rsidRDefault="004B001F"/>
        </w:tc>
        <w:tc>
          <w:tcPr>
            <w:tcW w:w="1077" w:type="dxa"/>
            <w:vMerge/>
          </w:tcPr>
          <w:p w:rsidR="004B001F" w:rsidRDefault="004B001F"/>
        </w:tc>
        <w:tc>
          <w:tcPr>
            <w:tcW w:w="1247" w:type="dxa"/>
          </w:tcPr>
          <w:p w:rsidR="004B001F" w:rsidRDefault="004B001F">
            <w:pPr>
              <w:pStyle w:val="ConsPlusNormal"/>
              <w:jc w:val="center"/>
            </w:pPr>
            <w:r>
              <w:t>1904,2</w:t>
            </w:r>
          </w:p>
        </w:tc>
        <w:tc>
          <w:tcPr>
            <w:tcW w:w="1077" w:type="dxa"/>
          </w:tcPr>
          <w:p w:rsidR="004B001F" w:rsidRDefault="004B001F">
            <w:pPr>
              <w:pStyle w:val="ConsPlusNormal"/>
              <w:jc w:val="center"/>
            </w:pPr>
            <w:r>
              <w:t>1364,8</w:t>
            </w:r>
          </w:p>
        </w:tc>
        <w:tc>
          <w:tcPr>
            <w:tcW w:w="1134" w:type="dxa"/>
          </w:tcPr>
          <w:p w:rsidR="004B001F" w:rsidRDefault="004B001F">
            <w:pPr>
              <w:pStyle w:val="ConsPlusNormal"/>
              <w:jc w:val="center"/>
            </w:pPr>
            <w:r>
              <w:t>362,5</w:t>
            </w:r>
          </w:p>
        </w:tc>
        <w:tc>
          <w:tcPr>
            <w:tcW w:w="1134" w:type="dxa"/>
          </w:tcPr>
          <w:p w:rsidR="004B001F" w:rsidRDefault="004B001F">
            <w:pPr>
              <w:pStyle w:val="ConsPlusNormal"/>
              <w:jc w:val="center"/>
            </w:pPr>
            <w:r>
              <w:t>176,9</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val="restart"/>
          </w:tcPr>
          <w:p w:rsidR="004B001F" w:rsidRDefault="004B001F">
            <w:pPr>
              <w:pStyle w:val="ConsPlusNormal"/>
            </w:pPr>
            <w:r>
              <w:t>федеральный бюджет</w:t>
            </w:r>
          </w:p>
        </w:tc>
        <w:tc>
          <w:tcPr>
            <w:tcW w:w="510" w:type="dxa"/>
          </w:tcPr>
          <w:p w:rsidR="004B001F" w:rsidRDefault="004B001F">
            <w:pPr>
              <w:pStyle w:val="ConsPlusNormal"/>
              <w:jc w:val="center"/>
            </w:pPr>
            <w:r>
              <w:t>821</w:t>
            </w:r>
          </w:p>
        </w:tc>
        <w:tc>
          <w:tcPr>
            <w:tcW w:w="737" w:type="dxa"/>
            <w:vMerge/>
          </w:tcPr>
          <w:p w:rsidR="004B001F" w:rsidRDefault="004B001F"/>
        </w:tc>
        <w:tc>
          <w:tcPr>
            <w:tcW w:w="1757" w:type="dxa"/>
            <w:vMerge/>
          </w:tcPr>
          <w:p w:rsidR="004B001F" w:rsidRDefault="004B001F"/>
        </w:tc>
        <w:tc>
          <w:tcPr>
            <w:tcW w:w="680" w:type="dxa"/>
            <w:vMerge/>
          </w:tcPr>
          <w:p w:rsidR="004B001F" w:rsidRDefault="004B001F"/>
        </w:tc>
        <w:tc>
          <w:tcPr>
            <w:tcW w:w="1077" w:type="dxa"/>
            <w:vMerge/>
          </w:tcPr>
          <w:p w:rsidR="004B001F" w:rsidRDefault="004B001F"/>
        </w:tc>
        <w:tc>
          <w:tcPr>
            <w:tcW w:w="1247" w:type="dxa"/>
          </w:tcPr>
          <w:p w:rsidR="004B001F" w:rsidRDefault="004B001F">
            <w:pPr>
              <w:pStyle w:val="ConsPlusNormal"/>
              <w:jc w:val="center"/>
            </w:pPr>
            <w:r>
              <w:t>169575,7</w:t>
            </w:r>
          </w:p>
        </w:tc>
        <w:tc>
          <w:tcPr>
            <w:tcW w:w="1077" w:type="dxa"/>
          </w:tcPr>
          <w:p w:rsidR="004B001F" w:rsidRDefault="004B001F">
            <w:pPr>
              <w:pStyle w:val="ConsPlusNormal"/>
              <w:jc w:val="center"/>
            </w:pPr>
            <w:r>
              <w:t>79374,5</w:t>
            </w:r>
          </w:p>
        </w:tc>
        <w:tc>
          <w:tcPr>
            <w:tcW w:w="1134" w:type="dxa"/>
          </w:tcPr>
          <w:p w:rsidR="004B001F" w:rsidRDefault="004B001F">
            <w:pPr>
              <w:pStyle w:val="ConsPlusNormal"/>
              <w:jc w:val="center"/>
            </w:pPr>
            <w:r>
              <w:t>50469,3</w:t>
            </w:r>
          </w:p>
        </w:tc>
        <w:tc>
          <w:tcPr>
            <w:tcW w:w="1134" w:type="dxa"/>
          </w:tcPr>
          <w:p w:rsidR="004B001F" w:rsidRDefault="004B001F">
            <w:pPr>
              <w:pStyle w:val="ConsPlusNormal"/>
              <w:jc w:val="center"/>
            </w:pPr>
            <w:r>
              <w:t>39731,9</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tcPr>
          <w:p w:rsidR="004B001F" w:rsidRDefault="004B001F">
            <w:pPr>
              <w:pStyle w:val="ConsPlusNormal"/>
              <w:jc w:val="center"/>
            </w:pPr>
            <w:r>
              <w:t>824</w:t>
            </w:r>
          </w:p>
        </w:tc>
        <w:tc>
          <w:tcPr>
            <w:tcW w:w="737" w:type="dxa"/>
            <w:vMerge/>
          </w:tcPr>
          <w:p w:rsidR="004B001F" w:rsidRDefault="004B001F"/>
        </w:tc>
        <w:tc>
          <w:tcPr>
            <w:tcW w:w="1757" w:type="dxa"/>
            <w:vMerge/>
          </w:tcPr>
          <w:p w:rsidR="004B001F" w:rsidRDefault="004B001F"/>
        </w:tc>
        <w:tc>
          <w:tcPr>
            <w:tcW w:w="680" w:type="dxa"/>
            <w:vMerge/>
          </w:tcPr>
          <w:p w:rsidR="004B001F" w:rsidRDefault="004B001F"/>
        </w:tc>
        <w:tc>
          <w:tcPr>
            <w:tcW w:w="1077" w:type="dxa"/>
            <w:vMerge/>
          </w:tcPr>
          <w:p w:rsidR="004B001F" w:rsidRDefault="004B001F"/>
        </w:tc>
        <w:tc>
          <w:tcPr>
            <w:tcW w:w="1247" w:type="dxa"/>
          </w:tcPr>
          <w:p w:rsidR="004B001F" w:rsidRDefault="004B001F">
            <w:pPr>
              <w:pStyle w:val="ConsPlusNormal"/>
              <w:jc w:val="center"/>
            </w:pPr>
            <w:r>
              <w:t>78303,2</w:t>
            </w:r>
          </w:p>
        </w:tc>
        <w:tc>
          <w:tcPr>
            <w:tcW w:w="1077" w:type="dxa"/>
          </w:tcPr>
          <w:p w:rsidR="004B001F" w:rsidRDefault="004B001F">
            <w:pPr>
              <w:pStyle w:val="ConsPlusNormal"/>
              <w:jc w:val="center"/>
            </w:pPr>
            <w:r>
              <w:t>51873,9</w:t>
            </w:r>
          </w:p>
        </w:tc>
        <w:tc>
          <w:tcPr>
            <w:tcW w:w="1134" w:type="dxa"/>
          </w:tcPr>
          <w:p w:rsidR="004B001F" w:rsidRDefault="004B001F">
            <w:pPr>
              <w:pStyle w:val="ConsPlusNormal"/>
              <w:jc w:val="center"/>
            </w:pPr>
            <w:r>
              <w:t>17761,7</w:t>
            </w:r>
          </w:p>
        </w:tc>
        <w:tc>
          <w:tcPr>
            <w:tcW w:w="1134" w:type="dxa"/>
          </w:tcPr>
          <w:p w:rsidR="004B001F" w:rsidRDefault="004B001F">
            <w:pPr>
              <w:pStyle w:val="ConsPlusNormal"/>
              <w:jc w:val="center"/>
            </w:pPr>
            <w:r>
              <w:t>8667,6</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1.3.2</w:t>
            </w:r>
          </w:p>
        </w:tc>
        <w:tc>
          <w:tcPr>
            <w:tcW w:w="1814" w:type="dxa"/>
            <w:vMerge w:val="restart"/>
          </w:tcPr>
          <w:p w:rsidR="004B001F" w:rsidRDefault="004B001F">
            <w:pPr>
              <w:pStyle w:val="ConsPlusNormal"/>
            </w:pPr>
            <w:r>
              <w:t xml:space="preserve">Осуществление деятельности АНО "Центр </w:t>
            </w:r>
            <w:r>
              <w:lastRenderedPageBreak/>
              <w:t>координации поддержки экспортно ориентированных субъектов малого и среднего предпринимательства Республики Башкортостан"</w:t>
            </w:r>
          </w:p>
        </w:tc>
        <w:tc>
          <w:tcPr>
            <w:tcW w:w="1814" w:type="dxa"/>
            <w:vMerge w:val="restart"/>
          </w:tcPr>
          <w:p w:rsidR="004B001F" w:rsidRDefault="004B001F">
            <w:pPr>
              <w:pStyle w:val="ConsPlusNormal"/>
            </w:pPr>
            <w:r>
              <w:lastRenderedPageBreak/>
              <w:t>ГК РБ ВЭС</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121982,4</w:t>
            </w:r>
          </w:p>
        </w:tc>
        <w:tc>
          <w:tcPr>
            <w:tcW w:w="1077" w:type="dxa"/>
          </w:tcPr>
          <w:p w:rsidR="004B001F" w:rsidRDefault="004B001F">
            <w:pPr>
              <w:pStyle w:val="ConsPlusNormal"/>
              <w:jc w:val="center"/>
            </w:pPr>
            <w:r>
              <w:t>72288,7</w:t>
            </w:r>
          </w:p>
        </w:tc>
        <w:tc>
          <w:tcPr>
            <w:tcW w:w="1134" w:type="dxa"/>
          </w:tcPr>
          <w:p w:rsidR="004B001F" w:rsidRDefault="004B001F">
            <w:pPr>
              <w:pStyle w:val="ConsPlusNormal"/>
              <w:jc w:val="center"/>
            </w:pPr>
            <w:r>
              <w:t>19269,3</w:t>
            </w:r>
          </w:p>
        </w:tc>
        <w:tc>
          <w:tcPr>
            <w:tcW w:w="1134" w:type="dxa"/>
          </w:tcPr>
          <w:p w:rsidR="004B001F" w:rsidRDefault="004B001F">
            <w:pPr>
              <w:pStyle w:val="ConsPlusNormal"/>
              <w:jc w:val="center"/>
            </w:pPr>
            <w:r>
              <w:t>30424,4</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val="restart"/>
          </w:tcPr>
          <w:p w:rsidR="004B001F" w:rsidRDefault="004B001F">
            <w:pPr>
              <w:pStyle w:val="ConsPlusNormal"/>
              <w:jc w:val="center"/>
            </w:pPr>
            <w:r>
              <w:t>2019 - 2021 годы</w:t>
            </w:r>
          </w:p>
        </w:tc>
        <w:tc>
          <w:tcPr>
            <w:tcW w:w="794" w:type="dxa"/>
            <w:vMerge w:val="restart"/>
          </w:tcPr>
          <w:p w:rsidR="004B001F" w:rsidRDefault="004B001F">
            <w:pPr>
              <w:pStyle w:val="ConsPlusNormal"/>
              <w:jc w:val="center"/>
            </w:pPr>
            <w:r>
              <w:t>5</w:t>
            </w:r>
          </w:p>
        </w:tc>
        <w:tc>
          <w:tcPr>
            <w:tcW w:w="907" w:type="dxa"/>
            <w:vMerge w:val="restart"/>
          </w:tcPr>
          <w:p w:rsidR="004B001F" w:rsidRDefault="004B001F">
            <w:pPr>
              <w:pStyle w:val="ConsPlusNormal"/>
              <w:jc w:val="center"/>
            </w:pPr>
            <w:r>
              <w:t>1.4</w:t>
            </w:r>
          </w:p>
        </w:tc>
        <w:tc>
          <w:tcPr>
            <w:tcW w:w="1531" w:type="dxa"/>
            <w:vMerge w:val="restart"/>
          </w:tcPr>
          <w:p w:rsidR="004B001F" w:rsidRDefault="004B001F">
            <w:pPr>
              <w:pStyle w:val="ConsPlusNormal"/>
            </w:pPr>
            <w:r>
              <w:t xml:space="preserve">количество субъектов МСП, </w:t>
            </w:r>
            <w:r>
              <w:lastRenderedPageBreak/>
              <w:t>выведенных на экспорт при поддержке Центра координации поддержки экспортно ориентированных субъектов МСП, нарастающим итогом, ед.</w:t>
            </w:r>
          </w:p>
        </w:tc>
        <w:tc>
          <w:tcPr>
            <w:tcW w:w="1814" w:type="dxa"/>
            <w:vMerge w:val="restart"/>
          </w:tcPr>
          <w:p w:rsidR="004B001F" w:rsidRDefault="004B001F">
            <w:pPr>
              <w:pStyle w:val="ConsPlusNormal"/>
            </w:pPr>
            <w:r>
              <w:lastRenderedPageBreak/>
              <w:t>2019 год - 90;</w:t>
            </w:r>
          </w:p>
          <w:p w:rsidR="004B001F" w:rsidRDefault="004B001F">
            <w:pPr>
              <w:pStyle w:val="ConsPlusNormal"/>
            </w:pPr>
            <w:r>
              <w:t>2020 год - 176;</w:t>
            </w:r>
          </w:p>
          <w:p w:rsidR="004B001F" w:rsidRDefault="004B001F">
            <w:pPr>
              <w:pStyle w:val="ConsPlusNormal"/>
            </w:pPr>
            <w:r>
              <w:t>2021 год - 234</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vMerge w:val="restart"/>
          </w:tcPr>
          <w:p w:rsidR="004B001F" w:rsidRDefault="004B001F">
            <w:pPr>
              <w:pStyle w:val="ConsPlusNormal"/>
              <w:jc w:val="center"/>
            </w:pPr>
            <w:r>
              <w:t>806</w:t>
            </w:r>
          </w:p>
        </w:tc>
        <w:tc>
          <w:tcPr>
            <w:tcW w:w="737" w:type="dxa"/>
            <w:vMerge w:val="restart"/>
          </w:tcPr>
          <w:p w:rsidR="004B001F" w:rsidRDefault="004B001F">
            <w:pPr>
              <w:pStyle w:val="ConsPlusNormal"/>
              <w:jc w:val="center"/>
            </w:pPr>
            <w:r>
              <w:t>0412</w:t>
            </w:r>
          </w:p>
        </w:tc>
        <w:tc>
          <w:tcPr>
            <w:tcW w:w="1757" w:type="dxa"/>
            <w:vMerge w:val="restart"/>
          </w:tcPr>
          <w:p w:rsidR="004B001F" w:rsidRDefault="004B001F">
            <w:pPr>
              <w:pStyle w:val="ConsPlusNormal"/>
              <w:jc w:val="center"/>
            </w:pPr>
            <w:r>
              <w:t>06.1.15.55270</w:t>
            </w:r>
          </w:p>
        </w:tc>
        <w:tc>
          <w:tcPr>
            <w:tcW w:w="680" w:type="dxa"/>
            <w:vMerge w:val="restart"/>
          </w:tcPr>
          <w:p w:rsidR="004B001F" w:rsidRDefault="004B001F">
            <w:pPr>
              <w:pStyle w:val="ConsPlusNormal"/>
              <w:jc w:val="center"/>
            </w:pPr>
            <w:r>
              <w:t>600</w:t>
            </w:r>
          </w:p>
        </w:tc>
        <w:tc>
          <w:tcPr>
            <w:tcW w:w="1077" w:type="dxa"/>
            <w:vMerge w:val="restart"/>
          </w:tcPr>
          <w:p w:rsidR="004B001F" w:rsidRDefault="004B001F">
            <w:pPr>
              <w:pStyle w:val="ConsPlusNormal"/>
              <w:jc w:val="center"/>
            </w:pPr>
            <w:r>
              <w:t>xxxx.000</w:t>
            </w:r>
          </w:p>
        </w:tc>
        <w:tc>
          <w:tcPr>
            <w:tcW w:w="1247" w:type="dxa"/>
          </w:tcPr>
          <w:p w:rsidR="004B001F" w:rsidRDefault="004B001F">
            <w:pPr>
              <w:pStyle w:val="ConsPlusNormal"/>
              <w:jc w:val="center"/>
            </w:pPr>
            <w:r>
              <w:t>2439,7</w:t>
            </w:r>
          </w:p>
        </w:tc>
        <w:tc>
          <w:tcPr>
            <w:tcW w:w="1077" w:type="dxa"/>
          </w:tcPr>
          <w:p w:rsidR="004B001F" w:rsidRDefault="004B001F">
            <w:pPr>
              <w:pStyle w:val="ConsPlusNormal"/>
              <w:jc w:val="center"/>
            </w:pPr>
            <w:r>
              <w:t>1445,8</w:t>
            </w:r>
          </w:p>
        </w:tc>
        <w:tc>
          <w:tcPr>
            <w:tcW w:w="1134" w:type="dxa"/>
          </w:tcPr>
          <w:p w:rsidR="004B001F" w:rsidRDefault="004B001F">
            <w:pPr>
              <w:pStyle w:val="ConsPlusNormal"/>
              <w:jc w:val="center"/>
            </w:pPr>
            <w:r>
              <w:t>385,7</w:t>
            </w:r>
          </w:p>
        </w:tc>
        <w:tc>
          <w:tcPr>
            <w:tcW w:w="1134" w:type="dxa"/>
          </w:tcPr>
          <w:p w:rsidR="004B001F" w:rsidRDefault="004B001F">
            <w:pPr>
              <w:pStyle w:val="ConsPlusNormal"/>
              <w:jc w:val="center"/>
            </w:pPr>
            <w:r>
              <w:t>608,2</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vMerge/>
          </w:tcPr>
          <w:p w:rsidR="004B001F" w:rsidRDefault="004B001F"/>
        </w:tc>
        <w:tc>
          <w:tcPr>
            <w:tcW w:w="737" w:type="dxa"/>
            <w:vMerge/>
          </w:tcPr>
          <w:p w:rsidR="004B001F" w:rsidRDefault="004B001F"/>
        </w:tc>
        <w:tc>
          <w:tcPr>
            <w:tcW w:w="1757" w:type="dxa"/>
            <w:vMerge/>
          </w:tcPr>
          <w:p w:rsidR="004B001F" w:rsidRDefault="004B001F"/>
        </w:tc>
        <w:tc>
          <w:tcPr>
            <w:tcW w:w="680" w:type="dxa"/>
            <w:vMerge/>
          </w:tcPr>
          <w:p w:rsidR="004B001F" w:rsidRDefault="004B001F"/>
        </w:tc>
        <w:tc>
          <w:tcPr>
            <w:tcW w:w="1077" w:type="dxa"/>
            <w:vMerge/>
          </w:tcPr>
          <w:p w:rsidR="004B001F" w:rsidRDefault="004B001F"/>
        </w:tc>
        <w:tc>
          <w:tcPr>
            <w:tcW w:w="1247" w:type="dxa"/>
          </w:tcPr>
          <w:p w:rsidR="004B001F" w:rsidRDefault="004B001F">
            <w:pPr>
              <w:pStyle w:val="ConsPlusNormal"/>
              <w:jc w:val="center"/>
            </w:pPr>
            <w:r>
              <w:t>119542,7</w:t>
            </w:r>
          </w:p>
        </w:tc>
        <w:tc>
          <w:tcPr>
            <w:tcW w:w="1077" w:type="dxa"/>
          </w:tcPr>
          <w:p w:rsidR="004B001F" w:rsidRDefault="004B001F">
            <w:pPr>
              <w:pStyle w:val="ConsPlusNormal"/>
              <w:jc w:val="center"/>
            </w:pPr>
            <w:r>
              <w:t>70842,9</w:t>
            </w:r>
          </w:p>
        </w:tc>
        <w:tc>
          <w:tcPr>
            <w:tcW w:w="1134" w:type="dxa"/>
          </w:tcPr>
          <w:p w:rsidR="004B001F" w:rsidRDefault="004B001F">
            <w:pPr>
              <w:pStyle w:val="ConsPlusNormal"/>
              <w:jc w:val="center"/>
            </w:pPr>
            <w:r>
              <w:t>18883,6</w:t>
            </w:r>
          </w:p>
        </w:tc>
        <w:tc>
          <w:tcPr>
            <w:tcW w:w="1134" w:type="dxa"/>
          </w:tcPr>
          <w:p w:rsidR="004B001F" w:rsidRDefault="004B001F">
            <w:pPr>
              <w:pStyle w:val="ConsPlusNormal"/>
              <w:jc w:val="center"/>
            </w:pPr>
            <w:r>
              <w:t>29816,2</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lastRenderedPageBreak/>
              <w:t>1.4</w:t>
            </w:r>
          </w:p>
        </w:tc>
        <w:tc>
          <w:tcPr>
            <w:tcW w:w="1814" w:type="dxa"/>
            <w:vMerge w:val="restart"/>
          </w:tcPr>
          <w:p w:rsidR="004B001F" w:rsidRDefault="004B001F">
            <w:pPr>
              <w:pStyle w:val="ConsPlusNormal"/>
            </w:pPr>
            <w:r>
              <w:t xml:space="preserve">Основное мероприятие "Государственная поддержка организаций инфраструктуры, реализующих проекты по вопросам поддержки и развития субъектов малого и среднего предпринимательства на территории Республики </w:t>
            </w:r>
            <w:r>
              <w:lastRenderedPageBreak/>
              <w:t>Башкортостан"</w:t>
            </w:r>
          </w:p>
        </w:tc>
        <w:tc>
          <w:tcPr>
            <w:tcW w:w="1814" w:type="dxa"/>
            <w:vMerge w:val="restart"/>
          </w:tcPr>
          <w:p w:rsidR="004B001F" w:rsidRDefault="004B001F">
            <w:pPr>
              <w:pStyle w:val="ConsPlusNormal"/>
            </w:pPr>
            <w:r>
              <w:lastRenderedPageBreak/>
              <w:t>ГК РБ ПТ;</w:t>
            </w:r>
          </w:p>
          <w:p w:rsidR="004B001F" w:rsidRDefault="004B001F">
            <w:pPr>
              <w:pStyle w:val="ConsPlusNormal"/>
            </w:pPr>
            <w:r>
              <w:t>МПИП РБ;</w:t>
            </w:r>
          </w:p>
          <w:p w:rsidR="004B001F" w:rsidRDefault="004B001F">
            <w:pPr>
              <w:pStyle w:val="ConsPlusNormal"/>
            </w:pPr>
            <w:r>
              <w:t>ГК РБ ВЭС;</w:t>
            </w:r>
          </w:p>
          <w:p w:rsidR="004B001F" w:rsidRDefault="004B001F">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203652,7</w:t>
            </w:r>
          </w:p>
        </w:tc>
        <w:tc>
          <w:tcPr>
            <w:tcW w:w="1077" w:type="dxa"/>
          </w:tcPr>
          <w:p w:rsidR="004B001F" w:rsidRDefault="004B001F">
            <w:pPr>
              <w:pStyle w:val="ConsPlusNormal"/>
              <w:jc w:val="center"/>
            </w:pPr>
            <w:r>
              <w:t>31152,9</w:t>
            </w:r>
          </w:p>
        </w:tc>
        <w:tc>
          <w:tcPr>
            <w:tcW w:w="1134" w:type="dxa"/>
          </w:tcPr>
          <w:p w:rsidR="004B001F" w:rsidRDefault="004B001F">
            <w:pPr>
              <w:pStyle w:val="ConsPlusNormal"/>
              <w:jc w:val="center"/>
            </w:pPr>
            <w:r>
              <w:t>33374,3</w:t>
            </w:r>
          </w:p>
        </w:tc>
        <w:tc>
          <w:tcPr>
            <w:tcW w:w="1134" w:type="dxa"/>
          </w:tcPr>
          <w:p w:rsidR="004B001F" w:rsidRDefault="004B001F">
            <w:pPr>
              <w:pStyle w:val="ConsPlusNormal"/>
              <w:jc w:val="center"/>
            </w:pPr>
            <w:r>
              <w:t>33375,5</w:t>
            </w:r>
          </w:p>
        </w:tc>
        <w:tc>
          <w:tcPr>
            <w:tcW w:w="1077" w:type="dxa"/>
          </w:tcPr>
          <w:p w:rsidR="004B001F" w:rsidRDefault="004B001F">
            <w:pPr>
              <w:pStyle w:val="ConsPlusNormal"/>
              <w:jc w:val="center"/>
            </w:pPr>
            <w:r>
              <w:t>35250,0</w:t>
            </w:r>
          </w:p>
        </w:tc>
        <w:tc>
          <w:tcPr>
            <w:tcW w:w="1077" w:type="dxa"/>
          </w:tcPr>
          <w:p w:rsidR="004B001F" w:rsidRDefault="004B001F">
            <w:pPr>
              <w:pStyle w:val="ConsPlusNormal"/>
              <w:jc w:val="center"/>
            </w:pPr>
            <w:r>
              <w:t>35250,0</w:t>
            </w:r>
          </w:p>
        </w:tc>
        <w:tc>
          <w:tcPr>
            <w:tcW w:w="1134" w:type="dxa"/>
          </w:tcPr>
          <w:p w:rsidR="004B001F" w:rsidRDefault="004B001F">
            <w:pPr>
              <w:pStyle w:val="ConsPlusNormal"/>
              <w:jc w:val="center"/>
            </w:pPr>
            <w:r>
              <w:t>35250,0</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2, 4, 5</w:t>
            </w:r>
          </w:p>
        </w:tc>
        <w:tc>
          <w:tcPr>
            <w:tcW w:w="907" w:type="dxa"/>
            <w:vMerge w:val="restart"/>
          </w:tcPr>
          <w:p w:rsidR="004B001F" w:rsidRDefault="004B001F">
            <w:pPr>
              <w:pStyle w:val="ConsPlusNormal"/>
              <w:jc w:val="center"/>
            </w:pPr>
            <w:r>
              <w:t>1.3, 1.4, 1.10</w:t>
            </w:r>
          </w:p>
        </w:tc>
        <w:tc>
          <w:tcPr>
            <w:tcW w:w="1531" w:type="dxa"/>
            <w:vMerge w:val="restart"/>
          </w:tcPr>
          <w:p w:rsidR="004B001F" w:rsidRDefault="004B001F">
            <w:pPr>
              <w:pStyle w:val="ConsPlusNormal"/>
              <w:jc w:val="center"/>
            </w:pPr>
            <w:r>
              <w:t>x</w:t>
            </w:r>
          </w:p>
        </w:tc>
        <w:tc>
          <w:tcPr>
            <w:tcW w:w="1814" w:type="dxa"/>
            <w:vMerge w:val="restart"/>
          </w:tcPr>
          <w:p w:rsidR="004B001F" w:rsidRDefault="004B001F">
            <w:pPr>
              <w:pStyle w:val="ConsPlusNormal"/>
              <w:jc w:val="center"/>
            </w:pPr>
            <w:r>
              <w:t>x</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val="restart"/>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vMerge w:val="restart"/>
          </w:tcPr>
          <w:p w:rsidR="004B001F" w:rsidRDefault="004B001F">
            <w:pPr>
              <w:pStyle w:val="ConsPlusNormal"/>
              <w:jc w:val="center"/>
            </w:pPr>
            <w:r>
              <w:t>0412</w:t>
            </w:r>
          </w:p>
        </w:tc>
        <w:tc>
          <w:tcPr>
            <w:tcW w:w="1757" w:type="dxa"/>
            <w:vMerge w:val="restart"/>
          </w:tcPr>
          <w:p w:rsidR="004B001F" w:rsidRDefault="004B001F">
            <w:pPr>
              <w:pStyle w:val="ConsPlusNormal"/>
              <w:jc w:val="center"/>
            </w:pPr>
            <w:r>
              <w:t>06.1.02.00000</w:t>
            </w:r>
          </w:p>
        </w:tc>
        <w:tc>
          <w:tcPr>
            <w:tcW w:w="680" w:type="dxa"/>
            <w:vMerge w:val="restart"/>
          </w:tcPr>
          <w:p w:rsidR="004B001F" w:rsidRDefault="004B001F">
            <w:pPr>
              <w:pStyle w:val="ConsPlusNormal"/>
              <w:jc w:val="center"/>
            </w:pPr>
            <w:r>
              <w:t>600</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89569,9</w:t>
            </w:r>
          </w:p>
        </w:tc>
        <w:tc>
          <w:tcPr>
            <w:tcW w:w="1077" w:type="dxa"/>
          </w:tcPr>
          <w:p w:rsidR="004B001F" w:rsidRDefault="004B001F">
            <w:pPr>
              <w:pStyle w:val="ConsPlusNormal"/>
              <w:jc w:val="center"/>
            </w:pPr>
            <w:r>
              <w:t>14242,4</w:t>
            </w:r>
          </w:p>
        </w:tc>
        <w:tc>
          <w:tcPr>
            <w:tcW w:w="1134" w:type="dxa"/>
          </w:tcPr>
          <w:p w:rsidR="004B001F" w:rsidRDefault="004B001F">
            <w:pPr>
              <w:pStyle w:val="ConsPlusNormal"/>
              <w:jc w:val="center"/>
            </w:pPr>
            <w:r>
              <w:t>14730,2</w:t>
            </w:r>
          </w:p>
        </w:tc>
        <w:tc>
          <w:tcPr>
            <w:tcW w:w="1134" w:type="dxa"/>
          </w:tcPr>
          <w:p w:rsidR="004B001F" w:rsidRDefault="004B001F">
            <w:pPr>
              <w:pStyle w:val="ConsPlusNormal"/>
              <w:jc w:val="center"/>
            </w:pPr>
            <w:r>
              <w:t>14847,3</w:t>
            </w:r>
          </w:p>
        </w:tc>
        <w:tc>
          <w:tcPr>
            <w:tcW w:w="1077" w:type="dxa"/>
          </w:tcPr>
          <w:p w:rsidR="004B001F" w:rsidRDefault="004B001F">
            <w:pPr>
              <w:pStyle w:val="ConsPlusNormal"/>
              <w:jc w:val="center"/>
            </w:pPr>
            <w:r>
              <w:t>15250,0</w:t>
            </w:r>
          </w:p>
        </w:tc>
        <w:tc>
          <w:tcPr>
            <w:tcW w:w="1077" w:type="dxa"/>
          </w:tcPr>
          <w:p w:rsidR="004B001F" w:rsidRDefault="004B001F">
            <w:pPr>
              <w:pStyle w:val="ConsPlusNormal"/>
              <w:jc w:val="center"/>
            </w:pPr>
            <w:r>
              <w:t>15250,0</w:t>
            </w:r>
          </w:p>
        </w:tc>
        <w:tc>
          <w:tcPr>
            <w:tcW w:w="1134" w:type="dxa"/>
          </w:tcPr>
          <w:p w:rsidR="004B001F" w:rsidRDefault="004B001F">
            <w:pPr>
              <w:pStyle w:val="ConsPlusNormal"/>
              <w:jc w:val="center"/>
            </w:pPr>
            <w:r>
              <w:t>15250,0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tcPr>
          <w:p w:rsidR="004B001F" w:rsidRDefault="004B001F">
            <w:pPr>
              <w:pStyle w:val="ConsPlusNormal"/>
              <w:jc w:val="center"/>
            </w:pPr>
            <w:r>
              <w:t>806</w:t>
            </w:r>
          </w:p>
        </w:tc>
        <w:tc>
          <w:tcPr>
            <w:tcW w:w="737" w:type="dxa"/>
            <w:vMerge/>
          </w:tcPr>
          <w:p w:rsidR="004B001F" w:rsidRDefault="004B001F"/>
        </w:tc>
        <w:tc>
          <w:tcPr>
            <w:tcW w:w="1757" w:type="dxa"/>
            <w:vMerge/>
          </w:tcPr>
          <w:p w:rsidR="004B001F" w:rsidRDefault="004B001F"/>
        </w:tc>
        <w:tc>
          <w:tcPr>
            <w:tcW w:w="680" w:type="dxa"/>
            <w:vMerge/>
          </w:tcPr>
          <w:p w:rsidR="004B001F" w:rsidRDefault="004B001F"/>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5130,8</w:t>
            </w:r>
          </w:p>
        </w:tc>
        <w:tc>
          <w:tcPr>
            <w:tcW w:w="1077" w:type="dxa"/>
          </w:tcPr>
          <w:p w:rsidR="004B001F" w:rsidRDefault="004B001F">
            <w:pPr>
              <w:pStyle w:val="ConsPlusNormal"/>
              <w:jc w:val="center"/>
            </w:pPr>
            <w:r>
              <w:t>1077,7</w:t>
            </w:r>
          </w:p>
        </w:tc>
        <w:tc>
          <w:tcPr>
            <w:tcW w:w="1134" w:type="dxa"/>
          </w:tcPr>
          <w:p w:rsidR="004B001F" w:rsidRDefault="004B001F">
            <w:pPr>
              <w:pStyle w:val="ConsPlusNormal"/>
              <w:jc w:val="center"/>
            </w:pPr>
            <w:r>
              <w:t>2137,8</w:t>
            </w:r>
          </w:p>
        </w:tc>
        <w:tc>
          <w:tcPr>
            <w:tcW w:w="1134" w:type="dxa"/>
          </w:tcPr>
          <w:p w:rsidR="004B001F" w:rsidRDefault="004B001F">
            <w:pPr>
              <w:pStyle w:val="ConsPlusNormal"/>
              <w:jc w:val="center"/>
            </w:pPr>
            <w:r>
              <w:t>1915,3</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tcPr>
          <w:p w:rsidR="004B001F" w:rsidRDefault="004B001F">
            <w:pPr>
              <w:pStyle w:val="ConsPlusNormal"/>
              <w:jc w:val="center"/>
            </w:pPr>
            <w:r>
              <w:t>824</w:t>
            </w:r>
          </w:p>
        </w:tc>
        <w:tc>
          <w:tcPr>
            <w:tcW w:w="737" w:type="dxa"/>
            <w:vMerge/>
          </w:tcPr>
          <w:p w:rsidR="004B001F" w:rsidRDefault="004B001F"/>
        </w:tc>
        <w:tc>
          <w:tcPr>
            <w:tcW w:w="1757" w:type="dxa"/>
            <w:vMerge/>
          </w:tcPr>
          <w:p w:rsidR="004B001F" w:rsidRDefault="004B001F"/>
        </w:tc>
        <w:tc>
          <w:tcPr>
            <w:tcW w:w="680" w:type="dxa"/>
            <w:vMerge/>
          </w:tcPr>
          <w:p w:rsidR="004B001F" w:rsidRDefault="004B001F"/>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108952,0</w:t>
            </w:r>
          </w:p>
        </w:tc>
        <w:tc>
          <w:tcPr>
            <w:tcW w:w="1077" w:type="dxa"/>
          </w:tcPr>
          <w:p w:rsidR="004B001F" w:rsidRDefault="004B001F">
            <w:pPr>
              <w:pStyle w:val="ConsPlusNormal"/>
              <w:jc w:val="center"/>
            </w:pPr>
            <w:r>
              <w:t>15832,8</w:t>
            </w:r>
          </w:p>
        </w:tc>
        <w:tc>
          <w:tcPr>
            <w:tcW w:w="1134" w:type="dxa"/>
          </w:tcPr>
          <w:p w:rsidR="004B001F" w:rsidRDefault="004B001F">
            <w:pPr>
              <w:pStyle w:val="ConsPlusNormal"/>
              <w:jc w:val="center"/>
            </w:pPr>
            <w:r>
              <w:t>16506,3</w:t>
            </w:r>
          </w:p>
        </w:tc>
        <w:tc>
          <w:tcPr>
            <w:tcW w:w="1134" w:type="dxa"/>
          </w:tcPr>
          <w:p w:rsidR="004B001F" w:rsidRDefault="004B001F">
            <w:pPr>
              <w:pStyle w:val="ConsPlusNormal"/>
              <w:jc w:val="center"/>
            </w:pPr>
            <w:r>
              <w:t>16612,9</w:t>
            </w:r>
          </w:p>
        </w:tc>
        <w:tc>
          <w:tcPr>
            <w:tcW w:w="1077" w:type="dxa"/>
          </w:tcPr>
          <w:p w:rsidR="004B001F" w:rsidRDefault="004B001F">
            <w:pPr>
              <w:pStyle w:val="ConsPlusNormal"/>
              <w:jc w:val="center"/>
            </w:pPr>
            <w:r>
              <w:t>20000,0</w:t>
            </w:r>
          </w:p>
        </w:tc>
        <w:tc>
          <w:tcPr>
            <w:tcW w:w="1077" w:type="dxa"/>
          </w:tcPr>
          <w:p w:rsidR="004B001F" w:rsidRDefault="004B001F">
            <w:pPr>
              <w:pStyle w:val="ConsPlusNormal"/>
              <w:jc w:val="center"/>
            </w:pPr>
            <w:r>
              <w:t>20000,0</w:t>
            </w:r>
          </w:p>
        </w:tc>
        <w:tc>
          <w:tcPr>
            <w:tcW w:w="1134" w:type="dxa"/>
          </w:tcPr>
          <w:p w:rsidR="004B001F" w:rsidRDefault="004B001F">
            <w:pPr>
              <w:pStyle w:val="ConsPlusNormal"/>
              <w:jc w:val="center"/>
            </w:pPr>
            <w:r>
              <w:t>20000,0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lastRenderedPageBreak/>
              <w:t>1.4.1</w:t>
            </w:r>
          </w:p>
        </w:tc>
        <w:tc>
          <w:tcPr>
            <w:tcW w:w="1814" w:type="dxa"/>
            <w:vMerge w:val="restart"/>
          </w:tcPr>
          <w:p w:rsidR="004B001F" w:rsidRDefault="004B001F">
            <w:pPr>
              <w:pStyle w:val="ConsPlusNormal"/>
            </w:pPr>
            <w:r>
              <w:t>Создание и (или) развитие центра "Мой бизнес"</w:t>
            </w:r>
          </w:p>
        </w:tc>
        <w:tc>
          <w:tcPr>
            <w:tcW w:w="1814" w:type="dxa"/>
            <w:vMerge w:val="restart"/>
          </w:tcPr>
          <w:p w:rsidR="004B001F" w:rsidRDefault="004B001F">
            <w:pPr>
              <w:pStyle w:val="ConsPlusNormal"/>
            </w:pPr>
            <w:r>
              <w:t>ГК РБ ПТ;</w:t>
            </w:r>
          </w:p>
          <w:p w:rsidR="004B001F" w:rsidRDefault="004B001F">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28478,0</w:t>
            </w:r>
          </w:p>
        </w:tc>
        <w:tc>
          <w:tcPr>
            <w:tcW w:w="1077" w:type="dxa"/>
          </w:tcPr>
          <w:p w:rsidR="004B001F" w:rsidRDefault="004B001F">
            <w:pPr>
              <w:pStyle w:val="ConsPlusNormal"/>
              <w:jc w:val="center"/>
            </w:pPr>
            <w:r>
              <w:t>4196,5</w:t>
            </w:r>
          </w:p>
        </w:tc>
        <w:tc>
          <w:tcPr>
            <w:tcW w:w="1134" w:type="dxa"/>
          </w:tcPr>
          <w:p w:rsidR="004B001F" w:rsidRDefault="004B001F">
            <w:pPr>
              <w:pStyle w:val="ConsPlusNormal"/>
              <w:jc w:val="center"/>
            </w:pPr>
            <w:r>
              <w:t>4582,2</w:t>
            </w:r>
          </w:p>
        </w:tc>
        <w:tc>
          <w:tcPr>
            <w:tcW w:w="1134" w:type="dxa"/>
          </w:tcPr>
          <w:p w:rsidR="004B001F" w:rsidRDefault="004B001F">
            <w:pPr>
              <w:pStyle w:val="ConsPlusNormal"/>
              <w:jc w:val="center"/>
            </w:pPr>
            <w:r>
              <w:t>4699,3</w:t>
            </w:r>
          </w:p>
        </w:tc>
        <w:tc>
          <w:tcPr>
            <w:tcW w:w="1077" w:type="dxa"/>
          </w:tcPr>
          <w:p w:rsidR="004B001F" w:rsidRDefault="004B001F">
            <w:pPr>
              <w:pStyle w:val="ConsPlusNormal"/>
              <w:jc w:val="center"/>
            </w:pPr>
            <w:r>
              <w:t>5000,0</w:t>
            </w:r>
          </w:p>
        </w:tc>
        <w:tc>
          <w:tcPr>
            <w:tcW w:w="1077" w:type="dxa"/>
          </w:tcPr>
          <w:p w:rsidR="004B001F" w:rsidRDefault="004B001F">
            <w:pPr>
              <w:pStyle w:val="ConsPlusNormal"/>
              <w:jc w:val="center"/>
            </w:pPr>
            <w:r>
              <w:t>5000,0</w:t>
            </w:r>
          </w:p>
        </w:tc>
        <w:tc>
          <w:tcPr>
            <w:tcW w:w="1134" w:type="dxa"/>
          </w:tcPr>
          <w:p w:rsidR="004B001F" w:rsidRDefault="004B001F">
            <w:pPr>
              <w:pStyle w:val="ConsPlusNormal"/>
              <w:jc w:val="center"/>
            </w:pPr>
            <w:r>
              <w:t>5000,0</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2</w:t>
            </w:r>
          </w:p>
        </w:tc>
        <w:tc>
          <w:tcPr>
            <w:tcW w:w="907" w:type="dxa"/>
            <w:vMerge w:val="restart"/>
          </w:tcPr>
          <w:p w:rsidR="004B001F" w:rsidRDefault="004B001F">
            <w:pPr>
              <w:pStyle w:val="ConsPlusNormal"/>
              <w:jc w:val="center"/>
            </w:pPr>
            <w:r>
              <w:t>1.3</w:t>
            </w:r>
          </w:p>
        </w:tc>
        <w:tc>
          <w:tcPr>
            <w:tcW w:w="1531" w:type="dxa"/>
            <w:vMerge w:val="restart"/>
          </w:tcPr>
          <w:p w:rsidR="004B001F" w:rsidRDefault="004B001F">
            <w:pPr>
              <w:pStyle w:val="ConsPlusNormal"/>
            </w:pPr>
            <w:r>
              <w:t>количество организаций инфраструктуры, размещенных в центре "Мой бизнес", ед.</w:t>
            </w:r>
          </w:p>
        </w:tc>
        <w:tc>
          <w:tcPr>
            <w:tcW w:w="1814" w:type="dxa"/>
            <w:vMerge w:val="restart"/>
          </w:tcPr>
          <w:p w:rsidR="004B001F" w:rsidRDefault="004B001F">
            <w:pPr>
              <w:pStyle w:val="ConsPlusNormal"/>
            </w:pPr>
            <w:r>
              <w:t>2019 год - 10;</w:t>
            </w:r>
          </w:p>
          <w:p w:rsidR="004B001F" w:rsidRDefault="004B001F">
            <w:pPr>
              <w:pStyle w:val="ConsPlusNormal"/>
            </w:pPr>
            <w:r>
              <w:t>2020 год - 11;</w:t>
            </w:r>
          </w:p>
          <w:p w:rsidR="004B001F" w:rsidRDefault="004B001F">
            <w:pPr>
              <w:pStyle w:val="ConsPlusNormal"/>
            </w:pPr>
            <w:r>
              <w:t>2021 год - 12;</w:t>
            </w:r>
          </w:p>
          <w:p w:rsidR="004B001F" w:rsidRDefault="004B001F">
            <w:pPr>
              <w:pStyle w:val="ConsPlusNormal"/>
            </w:pPr>
            <w:r>
              <w:t>2022 год - 13;</w:t>
            </w:r>
          </w:p>
          <w:p w:rsidR="004B001F" w:rsidRDefault="004B001F">
            <w:pPr>
              <w:pStyle w:val="ConsPlusNormal"/>
            </w:pPr>
            <w:r>
              <w:t>2023 год - 14;</w:t>
            </w:r>
          </w:p>
          <w:p w:rsidR="004B001F" w:rsidRDefault="004B001F">
            <w:pPr>
              <w:pStyle w:val="ConsPlusNormal"/>
            </w:pPr>
            <w:r>
              <w:t>2024 год - 15</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vMerge w:val="restart"/>
          </w:tcPr>
          <w:p w:rsidR="004B001F" w:rsidRDefault="004B001F">
            <w:pPr>
              <w:pStyle w:val="ConsPlusNormal"/>
              <w:jc w:val="center"/>
            </w:pPr>
            <w:r>
              <w:t>821</w:t>
            </w:r>
          </w:p>
        </w:tc>
        <w:tc>
          <w:tcPr>
            <w:tcW w:w="737" w:type="dxa"/>
            <w:vMerge w:val="restart"/>
          </w:tcPr>
          <w:p w:rsidR="004B001F" w:rsidRDefault="004B001F">
            <w:pPr>
              <w:pStyle w:val="ConsPlusNormal"/>
              <w:jc w:val="center"/>
            </w:pPr>
            <w:r>
              <w:t>0412</w:t>
            </w:r>
          </w:p>
        </w:tc>
        <w:tc>
          <w:tcPr>
            <w:tcW w:w="1757" w:type="dxa"/>
          </w:tcPr>
          <w:p w:rsidR="004B001F" w:rsidRDefault="004B001F">
            <w:pPr>
              <w:pStyle w:val="ConsPlusNormal"/>
              <w:jc w:val="center"/>
            </w:pPr>
            <w:r>
              <w:t>06.1.02.43450</w:t>
            </w:r>
          </w:p>
        </w:tc>
        <w:tc>
          <w:tcPr>
            <w:tcW w:w="680" w:type="dxa"/>
          </w:tcPr>
          <w:p w:rsidR="004B001F" w:rsidRDefault="004B001F">
            <w:pPr>
              <w:pStyle w:val="ConsPlusNormal"/>
              <w:jc w:val="center"/>
            </w:pPr>
            <w:r>
              <w:t>600</w:t>
            </w:r>
          </w:p>
        </w:tc>
        <w:tc>
          <w:tcPr>
            <w:tcW w:w="1077" w:type="dxa"/>
          </w:tcPr>
          <w:p w:rsidR="004B001F" w:rsidRDefault="004B001F">
            <w:pPr>
              <w:pStyle w:val="ConsPlusNormal"/>
              <w:jc w:val="center"/>
            </w:pPr>
            <w:r>
              <w:t>5998.138</w:t>
            </w:r>
          </w:p>
        </w:tc>
        <w:tc>
          <w:tcPr>
            <w:tcW w:w="1247" w:type="dxa"/>
          </w:tcPr>
          <w:p w:rsidR="004B001F" w:rsidRDefault="004B001F">
            <w:pPr>
              <w:pStyle w:val="ConsPlusNormal"/>
              <w:jc w:val="center"/>
            </w:pPr>
            <w:r>
              <w:t>28478,0</w:t>
            </w:r>
          </w:p>
        </w:tc>
        <w:tc>
          <w:tcPr>
            <w:tcW w:w="1077" w:type="dxa"/>
          </w:tcPr>
          <w:p w:rsidR="004B001F" w:rsidRDefault="004B001F">
            <w:pPr>
              <w:pStyle w:val="ConsPlusNormal"/>
              <w:jc w:val="center"/>
            </w:pPr>
            <w:r>
              <w:t>4196,5</w:t>
            </w:r>
          </w:p>
        </w:tc>
        <w:tc>
          <w:tcPr>
            <w:tcW w:w="1134" w:type="dxa"/>
          </w:tcPr>
          <w:p w:rsidR="004B001F" w:rsidRDefault="004B001F">
            <w:pPr>
              <w:pStyle w:val="ConsPlusNormal"/>
              <w:jc w:val="center"/>
            </w:pPr>
            <w:r>
              <w:t>4582,2</w:t>
            </w:r>
          </w:p>
        </w:tc>
        <w:tc>
          <w:tcPr>
            <w:tcW w:w="1134" w:type="dxa"/>
          </w:tcPr>
          <w:p w:rsidR="004B001F" w:rsidRDefault="004B001F">
            <w:pPr>
              <w:pStyle w:val="ConsPlusNormal"/>
              <w:jc w:val="center"/>
            </w:pPr>
            <w:r>
              <w:t>4699,3</w:t>
            </w:r>
          </w:p>
        </w:tc>
        <w:tc>
          <w:tcPr>
            <w:tcW w:w="1077" w:type="dxa"/>
          </w:tcPr>
          <w:p w:rsidR="004B001F" w:rsidRDefault="004B001F">
            <w:pPr>
              <w:pStyle w:val="ConsPlusNormal"/>
              <w:jc w:val="center"/>
            </w:pPr>
            <w:r>
              <w:t>5000,0</w:t>
            </w:r>
          </w:p>
        </w:tc>
        <w:tc>
          <w:tcPr>
            <w:tcW w:w="1077" w:type="dxa"/>
          </w:tcPr>
          <w:p w:rsidR="004B001F" w:rsidRDefault="004B001F">
            <w:pPr>
              <w:pStyle w:val="ConsPlusNormal"/>
              <w:jc w:val="center"/>
            </w:pPr>
            <w:r>
              <w:t>5000,0</w:t>
            </w:r>
          </w:p>
        </w:tc>
        <w:tc>
          <w:tcPr>
            <w:tcW w:w="1134" w:type="dxa"/>
          </w:tcPr>
          <w:p w:rsidR="004B001F" w:rsidRDefault="004B001F">
            <w:pPr>
              <w:pStyle w:val="ConsPlusNormal"/>
              <w:jc w:val="center"/>
            </w:pPr>
            <w:r>
              <w:t>5000,0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vMerge/>
          </w:tcPr>
          <w:p w:rsidR="004B001F" w:rsidRDefault="004B001F"/>
        </w:tc>
        <w:tc>
          <w:tcPr>
            <w:tcW w:w="737" w:type="dxa"/>
            <w:vMerge/>
          </w:tcPr>
          <w:p w:rsidR="004B001F" w:rsidRDefault="004B001F"/>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1.4.2</w:t>
            </w:r>
          </w:p>
        </w:tc>
        <w:tc>
          <w:tcPr>
            <w:tcW w:w="1814" w:type="dxa"/>
            <w:vMerge w:val="restart"/>
          </w:tcPr>
          <w:p w:rsidR="004B001F" w:rsidRDefault="004B001F">
            <w:pPr>
              <w:pStyle w:val="ConsPlusNormal"/>
            </w:pPr>
            <w: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центров инноваций социальной сферы</w:t>
            </w:r>
          </w:p>
        </w:tc>
        <w:tc>
          <w:tcPr>
            <w:tcW w:w="1814" w:type="dxa"/>
            <w:vMerge w:val="restart"/>
          </w:tcPr>
          <w:p w:rsidR="004B001F" w:rsidRDefault="004B001F">
            <w:pPr>
              <w:pStyle w:val="ConsPlusNormal"/>
            </w:pPr>
            <w:r>
              <w:t>ГК РБ ПТ</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25091,9</w:t>
            </w:r>
          </w:p>
        </w:tc>
        <w:tc>
          <w:tcPr>
            <w:tcW w:w="1077" w:type="dxa"/>
          </w:tcPr>
          <w:p w:rsidR="004B001F" w:rsidRDefault="004B001F">
            <w:pPr>
              <w:pStyle w:val="ConsPlusNormal"/>
              <w:jc w:val="center"/>
            </w:pPr>
            <w:r>
              <w:t>4045,9</w:t>
            </w:r>
          </w:p>
        </w:tc>
        <w:tc>
          <w:tcPr>
            <w:tcW w:w="1134" w:type="dxa"/>
          </w:tcPr>
          <w:p w:rsidR="004B001F" w:rsidRDefault="004B001F">
            <w:pPr>
              <w:pStyle w:val="ConsPlusNormal"/>
              <w:jc w:val="center"/>
            </w:pPr>
            <w:r>
              <w:t>4148,0</w:t>
            </w:r>
          </w:p>
        </w:tc>
        <w:tc>
          <w:tcPr>
            <w:tcW w:w="1134" w:type="dxa"/>
          </w:tcPr>
          <w:p w:rsidR="004B001F" w:rsidRDefault="004B001F">
            <w:pPr>
              <w:pStyle w:val="ConsPlusNormal"/>
              <w:jc w:val="center"/>
            </w:pPr>
            <w:r>
              <w:t>4148,0</w:t>
            </w:r>
          </w:p>
        </w:tc>
        <w:tc>
          <w:tcPr>
            <w:tcW w:w="1077" w:type="dxa"/>
          </w:tcPr>
          <w:p w:rsidR="004B001F" w:rsidRDefault="004B001F">
            <w:pPr>
              <w:pStyle w:val="ConsPlusNormal"/>
              <w:jc w:val="center"/>
            </w:pPr>
            <w:r>
              <w:t>4250,0</w:t>
            </w:r>
          </w:p>
        </w:tc>
        <w:tc>
          <w:tcPr>
            <w:tcW w:w="1077" w:type="dxa"/>
          </w:tcPr>
          <w:p w:rsidR="004B001F" w:rsidRDefault="004B001F">
            <w:pPr>
              <w:pStyle w:val="ConsPlusNormal"/>
              <w:jc w:val="center"/>
            </w:pPr>
            <w:r>
              <w:t>4250,0</w:t>
            </w:r>
          </w:p>
        </w:tc>
        <w:tc>
          <w:tcPr>
            <w:tcW w:w="1134" w:type="dxa"/>
          </w:tcPr>
          <w:p w:rsidR="004B001F" w:rsidRDefault="004B001F">
            <w:pPr>
              <w:pStyle w:val="ConsPlusNormal"/>
              <w:jc w:val="center"/>
            </w:pPr>
            <w:r>
              <w:t>4250,0</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4</w:t>
            </w:r>
          </w:p>
        </w:tc>
        <w:tc>
          <w:tcPr>
            <w:tcW w:w="907" w:type="dxa"/>
            <w:vMerge w:val="restart"/>
          </w:tcPr>
          <w:p w:rsidR="004B001F" w:rsidRDefault="004B001F">
            <w:pPr>
              <w:pStyle w:val="ConsPlusNormal"/>
              <w:jc w:val="center"/>
            </w:pPr>
            <w:r>
              <w:t>1.3</w:t>
            </w:r>
          </w:p>
        </w:tc>
        <w:tc>
          <w:tcPr>
            <w:tcW w:w="1531" w:type="dxa"/>
            <w:vMerge w:val="restart"/>
          </w:tcPr>
          <w:p w:rsidR="004B001F" w:rsidRDefault="004B001F">
            <w:pPr>
              <w:pStyle w:val="ConsPlusNormal"/>
            </w:pPr>
            <w:r>
              <w:t>количество проведенных консультаций и мероприятий для объектов социального предпринимательства (в том числе за счет средств бюджета РБ и федерального бюджета), ед.</w:t>
            </w:r>
          </w:p>
        </w:tc>
        <w:tc>
          <w:tcPr>
            <w:tcW w:w="1814" w:type="dxa"/>
            <w:vMerge w:val="restart"/>
          </w:tcPr>
          <w:p w:rsidR="004B001F" w:rsidRDefault="004B001F">
            <w:pPr>
              <w:pStyle w:val="ConsPlusNormal"/>
            </w:pPr>
            <w:r>
              <w:t>2019 год - 750;</w:t>
            </w:r>
          </w:p>
          <w:p w:rsidR="004B001F" w:rsidRDefault="004B001F">
            <w:pPr>
              <w:pStyle w:val="ConsPlusNormal"/>
            </w:pPr>
            <w:r>
              <w:t>2020 год - 750;</w:t>
            </w:r>
          </w:p>
          <w:p w:rsidR="004B001F" w:rsidRDefault="004B001F">
            <w:pPr>
              <w:pStyle w:val="ConsPlusNormal"/>
            </w:pPr>
            <w:r>
              <w:t>2021 год - 750;</w:t>
            </w:r>
          </w:p>
          <w:p w:rsidR="004B001F" w:rsidRDefault="004B001F">
            <w:pPr>
              <w:pStyle w:val="ConsPlusNormal"/>
            </w:pPr>
            <w:r>
              <w:t>2022 год - 750;</w:t>
            </w:r>
          </w:p>
          <w:p w:rsidR="004B001F" w:rsidRDefault="004B001F">
            <w:pPr>
              <w:pStyle w:val="ConsPlusNormal"/>
            </w:pPr>
            <w:r>
              <w:t>2023 год - 750;</w:t>
            </w:r>
          </w:p>
          <w:p w:rsidR="004B001F" w:rsidRDefault="004B001F">
            <w:pPr>
              <w:pStyle w:val="ConsPlusNormal"/>
            </w:pPr>
            <w:r>
              <w:t>2024 год - 750</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0412</w:t>
            </w:r>
          </w:p>
        </w:tc>
        <w:tc>
          <w:tcPr>
            <w:tcW w:w="1757" w:type="dxa"/>
          </w:tcPr>
          <w:p w:rsidR="004B001F" w:rsidRDefault="004B001F">
            <w:pPr>
              <w:pStyle w:val="ConsPlusNormal"/>
              <w:jc w:val="center"/>
            </w:pPr>
            <w:r>
              <w:t>06.1.02.43450</w:t>
            </w:r>
          </w:p>
        </w:tc>
        <w:tc>
          <w:tcPr>
            <w:tcW w:w="680" w:type="dxa"/>
          </w:tcPr>
          <w:p w:rsidR="004B001F" w:rsidRDefault="004B001F">
            <w:pPr>
              <w:pStyle w:val="ConsPlusNormal"/>
              <w:jc w:val="center"/>
            </w:pPr>
            <w:r>
              <w:t>600</w:t>
            </w:r>
          </w:p>
        </w:tc>
        <w:tc>
          <w:tcPr>
            <w:tcW w:w="1077" w:type="dxa"/>
          </w:tcPr>
          <w:p w:rsidR="004B001F" w:rsidRDefault="004B001F">
            <w:pPr>
              <w:pStyle w:val="ConsPlusNormal"/>
              <w:jc w:val="center"/>
            </w:pPr>
            <w:r>
              <w:t>5998.135</w:t>
            </w:r>
          </w:p>
        </w:tc>
        <w:tc>
          <w:tcPr>
            <w:tcW w:w="1247" w:type="dxa"/>
          </w:tcPr>
          <w:p w:rsidR="004B001F" w:rsidRDefault="004B001F">
            <w:pPr>
              <w:pStyle w:val="ConsPlusNormal"/>
              <w:jc w:val="center"/>
            </w:pPr>
            <w:r>
              <w:t>25091,9</w:t>
            </w:r>
          </w:p>
        </w:tc>
        <w:tc>
          <w:tcPr>
            <w:tcW w:w="1077" w:type="dxa"/>
          </w:tcPr>
          <w:p w:rsidR="004B001F" w:rsidRDefault="004B001F">
            <w:pPr>
              <w:pStyle w:val="ConsPlusNormal"/>
              <w:jc w:val="center"/>
            </w:pPr>
            <w:r>
              <w:t>4045,9</w:t>
            </w:r>
          </w:p>
        </w:tc>
        <w:tc>
          <w:tcPr>
            <w:tcW w:w="1134" w:type="dxa"/>
          </w:tcPr>
          <w:p w:rsidR="004B001F" w:rsidRDefault="004B001F">
            <w:pPr>
              <w:pStyle w:val="ConsPlusNormal"/>
              <w:jc w:val="center"/>
            </w:pPr>
            <w:r>
              <w:t>4148,0</w:t>
            </w:r>
          </w:p>
        </w:tc>
        <w:tc>
          <w:tcPr>
            <w:tcW w:w="1134" w:type="dxa"/>
          </w:tcPr>
          <w:p w:rsidR="004B001F" w:rsidRDefault="004B001F">
            <w:pPr>
              <w:pStyle w:val="ConsPlusNormal"/>
              <w:jc w:val="center"/>
            </w:pPr>
            <w:r>
              <w:t>4148,0</w:t>
            </w:r>
          </w:p>
        </w:tc>
        <w:tc>
          <w:tcPr>
            <w:tcW w:w="1077" w:type="dxa"/>
          </w:tcPr>
          <w:p w:rsidR="004B001F" w:rsidRDefault="004B001F">
            <w:pPr>
              <w:pStyle w:val="ConsPlusNormal"/>
              <w:jc w:val="center"/>
            </w:pPr>
            <w:r>
              <w:t>4250,0</w:t>
            </w:r>
          </w:p>
        </w:tc>
        <w:tc>
          <w:tcPr>
            <w:tcW w:w="1077" w:type="dxa"/>
          </w:tcPr>
          <w:p w:rsidR="004B001F" w:rsidRDefault="004B001F">
            <w:pPr>
              <w:pStyle w:val="ConsPlusNormal"/>
              <w:jc w:val="center"/>
            </w:pPr>
            <w:r>
              <w:t>4250,0</w:t>
            </w:r>
          </w:p>
        </w:tc>
        <w:tc>
          <w:tcPr>
            <w:tcW w:w="1134" w:type="dxa"/>
          </w:tcPr>
          <w:p w:rsidR="004B001F" w:rsidRDefault="004B001F">
            <w:pPr>
              <w:pStyle w:val="ConsPlusNormal"/>
              <w:jc w:val="center"/>
            </w:pPr>
            <w:r>
              <w:t>4250,0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1.4.</w:t>
            </w:r>
            <w:r>
              <w:lastRenderedPageBreak/>
              <w:t>3</w:t>
            </w:r>
          </w:p>
        </w:tc>
        <w:tc>
          <w:tcPr>
            <w:tcW w:w="1814" w:type="dxa"/>
            <w:vMerge w:val="restart"/>
          </w:tcPr>
          <w:p w:rsidR="004B001F" w:rsidRDefault="004B001F">
            <w:pPr>
              <w:pStyle w:val="ConsPlusNormal"/>
            </w:pPr>
            <w:r>
              <w:lastRenderedPageBreak/>
              <w:t xml:space="preserve">Создание и </w:t>
            </w:r>
            <w:r>
              <w:lastRenderedPageBreak/>
              <w:t>(или)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разработки и внедрения инновационной продукции, в том числе создание и (или) развитие инжиниринговых центров</w:t>
            </w:r>
          </w:p>
        </w:tc>
        <w:tc>
          <w:tcPr>
            <w:tcW w:w="1814" w:type="dxa"/>
            <w:vMerge w:val="restart"/>
          </w:tcPr>
          <w:p w:rsidR="004B001F" w:rsidRDefault="004B001F">
            <w:pPr>
              <w:pStyle w:val="ConsPlusNormal"/>
            </w:pPr>
            <w:r>
              <w:lastRenderedPageBreak/>
              <w:t>МПИП РБ</w:t>
            </w:r>
          </w:p>
        </w:tc>
        <w:tc>
          <w:tcPr>
            <w:tcW w:w="1531" w:type="dxa"/>
          </w:tcPr>
          <w:p w:rsidR="004B001F" w:rsidRDefault="004B001F">
            <w:pPr>
              <w:pStyle w:val="ConsPlusNormal"/>
            </w:pPr>
            <w:r>
              <w:t>Итого,</w:t>
            </w:r>
          </w:p>
          <w:p w:rsidR="004B001F" w:rsidRDefault="004B001F">
            <w:pPr>
              <w:pStyle w:val="ConsPlusNormal"/>
            </w:pPr>
            <w:r>
              <w:lastRenderedPageBreak/>
              <w:t>в том числе:</w:t>
            </w:r>
          </w:p>
        </w:tc>
        <w:tc>
          <w:tcPr>
            <w:tcW w:w="510" w:type="dxa"/>
          </w:tcPr>
          <w:p w:rsidR="004B001F" w:rsidRDefault="004B001F">
            <w:pPr>
              <w:pStyle w:val="ConsPlusNormal"/>
              <w:jc w:val="center"/>
            </w:pPr>
            <w:r>
              <w:lastRenderedPageBreak/>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108952,0</w:t>
            </w:r>
          </w:p>
        </w:tc>
        <w:tc>
          <w:tcPr>
            <w:tcW w:w="1077" w:type="dxa"/>
          </w:tcPr>
          <w:p w:rsidR="004B001F" w:rsidRDefault="004B001F">
            <w:pPr>
              <w:pStyle w:val="ConsPlusNormal"/>
              <w:jc w:val="center"/>
            </w:pPr>
            <w:r>
              <w:t>15832,8</w:t>
            </w:r>
          </w:p>
        </w:tc>
        <w:tc>
          <w:tcPr>
            <w:tcW w:w="1134" w:type="dxa"/>
          </w:tcPr>
          <w:p w:rsidR="004B001F" w:rsidRDefault="004B001F">
            <w:pPr>
              <w:pStyle w:val="ConsPlusNormal"/>
              <w:jc w:val="center"/>
            </w:pPr>
            <w:r>
              <w:t>16506,3</w:t>
            </w:r>
          </w:p>
        </w:tc>
        <w:tc>
          <w:tcPr>
            <w:tcW w:w="1134" w:type="dxa"/>
          </w:tcPr>
          <w:p w:rsidR="004B001F" w:rsidRDefault="004B001F">
            <w:pPr>
              <w:pStyle w:val="ConsPlusNormal"/>
              <w:jc w:val="center"/>
            </w:pPr>
            <w:r>
              <w:t>16612,9</w:t>
            </w:r>
          </w:p>
        </w:tc>
        <w:tc>
          <w:tcPr>
            <w:tcW w:w="1077" w:type="dxa"/>
          </w:tcPr>
          <w:p w:rsidR="004B001F" w:rsidRDefault="004B001F">
            <w:pPr>
              <w:pStyle w:val="ConsPlusNormal"/>
              <w:jc w:val="center"/>
            </w:pPr>
            <w:r>
              <w:t>20000,0</w:t>
            </w:r>
          </w:p>
        </w:tc>
        <w:tc>
          <w:tcPr>
            <w:tcW w:w="1077" w:type="dxa"/>
          </w:tcPr>
          <w:p w:rsidR="004B001F" w:rsidRDefault="004B001F">
            <w:pPr>
              <w:pStyle w:val="ConsPlusNormal"/>
              <w:jc w:val="center"/>
            </w:pPr>
            <w:r>
              <w:t>20000,0</w:t>
            </w:r>
          </w:p>
        </w:tc>
        <w:tc>
          <w:tcPr>
            <w:tcW w:w="1134" w:type="dxa"/>
          </w:tcPr>
          <w:p w:rsidR="004B001F" w:rsidRDefault="004B001F">
            <w:pPr>
              <w:pStyle w:val="ConsPlusNormal"/>
              <w:jc w:val="center"/>
            </w:pPr>
            <w:r>
              <w:t>20000,0</w:t>
            </w:r>
          </w:p>
        </w:tc>
        <w:tc>
          <w:tcPr>
            <w:tcW w:w="907" w:type="dxa"/>
            <w:vMerge w:val="restart"/>
          </w:tcPr>
          <w:p w:rsidR="004B001F" w:rsidRDefault="004B001F">
            <w:pPr>
              <w:pStyle w:val="ConsPlusNormal"/>
              <w:jc w:val="center"/>
            </w:pPr>
            <w:r>
              <w:t xml:space="preserve">2019 - </w:t>
            </w:r>
            <w:r>
              <w:lastRenderedPageBreak/>
              <w:t>2024 годы</w:t>
            </w:r>
          </w:p>
        </w:tc>
        <w:tc>
          <w:tcPr>
            <w:tcW w:w="794" w:type="dxa"/>
            <w:vMerge w:val="restart"/>
          </w:tcPr>
          <w:p w:rsidR="004B001F" w:rsidRDefault="004B001F">
            <w:pPr>
              <w:pStyle w:val="ConsPlusNormal"/>
              <w:jc w:val="center"/>
            </w:pPr>
            <w:r>
              <w:lastRenderedPageBreak/>
              <w:t>4</w:t>
            </w:r>
          </w:p>
        </w:tc>
        <w:tc>
          <w:tcPr>
            <w:tcW w:w="907" w:type="dxa"/>
            <w:vMerge w:val="restart"/>
          </w:tcPr>
          <w:p w:rsidR="004B001F" w:rsidRDefault="004B001F">
            <w:pPr>
              <w:pStyle w:val="ConsPlusNormal"/>
              <w:jc w:val="center"/>
            </w:pPr>
            <w:r>
              <w:t>1.4</w:t>
            </w:r>
          </w:p>
        </w:tc>
        <w:tc>
          <w:tcPr>
            <w:tcW w:w="1531" w:type="dxa"/>
            <w:vMerge w:val="restart"/>
          </w:tcPr>
          <w:p w:rsidR="004B001F" w:rsidRDefault="004B001F">
            <w:pPr>
              <w:pStyle w:val="ConsPlusNormal"/>
            </w:pPr>
            <w:r>
              <w:t xml:space="preserve">количество </w:t>
            </w:r>
            <w:r>
              <w:lastRenderedPageBreak/>
              <w:t>услуг, предоставленных субъектам малого и среднего предпринимательства организациями, образующими объекты инфраструктуры поддержки субъектов малого и среднего предпринимательства, ед.</w:t>
            </w:r>
          </w:p>
        </w:tc>
        <w:tc>
          <w:tcPr>
            <w:tcW w:w="1814" w:type="dxa"/>
            <w:vMerge w:val="restart"/>
          </w:tcPr>
          <w:p w:rsidR="004B001F" w:rsidRDefault="004B001F">
            <w:pPr>
              <w:pStyle w:val="ConsPlusNormal"/>
            </w:pPr>
            <w:r>
              <w:lastRenderedPageBreak/>
              <w:t>2019 год - 50;</w:t>
            </w:r>
          </w:p>
          <w:p w:rsidR="004B001F" w:rsidRDefault="004B001F">
            <w:pPr>
              <w:pStyle w:val="ConsPlusNormal"/>
            </w:pPr>
            <w:r>
              <w:lastRenderedPageBreak/>
              <w:t>2020 год - 50;</w:t>
            </w:r>
          </w:p>
          <w:p w:rsidR="004B001F" w:rsidRDefault="004B001F">
            <w:pPr>
              <w:pStyle w:val="ConsPlusNormal"/>
            </w:pPr>
            <w:r>
              <w:t>2021 год - 50;</w:t>
            </w:r>
          </w:p>
          <w:p w:rsidR="004B001F" w:rsidRDefault="004B001F">
            <w:pPr>
              <w:pStyle w:val="ConsPlusNormal"/>
            </w:pPr>
            <w:r>
              <w:t>2022 год - 50;</w:t>
            </w:r>
          </w:p>
          <w:p w:rsidR="004B001F" w:rsidRDefault="004B001F">
            <w:pPr>
              <w:pStyle w:val="ConsPlusNormal"/>
            </w:pPr>
            <w:r>
              <w:t>2023 год - 50</w:t>
            </w:r>
          </w:p>
          <w:p w:rsidR="004B001F" w:rsidRDefault="004B001F">
            <w:pPr>
              <w:pStyle w:val="ConsPlusNormal"/>
            </w:pPr>
            <w:r>
              <w:t>2024 год - 50</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824</w:t>
            </w:r>
          </w:p>
        </w:tc>
        <w:tc>
          <w:tcPr>
            <w:tcW w:w="737" w:type="dxa"/>
          </w:tcPr>
          <w:p w:rsidR="004B001F" w:rsidRDefault="004B001F">
            <w:pPr>
              <w:pStyle w:val="ConsPlusNormal"/>
              <w:jc w:val="center"/>
            </w:pPr>
            <w:r>
              <w:t>0412</w:t>
            </w:r>
          </w:p>
        </w:tc>
        <w:tc>
          <w:tcPr>
            <w:tcW w:w="1757" w:type="dxa"/>
          </w:tcPr>
          <w:p w:rsidR="004B001F" w:rsidRDefault="004B001F">
            <w:pPr>
              <w:pStyle w:val="ConsPlusNormal"/>
              <w:jc w:val="center"/>
            </w:pPr>
            <w:r>
              <w:t>06.1.02.43450</w:t>
            </w:r>
          </w:p>
        </w:tc>
        <w:tc>
          <w:tcPr>
            <w:tcW w:w="680" w:type="dxa"/>
          </w:tcPr>
          <w:p w:rsidR="004B001F" w:rsidRDefault="004B001F">
            <w:pPr>
              <w:pStyle w:val="ConsPlusNormal"/>
              <w:jc w:val="center"/>
            </w:pPr>
            <w:r>
              <w:t>800</w:t>
            </w:r>
          </w:p>
        </w:tc>
        <w:tc>
          <w:tcPr>
            <w:tcW w:w="1077" w:type="dxa"/>
          </w:tcPr>
          <w:p w:rsidR="004B001F" w:rsidRDefault="004B001F">
            <w:pPr>
              <w:pStyle w:val="ConsPlusNormal"/>
              <w:jc w:val="center"/>
            </w:pPr>
            <w:r>
              <w:t>5433.000</w:t>
            </w:r>
          </w:p>
        </w:tc>
        <w:tc>
          <w:tcPr>
            <w:tcW w:w="1247" w:type="dxa"/>
          </w:tcPr>
          <w:p w:rsidR="004B001F" w:rsidRDefault="004B001F">
            <w:pPr>
              <w:pStyle w:val="ConsPlusNormal"/>
              <w:jc w:val="center"/>
            </w:pPr>
            <w:r>
              <w:t>108952,0</w:t>
            </w:r>
          </w:p>
        </w:tc>
        <w:tc>
          <w:tcPr>
            <w:tcW w:w="1077" w:type="dxa"/>
          </w:tcPr>
          <w:p w:rsidR="004B001F" w:rsidRDefault="004B001F">
            <w:pPr>
              <w:pStyle w:val="ConsPlusNormal"/>
              <w:jc w:val="center"/>
            </w:pPr>
            <w:r>
              <w:t>15832,8</w:t>
            </w:r>
          </w:p>
        </w:tc>
        <w:tc>
          <w:tcPr>
            <w:tcW w:w="1134" w:type="dxa"/>
          </w:tcPr>
          <w:p w:rsidR="004B001F" w:rsidRDefault="004B001F">
            <w:pPr>
              <w:pStyle w:val="ConsPlusNormal"/>
              <w:jc w:val="center"/>
            </w:pPr>
            <w:r>
              <w:t>16506,3</w:t>
            </w:r>
          </w:p>
        </w:tc>
        <w:tc>
          <w:tcPr>
            <w:tcW w:w="1134" w:type="dxa"/>
          </w:tcPr>
          <w:p w:rsidR="004B001F" w:rsidRDefault="004B001F">
            <w:pPr>
              <w:pStyle w:val="ConsPlusNormal"/>
              <w:jc w:val="center"/>
            </w:pPr>
            <w:r>
              <w:t>16612,9</w:t>
            </w:r>
          </w:p>
        </w:tc>
        <w:tc>
          <w:tcPr>
            <w:tcW w:w="1077" w:type="dxa"/>
          </w:tcPr>
          <w:p w:rsidR="004B001F" w:rsidRDefault="004B001F">
            <w:pPr>
              <w:pStyle w:val="ConsPlusNormal"/>
              <w:jc w:val="center"/>
            </w:pPr>
            <w:r>
              <w:t>20000,0</w:t>
            </w:r>
          </w:p>
        </w:tc>
        <w:tc>
          <w:tcPr>
            <w:tcW w:w="1077" w:type="dxa"/>
          </w:tcPr>
          <w:p w:rsidR="004B001F" w:rsidRDefault="004B001F">
            <w:pPr>
              <w:pStyle w:val="ConsPlusNormal"/>
              <w:jc w:val="center"/>
            </w:pPr>
            <w:r>
              <w:t>20000,0</w:t>
            </w:r>
          </w:p>
        </w:tc>
        <w:tc>
          <w:tcPr>
            <w:tcW w:w="1134" w:type="dxa"/>
          </w:tcPr>
          <w:p w:rsidR="004B001F" w:rsidRDefault="004B001F">
            <w:pPr>
              <w:pStyle w:val="ConsPlusNormal"/>
              <w:jc w:val="center"/>
            </w:pPr>
            <w:r>
              <w:t>20000,0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824</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1.4.4</w:t>
            </w:r>
          </w:p>
        </w:tc>
        <w:tc>
          <w:tcPr>
            <w:tcW w:w="1814" w:type="dxa"/>
            <w:vMerge w:val="restart"/>
          </w:tcPr>
          <w:p w:rsidR="004B001F" w:rsidRDefault="004B001F">
            <w:pPr>
              <w:pStyle w:val="ConsPlusNormal"/>
            </w:pPr>
            <w:r>
              <w:t xml:space="preserve">Создание и (или) развитие инфраструктуры поддержки субъектов малого и среднего </w:t>
            </w:r>
            <w:r>
              <w:lastRenderedPageBreak/>
              <w:t>предпринимательства, направленной на оказание консультационной поддержки, центров (агентств) координации поддержки экспортно ориентированных субъектов малого и среднего предпринимательства</w:t>
            </w:r>
          </w:p>
        </w:tc>
        <w:tc>
          <w:tcPr>
            <w:tcW w:w="1814" w:type="dxa"/>
            <w:vMerge w:val="restart"/>
          </w:tcPr>
          <w:p w:rsidR="004B001F" w:rsidRDefault="004B001F">
            <w:pPr>
              <w:pStyle w:val="ConsPlusNormal"/>
            </w:pPr>
            <w:r>
              <w:lastRenderedPageBreak/>
              <w:t>ГК РБ ВЭС</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5130,8</w:t>
            </w:r>
          </w:p>
        </w:tc>
        <w:tc>
          <w:tcPr>
            <w:tcW w:w="1077" w:type="dxa"/>
          </w:tcPr>
          <w:p w:rsidR="004B001F" w:rsidRDefault="004B001F">
            <w:pPr>
              <w:pStyle w:val="ConsPlusNormal"/>
              <w:jc w:val="center"/>
            </w:pPr>
            <w:r>
              <w:t>1077,7</w:t>
            </w:r>
          </w:p>
        </w:tc>
        <w:tc>
          <w:tcPr>
            <w:tcW w:w="1134" w:type="dxa"/>
          </w:tcPr>
          <w:p w:rsidR="004B001F" w:rsidRDefault="004B001F">
            <w:pPr>
              <w:pStyle w:val="ConsPlusNormal"/>
              <w:jc w:val="center"/>
            </w:pPr>
            <w:r>
              <w:t>2137,8</w:t>
            </w:r>
          </w:p>
        </w:tc>
        <w:tc>
          <w:tcPr>
            <w:tcW w:w="1134" w:type="dxa"/>
          </w:tcPr>
          <w:p w:rsidR="004B001F" w:rsidRDefault="004B001F">
            <w:pPr>
              <w:pStyle w:val="ConsPlusNormal"/>
              <w:jc w:val="center"/>
            </w:pPr>
            <w:r>
              <w:t>1915,3</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val="restart"/>
          </w:tcPr>
          <w:p w:rsidR="004B001F" w:rsidRDefault="004B001F">
            <w:pPr>
              <w:pStyle w:val="ConsPlusNormal"/>
              <w:jc w:val="center"/>
            </w:pPr>
            <w:r>
              <w:t>2019 - 2021 годы</w:t>
            </w:r>
          </w:p>
        </w:tc>
        <w:tc>
          <w:tcPr>
            <w:tcW w:w="794" w:type="dxa"/>
            <w:vMerge w:val="restart"/>
          </w:tcPr>
          <w:p w:rsidR="004B001F" w:rsidRDefault="004B001F">
            <w:pPr>
              <w:pStyle w:val="ConsPlusNormal"/>
              <w:jc w:val="center"/>
            </w:pPr>
            <w:r>
              <w:t>5</w:t>
            </w:r>
          </w:p>
        </w:tc>
        <w:tc>
          <w:tcPr>
            <w:tcW w:w="907" w:type="dxa"/>
            <w:vMerge w:val="restart"/>
          </w:tcPr>
          <w:p w:rsidR="004B001F" w:rsidRDefault="004B001F">
            <w:pPr>
              <w:pStyle w:val="ConsPlusNormal"/>
              <w:jc w:val="center"/>
            </w:pPr>
            <w:r>
              <w:t>1.4</w:t>
            </w:r>
          </w:p>
        </w:tc>
        <w:tc>
          <w:tcPr>
            <w:tcW w:w="1531" w:type="dxa"/>
            <w:vMerge w:val="restart"/>
          </w:tcPr>
          <w:p w:rsidR="004B001F" w:rsidRDefault="004B001F">
            <w:pPr>
              <w:pStyle w:val="ConsPlusNormal"/>
            </w:pPr>
            <w:r>
              <w:t xml:space="preserve">количество субъектов малого и среднего предпринимательства, получивших </w:t>
            </w:r>
            <w:r>
              <w:lastRenderedPageBreak/>
              <w:t>государственную поддержку по линии Центра координации поддержки экспортно ориентированных субъектов малого среднего предпринимательства Республики Башкортостан, ед.</w:t>
            </w:r>
          </w:p>
        </w:tc>
        <w:tc>
          <w:tcPr>
            <w:tcW w:w="1814" w:type="dxa"/>
            <w:vMerge w:val="restart"/>
          </w:tcPr>
          <w:p w:rsidR="004B001F" w:rsidRDefault="004B001F">
            <w:pPr>
              <w:pStyle w:val="ConsPlusNormal"/>
            </w:pPr>
            <w:r>
              <w:lastRenderedPageBreak/>
              <w:t>2019 год - 30;</w:t>
            </w:r>
          </w:p>
          <w:p w:rsidR="004B001F" w:rsidRDefault="004B001F">
            <w:pPr>
              <w:pStyle w:val="ConsPlusNormal"/>
            </w:pPr>
            <w:r>
              <w:t>2020 год - 35;</w:t>
            </w:r>
          </w:p>
          <w:p w:rsidR="004B001F" w:rsidRDefault="004B001F">
            <w:pPr>
              <w:pStyle w:val="ConsPlusNormal"/>
            </w:pPr>
            <w:r>
              <w:t>2021 год - 40</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vMerge w:val="restart"/>
          </w:tcPr>
          <w:p w:rsidR="004B001F" w:rsidRDefault="004B001F">
            <w:pPr>
              <w:pStyle w:val="ConsPlusNormal"/>
              <w:jc w:val="center"/>
            </w:pPr>
            <w:r>
              <w:t>806</w:t>
            </w:r>
          </w:p>
        </w:tc>
        <w:tc>
          <w:tcPr>
            <w:tcW w:w="737" w:type="dxa"/>
            <w:vMerge w:val="restart"/>
          </w:tcPr>
          <w:p w:rsidR="004B001F" w:rsidRDefault="004B001F">
            <w:pPr>
              <w:pStyle w:val="ConsPlusNormal"/>
              <w:jc w:val="center"/>
            </w:pPr>
            <w:r>
              <w:t>0412</w:t>
            </w:r>
          </w:p>
        </w:tc>
        <w:tc>
          <w:tcPr>
            <w:tcW w:w="1757" w:type="dxa"/>
            <w:vMerge w:val="restart"/>
          </w:tcPr>
          <w:p w:rsidR="004B001F" w:rsidRDefault="004B001F">
            <w:pPr>
              <w:pStyle w:val="ConsPlusNormal"/>
              <w:jc w:val="center"/>
            </w:pPr>
            <w:r>
              <w:t>06.1.02.43450</w:t>
            </w:r>
          </w:p>
        </w:tc>
        <w:tc>
          <w:tcPr>
            <w:tcW w:w="680" w:type="dxa"/>
            <w:vMerge w:val="restart"/>
          </w:tcPr>
          <w:p w:rsidR="004B001F" w:rsidRDefault="004B001F">
            <w:pPr>
              <w:pStyle w:val="ConsPlusNormal"/>
              <w:jc w:val="center"/>
            </w:pPr>
            <w:r>
              <w:t>600</w:t>
            </w:r>
          </w:p>
        </w:tc>
        <w:tc>
          <w:tcPr>
            <w:tcW w:w="1077" w:type="dxa"/>
            <w:vMerge w:val="restart"/>
          </w:tcPr>
          <w:p w:rsidR="004B001F" w:rsidRDefault="004B001F">
            <w:pPr>
              <w:pStyle w:val="ConsPlusNormal"/>
              <w:jc w:val="center"/>
            </w:pPr>
            <w:r>
              <w:t>5998.137</w:t>
            </w:r>
          </w:p>
        </w:tc>
        <w:tc>
          <w:tcPr>
            <w:tcW w:w="1247" w:type="dxa"/>
          </w:tcPr>
          <w:p w:rsidR="004B001F" w:rsidRDefault="004B001F">
            <w:pPr>
              <w:pStyle w:val="ConsPlusNormal"/>
              <w:jc w:val="center"/>
            </w:pPr>
            <w:r>
              <w:t>5130,8</w:t>
            </w:r>
          </w:p>
        </w:tc>
        <w:tc>
          <w:tcPr>
            <w:tcW w:w="1077" w:type="dxa"/>
          </w:tcPr>
          <w:p w:rsidR="004B001F" w:rsidRDefault="004B001F">
            <w:pPr>
              <w:pStyle w:val="ConsPlusNormal"/>
              <w:jc w:val="center"/>
            </w:pPr>
            <w:r>
              <w:t>1077,7</w:t>
            </w:r>
          </w:p>
        </w:tc>
        <w:tc>
          <w:tcPr>
            <w:tcW w:w="1134" w:type="dxa"/>
          </w:tcPr>
          <w:p w:rsidR="004B001F" w:rsidRDefault="004B001F">
            <w:pPr>
              <w:pStyle w:val="ConsPlusNormal"/>
              <w:jc w:val="center"/>
            </w:pPr>
            <w:r>
              <w:t>2137,8</w:t>
            </w:r>
          </w:p>
        </w:tc>
        <w:tc>
          <w:tcPr>
            <w:tcW w:w="1134" w:type="dxa"/>
          </w:tcPr>
          <w:p w:rsidR="004B001F" w:rsidRDefault="004B001F">
            <w:pPr>
              <w:pStyle w:val="ConsPlusNormal"/>
              <w:jc w:val="center"/>
            </w:pPr>
            <w:r>
              <w:t>1915,3</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vMerge/>
          </w:tcPr>
          <w:p w:rsidR="004B001F" w:rsidRDefault="004B001F"/>
        </w:tc>
        <w:tc>
          <w:tcPr>
            <w:tcW w:w="737" w:type="dxa"/>
            <w:vMerge/>
          </w:tcPr>
          <w:p w:rsidR="004B001F" w:rsidRDefault="004B001F"/>
        </w:tc>
        <w:tc>
          <w:tcPr>
            <w:tcW w:w="1757" w:type="dxa"/>
            <w:vMerge/>
          </w:tcPr>
          <w:p w:rsidR="004B001F" w:rsidRDefault="004B001F"/>
        </w:tc>
        <w:tc>
          <w:tcPr>
            <w:tcW w:w="680" w:type="dxa"/>
            <w:vMerge/>
          </w:tcPr>
          <w:p w:rsidR="004B001F" w:rsidRDefault="004B001F"/>
        </w:tc>
        <w:tc>
          <w:tcPr>
            <w:tcW w:w="1077" w:type="dxa"/>
            <w:vMerge/>
          </w:tcPr>
          <w:p w:rsidR="004B001F" w:rsidRDefault="004B001F"/>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lastRenderedPageBreak/>
              <w:t>1.4.5</w:t>
            </w:r>
          </w:p>
        </w:tc>
        <w:tc>
          <w:tcPr>
            <w:tcW w:w="1814" w:type="dxa"/>
            <w:vMerge w:val="restart"/>
          </w:tcPr>
          <w:p w:rsidR="004B001F" w:rsidRDefault="004B001F">
            <w:pPr>
              <w:pStyle w:val="ConsPlusNormal"/>
            </w:pPr>
            <w:r>
              <w:t>Оказание государственной поддержки управляющим компаниям на развитие малых производственных площадок для субъектов малого и среднего предпринимательства</w:t>
            </w:r>
          </w:p>
        </w:tc>
        <w:tc>
          <w:tcPr>
            <w:tcW w:w="1814" w:type="dxa"/>
            <w:vMerge w:val="restart"/>
          </w:tcPr>
          <w:p w:rsidR="004B001F" w:rsidRDefault="004B001F">
            <w:pPr>
              <w:pStyle w:val="ConsPlusNormal"/>
            </w:pPr>
            <w:r>
              <w:t>ГК РБ ПТ</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36000,0</w:t>
            </w:r>
          </w:p>
        </w:tc>
        <w:tc>
          <w:tcPr>
            <w:tcW w:w="1077" w:type="dxa"/>
          </w:tcPr>
          <w:p w:rsidR="004B001F" w:rsidRDefault="004B001F">
            <w:pPr>
              <w:pStyle w:val="ConsPlusNormal"/>
              <w:jc w:val="center"/>
            </w:pPr>
            <w:r>
              <w:t>6000,0</w:t>
            </w:r>
          </w:p>
        </w:tc>
        <w:tc>
          <w:tcPr>
            <w:tcW w:w="1134" w:type="dxa"/>
          </w:tcPr>
          <w:p w:rsidR="004B001F" w:rsidRDefault="004B001F">
            <w:pPr>
              <w:pStyle w:val="ConsPlusNormal"/>
              <w:jc w:val="center"/>
            </w:pPr>
            <w:r>
              <w:t>6000,0</w:t>
            </w:r>
          </w:p>
        </w:tc>
        <w:tc>
          <w:tcPr>
            <w:tcW w:w="1134" w:type="dxa"/>
          </w:tcPr>
          <w:p w:rsidR="004B001F" w:rsidRDefault="004B001F">
            <w:pPr>
              <w:pStyle w:val="ConsPlusNormal"/>
              <w:jc w:val="center"/>
            </w:pPr>
            <w:r>
              <w:t>6000,0</w:t>
            </w:r>
          </w:p>
        </w:tc>
        <w:tc>
          <w:tcPr>
            <w:tcW w:w="1077" w:type="dxa"/>
          </w:tcPr>
          <w:p w:rsidR="004B001F" w:rsidRDefault="004B001F">
            <w:pPr>
              <w:pStyle w:val="ConsPlusNormal"/>
              <w:jc w:val="center"/>
            </w:pPr>
            <w:r>
              <w:t>6000,0</w:t>
            </w:r>
          </w:p>
        </w:tc>
        <w:tc>
          <w:tcPr>
            <w:tcW w:w="1077" w:type="dxa"/>
          </w:tcPr>
          <w:p w:rsidR="004B001F" w:rsidRDefault="004B001F">
            <w:pPr>
              <w:pStyle w:val="ConsPlusNormal"/>
              <w:jc w:val="center"/>
            </w:pPr>
            <w:r>
              <w:t>6000,0</w:t>
            </w:r>
          </w:p>
        </w:tc>
        <w:tc>
          <w:tcPr>
            <w:tcW w:w="1134" w:type="dxa"/>
          </w:tcPr>
          <w:p w:rsidR="004B001F" w:rsidRDefault="004B001F">
            <w:pPr>
              <w:pStyle w:val="ConsPlusNormal"/>
              <w:jc w:val="center"/>
            </w:pPr>
            <w:r>
              <w:t>6000,0</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5</w:t>
            </w:r>
          </w:p>
        </w:tc>
        <w:tc>
          <w:tcPr>
            <w:tcW w:w="907" w:type="dxa"/>
            <w:vMerge w:val="restart"/>
          </w:tcPr>
          <w:p w:rsidR="004B001F" w:rsidRDefault="004B001F">
            <w:pPr>
              <w:pStyle w:val="ConsPlusNormal"/>
              <w:jc w:val="center"/>
            </w:pPr>
            <w:r>
              <w:t>1.4</w:t>
            </w:r>
          </w:p>
        </w:tc>
        <w:tc>
          <w:tcPr>
            <w:tcW w:w="1531" w:type="dxa"/>
            <w:vMerge w:val="restart"/>
          </w:tcPr>
          <w:p w:rsidR="004B001F" w:rsidRDefault="004B001F">
            <w:pPr>
              <w:pStyle w:val="ConsPlusNormal"/>
            </w:pPr>
            <w:r>
              <w:t>количество управляющих компаний, получивших государственную поддержку, ед.</w:t>
            </w:r>
          </w:p>
        </w:tc>
        <w:tc>
          <w:tcPr>
            <w:tcW w:w="1814" w:type="dxa"/>
            <w:vMerge w:val="restart"/>
          </w:tcPr>
          <w:p w:rsidR="004B001F" w:rsidRDefault="004B001F">
            <w:pPr>
              <w:pStyle w:val="ConsPlusNormal"/>
            </w:pPr>
            <w:r>
              <w:t>2019 год - 2;</w:t>
            </w:r>
          </w:p>
          <w:p w:rsidR="004B001F" w:rsidRDefault="004B001F">
            <w:pPr>
              <w:pStyle w:val="ConsPlusNormal"/>
            </w:pPr>
            <w:r>
              <w:t>2020 год - 2;</w:t>
            </w:r>
          </w:p>
          <w:p w:rsidR="004B001F" w:rsidRDefault="004B001F">
            <w:pPr>
              <w:pStyle w:val="ConsPlusNormal"/>
            </w:pPr>
            <w:r>
              <w:t>2021 год - 2;</w:t>
            </w:r>
          </w:p>
          <w:p w:rsidR="004B001F" w:rsidRDefault="004B001F">
            <w:pPr>
              <w:pStyle w:val="ConsPlusNormal"/>
            </w:pPr>
            <w:r>
              <w:t>2022 год - 2;</w:t>
            </w:r>
          </w:p>
          <w:p w:rsidR="004B001F" w:rsidRDefault="004B001F">
            <w:pPr>
              <w:pStyle w:val="ConsPlusNormal"/>
            </w:pPr>
            <w:r>
              <w:t>2023 год - 2;</w:t>
            </w:r>
          </w:p>
          <w:p w:rsidR="004B001F" w:rsidRDefault="004B001F">
            <w:pPr>
              <w:pStyle w:val="ConsPlusNormal"/>
            </w:pPr>
            <w:r>
              <w:t>2024 год - 2</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0412</w:t>
            </w:r>
          </w:p>
        </w:tc>
        <w:tc>
          <w:tcPr>
            <w:tcW w:w="1757" w:type="dxa"/>
          </w:tcPr>
          <w:p w:rsidR="004B001F" w:rsidRDefault="004B001F">
            <w:pPr>
              <w:pStyle w:val="ConsPlusNormal"/>
              <w:jc w:val="center"/>
            </w:pPr>
            <w:r>
              <w:t>06.1.02.43450</w:t>
            </w:r>
          </w:p>
        </w:tc>
        <w:tc>
          <w:tcPr>
            <w:tcW w:w="680" w:type="dxa"/>
          </w:tcPr>
          <w:p w:rsidR="004B001F" w:rsidRDefault="004B001F">
            <w:pPr>
              <w:pStyle w:val="ConsPlusNormal"/>
              <w:jc w:val="center"/>
            </w:pPr>
            <w:r>
              <w:t>800</w:t>
            </w:r>
          </w:p>
        </w:tc>
        <w:tc>
          <w:tcPr>
            <w:tcW w:w="1077" w:type="dxa"/>
          </w:tcPr>
          <w:p w:rsidR="004B001F" w:rsidRDefault="004B001F">
            <w:pPr>
              <w:pStyle w:val="ConsPlusNormal"/>
              <w:jc w:val="center"/>
            </w:pPr>
            <w:r>
              <w:t>5998.134</w:t>
            </w:r>
          </w:p>
        </w:tc>
        <w:tc>
          <w:tcPr>
            <w:tcW w:w="1247" w:type="dxa"/>
          </w:tcPr>
          <w:p w:rsidR="004B001F" w:rsidRDefault="004B001F">
            <w:pPr>
              <w:pStyle w:val="ConsPlusNormal"/>
              <w:jc w:val="center"/>
            </w:pPr>
            <w:r>
              <w:t>36000,0</w:t>
            </w:r>
          </w:p>
        </w:tc>
        <w:tc>
          <w:tcPr>
            <w:tcW w:w="1077" w:type="dxa"/>
          </w:tcPr>
          <w:p w:rsidR="004B001F" w:rsidRDefault="004B001F">
            <w:pPr>
              <w:pStyle w:val="ConsPlusNormal"/>
              <w:jc w:val="center"/>
            </w:pPr>
            <w:r>
              <w:t>6000,0</w:t>
            </w:r>
          </w:p>
        </w:tc>
        <w:tc>
          <w:tcPr>
            <w:tcW w:w="1134" w:type="dxa"/>
          </w:tcPr>
          <w:p w:rsidR="004B001F" w:rsidRDefault="004B001F">
            <w:pPr>
              <w:pStyle w:val="ConsPlusNormal"/>
              <w:jc w:val="center"/>
            </w:pPr>
            <w:r>
              <w:t>6000,0</w:t>
            </w:r>
          </w:p>
        </w:tc>
        <w:tc>
          <w:tcPr>
            <w:tcW w:w="1134" w:type="dxa"/>
          </w:tcPr>
          <w:p w:rsidR="004B001F" w:rsidRDefault="004B001F">
            <w:pPr>
              <w:pStyle w:val="ConsPlusNormal"/>
              <w:jc w:val="center"/>
            </w:pPr>
            <w:r>
              <w:t>6000,0</w:t>
            </w:r>
          </w:p>
        </w:tc>
        <w:tc>
          <w:tcPr>
            <w:tcW w:w="1077" w:type="dxa"/>
          </w:tcPr>
          <w:p w:rsidR="004B001F" w:rsidRDefault="004B001F">
            <w:pPr>
              <w:pStyle w:val="ConsPlusNormal"/>
              <w:jc w:val="center"/>
            </w:pPr>
            <w:r>
              <w:t>6000,0</w:t>
            </w:r>
          </w:p>
        </w:tc>
        <w:tc>
          <w:tcPr>
            <w:tcW w:w="1077" w:type="dxa"/>
          </w:tcPr>
          <w:p w:rsidR="004B001F" w:rsidRDefault="004B001F">
            <w:pPr>
              <w:pStyle w:val="ConsPlusNormal"/>
              <w:jc w:val="center"/>
            </w:pPr>
            <w:r>
              <w:t>6000,0</w:t>
            </w:r>
          </w:p>
        </w:tc>
        <w:tc>
          <w:tcPr>
            <w:tcW w:w="1134" w:type="dxa"/>
          </w:tcPr>
          <w:p w:rsidR="004B001F" w:rsidRDefault="004B001F">
            <w:pPr>
              <w:pStyle w:val="ConsPlusNormal"/>
              <w:jc w:val="center"/>
            </w:pPr>
            <w:r>
              <w:t>6000,0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lastRenderedPageBreak/>
              <w:t>1.4.6</w:t>
            </w:r>
          </w:p>
        </w:tc>
        <w:tc>
          <w:tcPr>
            <w:tcW w:w="1814" w:type="dxa"/>
            <w:vMerge w:val="restart"/>
          </w:tcPr>
          <w:p w:rsidR="004B001F" w:rsidRDefault="004B001F">
            <w:pPr>
              <w:pStyle w:val="ConsPlusNormal"/>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tc>
        <w:tc>
          <w:tcPr>
            <w:tcW w:w="1814" w:type="dxa"/>
            <w:vMerge w:val="restart"/>
          </w:tcPr>
          <w:p w:rsidR="004B001F" w:rsidRDefault="004B001F">
            <w:pPr>
              <w:pStyle w:val="ConsPlusNormal"/>
            </w:pPr>
            <w:r>
              <w:t>МПИП РБ</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val="restart"/>
          </w:tcPr>
          <w:p w:rsidR="004B001F" w:rsidRDefault="004B001F">
            <w:pPr>
              <w:pStyle w:val="ConsPlusNormal"/>
              <w:jc w:val="center"/>
            </w:pPr>
            <w:r>
              <w:t>2019 - 2023 годы</w:t>
            </w:r>
          </w:p>
        </w:tc>
        <w:tc>
          <w:tcPr>
            <w:tcW w:w="794" w:type="dxa"/>
            <w:vMerge w:val="restart"/>
          </w:tcPr>
          <w:p w:rsidR="004B001F" w:rsidRDefault="004B001F">
            <w:pPr>
              <w:pStyle w:val="ConsPlusNormal"/>
              <w:jc w:val="center"/>
            </w:pPr>
            <w:r>
              <w:t>5</w:t>
            </w:r>
          </w:p>
        </w:tc>
        <w:tc>
          <w:tcPr>
            <w:tcW w:w="907" w:type="dxa"/>
            <w:vMerge w:val="restart"/>
          </w:tcPr>
          <w:p w:rsidR="004B001F" w:rsidRDefault="004B001F">
            <w:pPr>
              <w:pStyle w:val="ConsPlusNormal"/>
              <w:jc w:val="center"/>
            </w:pPr>
            <w:r>
              <w:t>1.4</w:t>
            </w:r>
          </w:p>
        </w:tc>
        <w:tc>
          <w:tcPr>
            <w:tcW w:w="1531" w:type="dxa"/>
            <w:vMerge w:val="restart"/>
          </w:tcPr>
          <w:p w:rsidR="004B001F" w:rsidRDefault="004B001F">
            <w:pPr>
              <w:pStyle w:val="ConsPlusNormal"/>
            </w:pPr>
            <w:r>
              <w:t>общий объем инвестиций в основной капитал субъектов МСП, получивших доступ к производственным площадям и помещениям в рамках созданных в субъектах Российской Федерации на принципах ГЧП промышленных парков, технопарков, млрд. рублей</w:t>
            </w:r>
          </w:p>
        </w:tc>
        <w:tc>
          <w:tcPr>
            <w:tcW w:w="1814" w:type="dxa"/>
            <w:vMerge w:val="restart"/>
          </w:tcPr>
          <w:p w:rsidR="004B001F" w:rsidRDefault="004B001F">
            <w:pPr>
              <w:pStyle w:val="ConsPlusNormal"/>
            </w:pPr>
            <w:r>
              <w:t>2020 год - 1,08;</w:t>
            </w:r>
          </w:p>
          <w:p w:rsidR="004B001F" w:rsidRDefault="004B001F">
            <w:pPr>
              <w:pStyle w:val="ConsPlusNormal"/>
            </w:pPr>
            <w:r>
              <w:t>2021 год - 0,54;</w:t>
            </w:r>
          </w:p>
          <w:p w:rsidR="004B001F" w:rsidRDefault="004B001F">
            <w:pPr>
              <w:pStyle w:val="ConsPlusNormal"/>
            </w:pPr>
            <w:r>
              <w:t>2022 год - 0,55;</w:t>
            </w:r>
          </w:p>
          <w:p w:rsidR="004B001F" w:rsidRDefault="004B001F">
            <w:pPr>
              <w:pStyle w:val="ConsPlusNormal"/>
            </w:pPr>
            <w:r>
              <w:t>2023 год - 0,94</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24263" w:type="dxa"/>
            <w:gridSpan w:val="21"/>
          </w:tcPr>
          <w:p w:rsidR="004B001F" w:rsidRDefault="004B001F">
            <w:pPr>
              <w:pStyle w:val="ConsPlusNormal"/>
            </w:pPr>
            <w:r>
              <w:t>Цель подпрограммы: увеличить вклад предпринимательства в социально-экономическое развитие республики</w:t>
            </w:r>
          </w:p>
        </w:tc>
      </w:tr>
      <w:tr w:rsidR="004B001F">
        <w:tc>
          <w:tcPr>
            <w:tcW w:w="24263" w:type="dxa"/>
            <w:gridSpan w:val="21"/>
          </w:tcPr>
          <w:p w:rsidR="004B001F" w:rsidRDefault="004B001F">
            <w:pPr>
              <w:pStyle w:val="ConsPlusNormal"/>
            </w:pPr>
            <w:r>
              <w:t>Задача подпрограммы: вовлечь молодежь в предпринимательство</w:t>
            </w:r>
          </w:p>
        </w:tc>
      </w:tr>
      <w:tr w:rsidR="004B001F">
        <w:tc>
          <w:tcPr>
            <w:tcW w:w="510" w:type="dxa"/>
            <w:vMerge w:val="restart"/>
          </w:tcPr>
          <w:p w:rsidR="004B001F" w:rsidRDefault="004B001F">
            <w:pPr>
              <w:pStyle w:val="ConsPlusNormal"/>
              <w:jc w:val="center"/>
            </w:pPr>
            <w:r>
              <w:t>1.5</w:t>
            </w:r>
          </w:p>
        </w:tc>
        <w:tc>
          <w:tcPr>
            <w:tcW w:w="1814" w:type="dxa"/>
            <w:vMerge w:val="restart"/>
          </w:tcPr>
          <w:p w:rsidR="004B001F" w:rsidRDefault="004B001F">
            <w:pPr>
              <w:pStyle w:val="ConsPlusNormal"/>
            </w:pPr>
            <w:r>
              <w:t xml:space="preserve">Региональный проект "Популяризация </w:t>
            </w:r>
            <w:r>
              <w:lastRenderedPageBreak/>
              <w:t>предпринимательства"</w:t>
            </w:r>
          </w:p>
        </w:tc>
        <w:tc>
          <w:tcPr>
            <w:tcW w:w="1814" w:type="dxa"/>
            <w:vMerge w:val="restart"/>
          </w:tcPr>
          <w:p w:rsidR="004B001F" w:rsidRDefault="004B001F">
            <w:pPr>
              <w:pStyle w:val="ConsPlusNormal"/>
            </w:pPr>
            <w:r>
              <w:lastRenderedPageBreak/>
              <w:t>ММПС РБ</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48268,9</w:t>
            </w:r>
          </w:p>
        </w:tc>
        <w:tc>
          <w:tcPr>
            <w:tcW w:w="1077" w:type="dxa"/>
          </w:tcPr>
          <w:p w:rsidR="004B001F" w:rsidRDefault="004B001F">
            <w:pPr>
              <w:pStyle w:val="ConsPlusNormal"/>
              <w:jc w:val="center"/>
            </w:pPr>
            <w:r>
              <w:t>16303,7</w:t>
            </w:r>
          </w:p>
        </w:tc>
        <w:tc>
          <w:tcPr>
            <w:tcW w:w="1134" w:type="dxa"/>
          </w:tcPr>
          <w:p w:rsidR="004B001F" w:rsidRDefault="004B001F">
            <w:pPr>
              <w:pStyle w:val="ConsPlusNormal"/>
              <w:jc w:val="center"/>
            </w:pPr>
            <w:r>
              <w:t>15982,6</w:t>
            </w:r>
          </w:p>
        </w:tc>
        <w:tc>
          <w:tcPr>
            <w:tcW w:w="1134" w:type="dxa"/>
          </w:tcPr>
          <w:p w:rsidR="004B001F" w:rsidRDefault="004B001F">
            <w:pPr>
              <w:pStyle w:val="ConsPlusNormal"/>
              <w:jc w:val="center"/>
            </w:pPr>
            <w:r>
              <w:t>15982,6</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val="restart"/>
          </w:tcPr>
          <w:p w:rsidR="004B001F" w:rsidRDefault="004B001F">
            <w:pPr>
              <w:pStyle w:val="ConsPlusNormal"/>
              <w:jc w:val="center"/>
            </w:pPr>
            <w:r>
              <w:t>2019 - 2021 годы</w:t>
            </w:r>
          </w:p>
        </w:tc>
        <w:tc>
          <w:tcPr>
            <w:tcW w:w="794" w:type="dxa"/>
            <w:vMerge w:val="restart"/>
          </w:tcPr>
          <w:p w:rsidR="004B001F" w:rsidRDefault="004B001F">
            <w:pPr>
              <w:pStyle w:val="ConsPlusNormal"/>
              <w:jc w:val="center"/>
            </w:pPr>
            <w:r>
              <w:t>6,7</w:t>
            </w:r>
          </w:p>
        </w:tc>
        <w:tc>
          <w:tcPr>
            <w:tcW w:w="907" w:type="dxa"/>
            <w:vMerge w:val="restart"/>
          </w:tcPr>
          <w:p w:rsidR="004B001F" w:rsidRDefault="004B001F">
            <w:pPr>
              <w:pStyle w:val="ConsPlusNormal"/>
              <w:jc w:val="center"/>
            </w:pPr>
            <w:r>
              <w:t>1.5, 1.6, 1.7</w:t>
            </w:r>
          </w:p>
        </w:tc>
        <w:tc>
          <w:tcPr>
            <w:tcW w:w="1531" w:type="dxa"/>
            <w:vMerge w:val="restart"/>
          </w:tcPr>
          <w:p w:rsidR="004B001F" w:rsidRDefault="004B001F">
            <w:pPr>
              <w:pStyle w:val="ConsPlusNormal"/>
              <w:jc w:val="center"/>
            </w:pPr>
            <w:r>
              <w:t>x</w:t>
            </w:r>
          </w:p>
        </w:tc>
        <w:tc>
          <w:tcPr>
            <w:tcW w:w="1814" w:type="dxa"/>
            <w:vMerge w:val="restart"/>
          </w:tcPr>
          <w:p w:rsidR="004B001F" w:rsidRDefault="004B001F">
            <w:pPr>
              <w:pStyle w:val="ConsPlusNormal"/>
              <w:jc w:val="center"/>
            </w:pPr>
            <w:r>
              <w:t>x</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869</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06.1.18.00000</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1280,2</w:t>
            </w:r>
          </w:p>
        </w:tc>
        <w:tc>
          <w:tcPr>
            <w:tcW w:w="1077" w:type="dxa"/>
          </w:tcPr>
          <w:p w:rsidR="004B001F" w:rsidRDefault="004B001F">
            <w:pPr>
              <w:pStyle w:val="ConsPlusNormal"/>
              <w:jc w:val="center"/>
            </w:pPr>
            <w:r>
              <w:t>640,8</w:t>
            </w:r>
          </w:p>
        </w:tc>
        <w:tc>
          <w:tcPr>
            <w:tcW w:w="1134" w:type="dxa"/>
          </w:tcPr>
          <w:p w:rsidR="004B001F" w:rsidRDefault="004B001F">
            <w:pPr>
              <w:pStyle w:val="ConsPlusNormal"/>
              <w:jc w:val="center"/>
            </w:pPr>
            <w:r>
              <w:t>319,7</w:t>
            </w:r>
          </w:p>
        </w:tc>
        <w:tc>
          <w:tcPr>
            <w:tcW w:w="1134" w:type="dxa"/>
          </w:tcPr>
          <w:p w:rsidR="004B001F" w:rsidRDefault="004B001F">
            <w:pPr>
              <w:pStyle w:val="ConsPlusNormal"/>
              <w:jc w:val="center"/>
            </w:pPr>
            <w:r>
              <w:t>319,7</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46988,7</w:t>
            </w:r>
          </w:p>
        </w:tc>
        <w:tc>
          <w:tcPr>
            <w:tcW w:w="1077" w:type="dxa"/>
          </w:tcPr>
          <w:p w:rsidR="004B001F" w:rsidRDefault="004B001F">
            <w:pPr>
              <w:pStyle w:val="ConsPlusNormal"/>
              <w:jc w:val="center"/>
            </w:pPr>
            <w:r>
              <w:t>15662,9</w:t>
            </w:r>
          </w:p>
        </w:tc>
        <w:tc>
          <w:tcPr>
            <w:tcW w:w="1134" w:type="dxa"/>
          </w:tcPr>
          <w:p w:rsidR="004B001F" w:rsidRDefault="004B001F">
            <w:pPr>
              <w:pStyle w:val="ConsPlusNormal"/>
              <w:jc w:val="center"/>
            </w:pPr>
            <w:r>
              <w:t>15662,9</w:t>
            </w:r>
          </w:p>
        </w:tc>
        <w:tc>
          <w:tcPr>
            <w:tcW w:w="1134" w:type="dxa"/>
          </w:tcPr>
          <w:p w:rsidR="004B001F" w:rsidRDefault="004B001F">
            <w:pPr>
              <w:pStyle w:val="ConsPlusNormal"/>
              <w:jc w:val="center"/>
            </w:pPr>
            <w:r>
              <w:t>15662,9</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lastRenderedPageBreak/>
              <w:t>1.5.1</w:t>
            </w:r>
          </w:p>
        </w:tc>
        <w:tc>
          <w:tcPr>
            <w:tcW w:w="1814" w:type="dxa"/>
            <w:vMerge w:val="restart"/>
          </w:tcPr>
          <w:p w:rsidR="004B001F" w:rsidRDefault="004B001F">
            <w:pPr>
              <w:pStyle w:val="ConsPlusNormal"/>
            </w:pPr>
            <w:r>
              <w:t>Реализация комплексной программы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814" w:type="dxa"/>
            <w:vMerge w:val="restart"/>
          </w:tcPr>
          <w:p w:rsidR="004B001F" w:rsidRDefault="004B001F">
            <w:pPr>
              <w:pStyle w:val="ConsPlusNormal"/>
            </w:pPr>
            <w:r>
              <w:t>ММПС РБ</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48268,9</w:t>
            </w:r>
          </w:p>
        </w:tc>
        <w:tc>
          <w:tcPr>
            <w:tcW w:w="1077" w:type="dxa"/>
          </w:tcPr>
          <w:p w:rsidR="004B001F" w:rsidRDefault="004B001F">
            <w:pPr>
              <w:pStyle w:val="ConsPlusNormal"/>
              <w:jc w:val="center"/>
            </w:pPr>
            <w:r>
              <w:t>16303,7</w:t>
            </w:r>
          </w:p>
        </w:tc>
        <w:tc>
          <w:tcPr>
            <w:tcW w:w="1134" w:type="dxa"/>
          </w:tcPr>
          <w:p w:rsidR="004B001F" w:rsidRDefault="004B001F">
            <w:pPr>
              <w:pStyle w:val="ConsPlusNormal"/>
              <w:jc w:val="center"/>
            </w:pPr>
            <w:r>
              <w:t>15982,6</w:t>
            </w:r>
          </w:p>
        </w:tc>
        <w:tc>
          <w:tcPr>
            <w:tcW w:w="1134" w:type="dxa"/>
          </w:tcPr>
          <w:p w:rsidR="004B001F" w:rsidRDefault="004B001F">
            <w:pPr>
              <w:pStyle w:val="ConsPlusNormal"/>
              <w:jc w:val="center"/>
            </w:pPr>
            <w:r>
              <w:t>15982,6</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val="restart"/>
          </w:tcPr>
          <w:p w:rsidR="004B001F" w:rsidRDefault="004B001F">
            <w:pPr>
              <w:pStyle w:val="ConsPlusNormal"/>
              <w:jc w:val="center"/>
            </w:pPr>
            <w:r>
              <w:t>2019 - 2021 годы</w:t>
            </w:r>
          </w:p>
        </w:tc>
        <w:tc>
          <w:tcPr>
            <w:tcW w:w="794" w:type="dxa"/>
            <w:vMerge w:val="restart"/>
          </w:tcPr>
          <w:p w:rsidR="004B001F" w:rsidRDefault="004B001F">
            <w:pPr>
              <w:pStyle w:val="ConsPlusNormal"/>
              <w:jc w:val="center"/>
            </w:pPr>
            <w:r>
              <w:t>6</w:t>
            </w:r>
          </w:p>
        </w:tc>
        <w:tc>
          <w:tcPr>
            <w:tcW w:w="907" w:type="dxa"/>
            <w:vMerge w:val="restart"/>
          </w:tcPr>
          <w:p w:rsidR="004B001F" w:rsidRDefault="004B001F">
            <w:pPr>
              <w:pStyle w:val="ConsPlusNormal"/>
              <w:jc w:val="center"/>
            </w:pPr>
            <w:r>
              <w:t>1.5</w:t>
            </w:r>
          </w:p>
        </w:tc>
        <w:tc>
          <w:tcPr>
            <w:tcW w:w="1531" w:type="dxa"/>
            <w:vMerge w:val="restart"/>
          </w:tcPr>
          <w:p w:rsidR="004B001F" w:rsidRDefault="004B001F">
            <w:pPr>
              <w:pStyle w:val="ConsPlusNormal"/>
            </w:pPr>
            <w:r>
              <w:t>количество физических лиц - участников регионального проекта, нарастающим итогом, тыс. чел.</w:t>
            </w:r>
          </w:p>
        </w:tc>
        <w:tc>
          <w:tcPr>
            <w:tcW w:w="1814" w:type="dxa"/>
            <w:vMerge w:val="restart"/>
          </w:tcPr>
          <w:p w:rsidR="004B001F" w:rsidRDefault="004B001F">
            <w:pPr>
              <w:pStyle w:val="ConsPlusNormal"/>
            </w:pPr>
            <w:r>
              <w:t>2019 год - 12,686;</w:t>
            </w:r>
          </w:p>
          <w:p w:rsidR="004B001F" w:rsidRDefault="004B001F">
            <w:pPr>
              <w:pStyle w:val="ConsPlusNormal"/>
            </w:pPr>
            <w:r>
              <w:t>2020 год - 13,447;</w:t>
            </w:r>
          </w:p>
          <w:p w:rsidR="004B001F" w:rsidRDefault="004B001F">
            <w:pPr>
              <w:pStyle w:val="ConsPlusNormal"/>
            </w:pPr>
            <w:r>
              <w:t>2021 год - 13,701</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869</w:t>
            </w:r>
          </w:p>
        </w:tc>
        <w:tc>
          <w:tcPr>
            <w:tcW w:w="737" w:type="dxa"/>
          </w:tcPr>
          <w:p w:rsidR="004B001F" w:rsidRDefault="004B001F">
            <w:pPr>
              <w:pStyle w:val="ConsPlusNormal"/>
              <w:jc w:val="center"/>
            </w:pPr>
            <w:r>
              <w:t>0412</w:t>
            </w:r>
          </w:p>
        </w:tc>
        <w:tc>
          <w:tcPr>
            <w:tcW w:w="1757" w:type="dxa"/>
            <w:vMerge w:val="restart"/>
          </w:tcPr>
          <w:p w:rsidR="004B001F" w:rsidRDefault="004B001F">
            <w:pPr>
              <w:pStyle w:val="ConsPlusNormal"/>
              <w:jc w:val="center"/>
            </w:pPr>
            <w:r>
              <w:t>06.1.18.55270</w:t>
            </w:r>
          </w:p>
        </w:tc>
        <w:tc>
          <w:tcPr>
            <w:tcW w:w="680" w:type="dxa"/>
            <w:vMerge w:val="restart"/>
          </w:tcPr>
          <w:p w:rsidR="004B001F" w:rsidRDefault="004B001F">
            <w:pPr>
              <w:pStyle w:val="ConsPlusNormal"/>
              <w:jc w:val="center"/>
            </w:pPr>
            <w:r>
              <w:t>600</w:t>
            </w:r>
          </w:p>
        </w:tc>
        <w:tc>
          <w:tcPr>
            <w:tcW w:w="1077" w:type="dxa"/>
          </w:tcPr>
          <w:p w:rsidR="004B001F" w:rsidRDefault="004B001F">
            <w:pPr>
              <w:pStyle w:val="ConsPlusNormal"/>
              <w:jc w:val="center"/>
            </w:pPr>
            <w:r>
              <w:t>xxxx.000</w:t>
            </w:r>
          </w:p>
        </w:tc>
        <w:tc>
          <w:tcPr>
            <w:tcW w:w="1247" w:type="dxa"/>
          </w:tcPr>
          <w:p w:rsidR="004B001F" w:rsidRDefault="004B001F">
            <w:pPr>
              <w:pStyle w:val="ConsPlusNormal"/>
              <w:jc w:val="center"/>
            </w:pPr>
            <w:r>
              <w:t>1280,2</w:t>
            </w:r>
          </w:p>
        </w:tc>
        <w:tc>
          <w:tcPr>
            <w:tcW w:w="1077" w:type="dxa"/>
          </w:tcPr>
          <w:p w:rsidR="004B001F" w:rsidRDefault="004B001F">
            <w:pPr>
              <w:pStyle w:val="ConsPlusNormal"/>
              <w:jc w:val="center"/>
            </w:pPr>
            <w:r>
              <w:t>640,8</w:t>
            </w:r>
          </w:p>
        </w:tc>
        <w:tc>
          <w:tcPr>
            <w:tcW w:w="1134" w:type="dxa"/>
          </w:tcPr>
          <w:p w:rsidR="004B001F" w:rsidRDefault="004B001F">
            <w:pPr>
              <w:pStyle w:val="ConsPlusNormal"/>
              <w:jc w:val="center"/>
            </w:pPr>
            <w:r>
              <w:t>319,7</w:t>
            </w:r>
          </w:p>
        </w:tc>
        <w:tc>
          <w:tcPr>
            <w:tcW w:w="1134" w:type="dxa"/>
          </w:tcPr>
          <w:p w:rsidR="004B001F" w:rsidRDefault="004B001F">
            <w:pPr>
              <w:pStyle w:val="ConsPlusNormal"/>
              <w:jc w:val="center"/>
            </w:pPr>
            <w:r>
              <w:t>319,7</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rPr>
          <w:trHeight w:val="276"/>
        </w:trPr>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val="restart"/>
          </w:tcPr>
          <w:p w:rsidR="004B001F" w:rsidRDefault="004B001F">
            <w:pPr>
              <w:pStyle w:val="ConsPlusNormal"/>
            </w:pPr>
            <w:r>
              <w:t>федеральный бюджет</w:t>
            </w:r>
          </w:p>
        </w:tc>
        <w:tc>
          <w:tcPr>
            <w:tcW w:w="510" w:type="dxa"/>
            <w:vMerge w:val="restart"/>
          </w:tcPr>
          <w:p w:rsidR="004B001F" w:rsidRDefault="004B001F">
            <w:pPr>
              <w:pStyle w:val="ConsPlusNormal"/>
              <w:jc w:val="center"/>
            </w:pPr>
          </w:p>
        </w:tc>
        <w:tc>
          <w:tcPr>
            <w:tcW w:w="737" w:type="dxa"/>
            <w:vMerge w:val="restart"/>
          </w:tcPr>
          <w:p w:rsidR="004B001F" w:rsidRDefault="004B001F">
            <w:pPr>
              <w:pStyle w:val="ConsPlusNormal"/>
              <w:jc w:val="center"/>
            </w:pPr>
          </w:p>
        </w:tc>
        <w:tc>
          <w:tcPr>
            <w:tcW w:w="1757" w:type="dxa"/>
            <w:vMerge/>
          </w:tcPr>
          <w:p w:rsidR="004B001F" w:rsidRDefault="004B001F"/>
        </w:tc>
        <w:tc>
          <w:tcPr>
            <w:tcW w:w="680" w:type="dxa"/>
            <w:vMerge/>
          </w:tcPr>
          <w:p w:rsidR="004B001F" w:rsidRDefault="004B001F"/>
        </w:tc>
        <w:tc>
          <w:tcPr>
            <w:tcW w:w="1077" w:type="dxa"/>
            <w:vMerge w:val="restart"/>
          </w:tcPr>
          <w:p w:rsidR="004B001F" w:rsidRDefault="004B001F">
            <w:pPr>
              <w:pStyle w:val="ConsPlusNormal"/>
              <w:jc w:val="center"/>
            </w:pPr>
          </w:p>
        </w:tc>
        <w:tc>
          <w:tcPr>
            <w:tcW w:w="1247" w:type="dxa"/>
            <w:vMerge w:val="restart"/>
          </w:tcPr>
          <w:p w:rsidR="004B001F" w:rsidRDefault="004B001F">
            <w:pPr>
              <w:pStyle w:val="ConsPlusNormal"/>
              <w:jc w:val="center"/>
            </w:pPr>
            <w:r>
              <w:t>46988,7</w:t>
            </w:r>
          </w:p>
        </w:tc>
        <w:tc>
          <w:tcPr>
            <w:tcW w:w="1077" w:type="dxa"/>
            <w:vMerge w:val="restart"/>
          </w:tcPr>
          <w:p w:rsidR="004B001F" w:rsidRDefault="004B001F">
            <w:pPr>
              <w:pStyle w:val="ConsPlusNormal"/>
              <w:jc w:val="center"/>
            </w:pPr>
            <w:r>
              <w:t>15662,9</w:t>
            </w:r>
          </w:p>
        </w:tc>
        <w:tc>
          <w:tcPr>
            <w:tcW w:w="1134" w:type="dxa"/>
            <w:vMerge w:val="restart"/>
          </w:tcPr>
          <w:p w:rsidR="004B001F" w:rsidRDefault="004B001F">
            <w:pPr>
              <w:pStyle w:val="ConsPlusNormal"/>
              <w:jc w:val="center"/>
            </w:pPr>
            <w:r>
              <w:t>15662,9</w:t>
            </w:r>
          </w:p>
        </w:tc>
        <w:tc>
          <w:tcPr>
            <w:tcW w:w="1134" w:type="dxa"/>
            <w:vMerge w:val="restart"/>
          </w:tcPr>
          <w:p w:rsidR="004B001F" w:rsidRDefault="004B001F">
            <w:pPr>
              <w:pStyle w:val="ConsPlusNormal"/>
              <w:jc w:val="center"/>
            </w:pPr>
            <w:r>
              <w:t>15662,9</w:t>
            </w:r>
          </w:p>
        </w:tc>
        <w:tc>
          <w:tcPr>
            <w:tcW w:w="1077" w:type="dxa"/>
            <w:vMerge w:val="restart"/>
          </w:tcPr>
          <w:p w:rsidR="004B001F" w:rsidRDefault="004B001F">
            <w:pPr>
              <w:pStyle w:val="ConsPlusNormal"/>
              <w:jc w:val="center"/>
            </w:pPr>
          </w:p>
        </w:tc>
        <w:tc>
          <w:tcPr>
            <w:tcW w:w="1077" w:type="dxa"/>
            <w:vMerge w:val="restart"/>
          </w:tcPr>
          <w:p w:rsidR="004B001F" w:rsidRDefault="004B001F">
            <w:pPr>
              <w:pStyle w:val="ConsPlusNormal"/>
              <w:jc w:val="center"/>
            </w:pPr>
          </w:p>
        </w:tc>
        <w:tc>
          <w:tcPr>
            <w:tcW w:w="1134" w:type="dxa"/>
            <w:vMerge w:val="restart"/>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vMerge/>
          </w:tcPr>
          <w:p w:rsidR="004B001F" w:rsidRDefault="004B001F"/>
        </w:tc>
        <w:tc>
          <w:tcPr>
            <w:tcW w:w="737" w:type="dxa"/>
            <w:vMerge/>
          </w:tcPr>
          <w:p w:rsidR="004B001F" w:rsidRDefault="004B001F"/>
        </w:tc>
        <w:tc>
          <w:tcPr>
            <w:tcW w:w="1757" w:type="dxa"/>
            <w:vMerge/>
          </w:tcPr>
          <w:p w:rsidR="004B001F" w:rsidRDefault="004B001F"/>
        </w:tc>
        <w:tc>
          <w:tcPr>
            <w:tcW w:w="680" w:type="dxa"/>
            <w:vMerge/>
          </w:tcPr>
          <w:p w:rsidR="004B001F" w:rsidRDefault="004B001F"/>
        </w:tc>
        <w:tc>
          <w:tcPr>
            <w:tcW w:w="1077" w:type="dxa"/>
            <w:vMerge/>
          </w:tcPr>
          <w:p w:rsidR="004B001F" w:rsidRDefault="004B001F"/>
        </w:tc>
        <w:tc>
          <w:tcPr>
            <w:tcW w:w="1247" w:type="dxa"/>
            <w:vMerge/>
          </w:tcPr>
          <w:p w:rsidR="004B001F" w:rsidRDefault="004B001F"/>
        </w:tc>
        <w:tc>
          <w:tcPr>
            <w:tcW w:w="1077" w:type="dxa"/>
            <w:vMerge/>
          </w:tcPr>
          <w:p w:rsidR="004B001F" w:rsidRDefault="004B001F"/>
        </w:tc>
        <w:tc>
          <w:tcPr>
            <w:tcW w:w="1134" w:type="dxa"/>
            <w:vMerge/>
          </w:tcPr>
          <w:p w:rsidR="004B001F" w:rsidRDefault="004B001F"/>
        </w:tc>
        <w:tc>
          <w:tcPr>
            <w:tcW w:w="1134" w:type="dxa"/>
            <w:vMerge/>
          </w:tcPr>
          <w:p w:rsidR="004B001F" w:rsidRDefault="004B001F"/>
        </w:tc>
        <w:tc>
          <w:tcPr>
            <w:tcW w:w="1077" w:type="dxa"/>
            <w:vMerge/>
          </w:tcPr>
          <w:p w:rsidR="004B001F" w:rsidRDefault="004B001F"/>
        </w:tc>
        <w:tc>
          <w:tcPr>
            <w:tcW w:w="1077" w:type="dxa"/>
            <w:vMerge/>
          </w:tcPr>
          <w:p w:rsidR="004B001F" w:rsidRDefault="004B001F"/>
        </w:tc>
        <w:tc>
          <w:tcPr>
            <w:tcW w:w="1134" w:type="dxa"/>
            <w:vMerge/>
          </w:tcPr>
          <w:p w:rsidR="004B001F" w:rsidRDefault="004B001F"/>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tcPr>
          <w:p w:rsidR="004B001F" w:rsidRDefault="004B001F">
            <w:pPr>
              <w:pStyle w:val="ConsPlusNormal"/>
            </w:pPr>
            <w:r>
              <w:t>количество физических лиц - участников регионального проекта, занятых в сфере малого и среднего предпринимательства, по итогам участия в федеральном проекте, нарастающим итогом, тыс. чел.</w:t>
            </w:r>
          </w:p>
        </w:tc>
        <w:tc>
          <w:tcPr>
            <w:tcW w:w="1814" w:type="dxa"/>
          </w:tcPr>
          <w:p w:rsidR="004B001F" w:rsidRDefault="004B001F">
            <w:pPr>
              <w:pStyle w:val="ConsPlusNormal"/>
            </w:pPr>
            <w:r>
              <w:t>2019 год - 0,774;</w:t>
            </w:r>
          </w:p>
          <w:p w:rsidR="004B001F" w:rsidRDefault="004B001F">
            <w:pPr>
              <w:pStyle w:val="ConsPlusNormal"/>
            </w:pPr>
            <w:r>
              <w:t>2020 год - 2,321,</w:t>
            </w:r>
          </w:p>
          <w:p w:rsidR="004B001F" w:rsidRDefault="004B001F">
            <w:pPr>
              <w:pStyle w:val="ConsPlusNormal"/>
            </w:pPr>
            <w:r>
              <w:t>2021 год - 2,567</w:t>
            </w:r>
          </w:p>
        </w:tc>
      </w:tr>
      <w:tr w:rsidR="004B001F">
        <w:tc>
          <w:tcPr>
            <w:tcW w:w="510" w:type="dxa"/>
            <w:vMerge w:val="restart"/>
          </w:tcPr>
          <w:p w:rsidR="004B001F" w:rsidRDefault="004B001F">
            <w:pPr>
              <w:pStyle w:val="ConsPlusNormal"/>
              <w:jc w:val="center"/>
            </w:pPr>
            <w:r>
              <w:t>1.5.</w:t>
            </w:r>
            <w:r>
              <w:lastRenderedPageBreak/>
              <w:t>2</w:t>
            </w:r>
          </w:p>
        </w:tc>
        <w:tc>
          <w:tcPr>
            <w:tcW w:w="1814" w:type="dxa"/>
            <w:vMerge w:val="restart"/>
          </w:tcPr>
          <w:p w:rsidR="004B001F" w:rsidRDefault="004B001F">
            <w:pPr>
              <w:pStyle w:val="ConsPlusNormal"/>
            </w:pPr>
            <w:r>
              <w:lastRenderedPageBreak/>
              <w:t xml:space="preserve">Организация </w:t>
            </w:r>
            <w:r>
              <w:lastRenderedPageBreak/>
              <w:t>обучения физических лиц в возрасте до 30 лет (включительно) по программам, направленным на приобретение навыков ведения бизнеса и создания малых и средних предприятий</w:t>
            </w:r>
          </w:p>
        </w:tc>
        <w:tc>
          <w:tcPr>
            <w:tcW w:w="1814" w:type="dxa"/>
            <w:vMerge w:val="restart"/>
          </w:tcPr>
          <w:p w:rsidR="004B001F" w:rsidRDefault="004B001F">
            <w:pPr>
              <w:pStyle w:val="ConsPlusNormal"/>
            </w:pPr>
            <w:r>
              <w:lastRenderedPageBreak/>
              <w:t>ММПС РБ</w:t>
            </w:r>
          </w:p>
        </w:tc>
        <w:tc>
          <w:tcPr>
            <w:tcW w:w="1531" w:type="dxa"/>
          </w:tcPr>
          <w:p w:rsidR="004B001F" w:rsidRDefault="004B001F">
            <w:pPr>
              <w:pStyle w:val="ConsPlusNormal"/>
            </w:pPr>
            <w:r>
              <w:t>Итого,</w:t>
            </w:r>
          </w:p>
          <w:p w:rsidR="004B001F" w:rsidRDefault="004B001F">
            <w:pPr>
              <w:pStyle w:val="ConsPlusNormal"/>
            </w:pPr>
            <w:r>
              <w:lastRenderedPageBreak/>
              <w:t>в том числе:</w:t>
            </w:r>
          </w:p>
        </w:tc>
        <w:tc>
          <w:tcPr>
            <w:tcW w:w="510" w:type="dxa"/>
          </w:tcPr>
          <w:p w:rsidR="004B001F" w:rsidRDefault="004B001F">
            <w:pPr>
              <w:pStyle w:val="ConsPlusNormal"/>
              <w:jc w:val="center"/>
            </w:pPr>
            <w:r>
              <w:lastRenderedPageBreak/>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val="restart"/>
          </w:tcPr>
          <w:p w:rsidR="004B001F" w:rsidRDefault="004B001F">
            <w:pPr>
              <w:pStyle w:val="ConsPlusNormal"/>
              <w:jc w:val="center"/>
            </w:pPr>
            <w:r>
              <w:t xml:space="preserve">2019 - </w:t>
            </w:r>
            <w:r>
              <w:lastRenderedPageBreak/>
              <w:t>2021 годы</w:t>
            </w:r>
          </w:p>
        </w:tc>
        <w:tc>
          <w:tcPr>
            <w:tcW w:w="794" w:type="dxa"/>
            <w:vMerge w:val="restart"/>
          </w:tcPr>
          <w:p w:rsidR="004B001F" w:rsidRDefault="004B001F">
            <w:pPr>
              <w:pStyle w:val="ConsPlusNormal"/>
              <w:jc w:val="center"/>
            </w:pPr>
            <w:r>
              <w:lastRenderedPageBreak/>
              <w:t>6</w:t>
            </w:r>
          </w:p>
        </w:tc>
        <w:tc>
          <w:tcPr>
            <w:tcW w:w="907" w:type="dxa"/>
            <w:vMerge w:val="restart"/>
          </w:tcPr>
          <w:p w:rsidR="004B001F" w:rsidRDefault="004B001F">
            <w:pPr>
              <w:pStyle w:val="ConsPlusNormal"/>
              <w:jc w:val="center"/>
            </w:pPr>
            <w:r>
              <w:t>1.6</w:t>
            </w:r>
          </w:p>
        </w:tc>
        <w:tc>
          <w:tcPr>
            <w:tcW w:w="1531" w:type="dxa"/>
            <w:vMerge w:val="restart"/>
          </w:tcPr>
          <w:p w:rsidR="004B001F" w:rsidRDefault="004B001F">
            <w:pPr>
              <w:pStyle w:val="ConsPlusNormal"/>
            </w:pPr>
            <w:r>
              <w:t xml:space="preserve">количество </w:t>
            </w:r>
            <w:r>
              <w:lastRenderedPageBreak/>
              <w:t>обученных основам ведения бизнеса, финансовой грамотности и иным навыкам предпринимательской деятельности, нарастающим итогом, тыс. чел.</w:t>
            </w:r>
          </w:p>
        </w:tc>
        <w:tc>
          <w:tcPr>
            <w:tcW w:w="1814" w:type="dxa"/>
            <w:vMerge w:val="restart"/>
          </w:tcPr>
          <w:p w:rsidR="004B001F" w:rsidRDefault="004B001F">
            <w:pPr>
              <w:pStyle w:val="ConsPlusNormal"/>
            </w:pPr>
            <w:r>
              <w:lastRenderedPageBreak/>
              <w:t>2019 год - 2,322;</w:t>
            </w:r>
          </w:p>
          <w:p w:rsidR="004B001F" w:rsidRDefault="004B001F">
            <w:pPr>
              <w:pStyle w:val="ConsPlusNormal"/>
            </w:pPr>
            <w:r>
              <w:lastRenderedPageBreak/>
              <w:t>2020 год - 2,424;</w:t>
            </w:r>
          </w:p>
          <w:p w:rsidR="004B001F" w:rsidRDefault="004B001F">
            <w:pPr>
              <w:pStyle w:val="ConsPlusNormal"/>
            </w:pPr>
            <w:r>
              <w:t>2021 год - 2,432</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1.5.3</w:t>
            </w:r>
          </w:p>
        </w:tc>
        <w:tc>
          <w:tcPr>
            <w:tcW w:w="1814" w:type="dxa"/>
            <w:vMerge w:val="restart"/>
          </w:tcPr>
          <w:p w:rsidR="004B001F" w:rsidRDefault="004B001F">
            <w:pPr>
              <w:pStyle w:val="ConsPlusNormal"/>
            </w:pPr>
            <w:r>
              <w:t>Оказание консультационной поддержки физическим лицам до 30 лет (включительно), а также субъектам молодежного предпринимательства</w:t>
            </w:r>
          </w:p>
        </w:tc>
        <w:tc>
          <w:tcPr>
            <w:tcW w:w="1814" w:type="dxa"/>
            <w:vMerge w:val="restart"/>
          </w:tcPr>
          <w:p w:rsidR="004B001F" w:rsidRDefault="004B001F">
            <w:pPr>
              <w:pStyle w:val="ConsPlusNormal"/>
            </w:pPr>
            <w:r>
              <w:t>ММПС РБ</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val="restart"/>
          </w:tcPr>
          <w:p w:rsidR="004B001F" w:rsidRDefault="004B001F">
            <w:pPr>
              <w:pStyle w:val="ConsPlusNormal"/>
              <w:jc w:val="center"/>
            </w:pPr>
            <w:r>
              <w:t>2019 - 2021 годы</w:t>
            </w:r>
          </w:p>
        </w:tc>
        <w:tc>
          <w:tcPr>
            <w:tcW w:w="794" w:type="dxa"/>
            <w:vMerge w:val="restart"/>
          </w:tcPr>
          <w:p w:rsidR="004B001F" w:rsidRDefault="004B001F">
            <w:pPr>
              <w:pStyle w:val="ConsPlusNormal"/>
              <w:jc w:val="center"/>
            </w:pPr>
            <w:r>
              <w:t>7</w:t>
            </w:r>
          </w:p>
        </w:tc>
        <w:tc>
          <w:tcPr>
            <w:tcW w:w="907" w:type="dxa"/>
            <w:vMerge w:val="restart"/>
          </w:tcPr>
          <w:p w:rsidR="004B001F" w:rsidRDefault="004B001F">
            <w:pPr>
              <w:pStyle w:val="ConsPlusNormal"/>
              <w:jc w:val="center"/>
            </w:pPr>
            <w:r>
              <w:t>1.7</w:t>
            </w:r>
          </w:p>
        </w:tc>
        <w:tc>
          <w:tcPr>
            <w:tcW w:w="1531" w:type="dxa"/>
            <w:vMerge w:val="restart"/>
          </w:tcPr>
          <w:p w:rsidR="004B001F" w:rsidRDefault="004B001F">
            <w:pPr>
              <w:pStyle w:val="ConsPlusNormal"/>
            </w:pPr>
            <w:r>
              <w:t>количество вновь созданных субъектов МСП участниками проекта, нарастающим итогом, тыс. единиц</w:t>
            </w:r>
          </w:p>
        </w:tc>
        <w:tc>
          <w:tcPr>
            <w:tcW w:w="1814" w:type="dxa"/>
            <w:vMerge w:val="restart"/>
          </w:tcPr>
          <w:p w:rsidR="004B001F" w:rsidRDefault="004B001F">
            <w:pPr>
              <w:pStyle w:val="ConsPlusNormal"/>
            </w:pPr>
            <w:r>
              <w:t>2019 год - 0,228;</w:t>
            </w:r>
          </w:p>
          <w:p w:rsidR="004B001F" w:rsidRDefault="004B001F">
            <w:pPr>
              <w:pStyle w:val="ConsPlusNormal"/>
            </w:pPr>
            <w:r>
              <w:t>2020 год - 0,343;</w:t>
            </w:r>
          </w:p>
          <w:p w:rsidR="004B001F" w:rsidRDefault="004B001F">
            <w:pPr>
              <w:pStyle w:val="ConsPlusNormal"/>
            </w:pPr>
            <w:r>
              <w:t>2021 год - 0,342</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1.6</w:t>
            </w:r>
          </w:p>
        </w:tc>
        <w:tc>
          <w:tcPr>
            <w:tcW w:w="1814" w:type="dxa"/>
            <w:vMerge w:val="restart"/>
          </w:tcPr>
          <w:p w:rsidR="004B001F" w:rsidRDefault="004B001F">
            <w:pPr>
              <w:pStyle w:val="ConsPlusNormal"/>
            </w:pPr>
            <w:r>
              <w:t xml:space="preserve">Основное мероприятие "Оказание </w:t>
            </w:r>
            <w:r>
              <w:lastRenderedPageBreak/>
              <w:t>содействия развитию молодежного предпринимательства"</w:t>
            </w:r>
          </w:p>
        </w:tc>
        <w:tc>
          <w:tcPr>
            <w:tcW w:w="1814" w:type="dxa"/>
            <w:vMerge w:val="restart"/>
          </w:tcPr>
          <w:p w:rsidR="004B001F" w:rsidRDefault="004B001F">
            <w:pPr>
              <w:pStyle w:val="ConsPlusNormal"/>
            </w:pPr>
            <w:r>
              <w:lastRenderedPageBreak/>
              <w:t>ММПС РБ;</w:t>
            </w:r>
          </w:p>
          <w:p w:rsidR="004B001F" w:rsidRDefault="004B001F">
            <w:pPr>
              <w:pStyle w:val="ConsPlusNormal"/>
            </w:pPr>
            <w:r>
              <w:t>МПИП РБ</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14543,1</w:t>
            </w:r>
          </w:p>
        </w:tc>
        <w:tc>
          <w:tcPr>
            <w:tcW w:w="1077" w:type="dxa"/>
          </w:tcPr>
          <w:p w:rsidR="004B001F" w:rsidRDefault="004B001F">
            <w:pPr>
              <w:pStyle w:val="ConsPlusNormal"/>
              <w:jc w:val="center"/>
            </w:pPr>
            <w:r>
              <w:t>2013,1</w:t>
            </w:r>
          </w:p>
        </w:tc>
        <w:tc>
          <w:tcPr>
            <w:tcW w:w="1134" w:type="dxa"/>
          </w:tcPr>
          <w:p w:rsidR="004B001F" w:rsidRDefault="004B001F">
            <w:pPr>
              <w:pStyle w:val="ConsPlusNormal"/>
              <w:jc w:val="center"/>
            </w:pPr>
            <w:r>
              <w:t>2663,0</w:t>
            </w:r>
          </w:p>
        </w:tc>
        <w:tc>
          <w:tcPr>
            <w:tcW w:w="1134" w:type="dxa"/>
          </w:tcPr>
          <w:p w:rsidR="004B001F" w:rsidRDefault="004B001F">
            <w:pPr>
              <w:pStyle w:val="ConsPlusNormal"/>
              <w:jc w:val="center"/>
            </w:pPr>
            <w:r>
              <w:t>2742,0</w:t>
            </w:r>
          </w:p>
        </w:tc>
        <w:tc>
          <w:tcPr>
            <w:tcW w:w="1077" w:type="dxa"/>
          </w:tcPr>
          <w:p w:rsidR="004B001F" w:rsidRDefault="004B001F">
            <w:pPr>
              <w:pStyle w:val="ConsPlusNormal"/>
              <w:jc w:val="center"/>
            </w:pPr>
            <w:r>
              <w:t>2375,0</w:t>
            </w:r>
          </w:p>
        </w:tc>
        <w:tc>
          <w:tcPr>
            <w:tcW w:w="1077" w:type="dxa"/>
          </w:tcPr>
          <w:p w:rsidR="004B001F" w:rsidRDefault="004B001F">
            <w:pPr>
              <w:pStyle w:val="ConsPlusNormal"/>
              <w:jc w:val="center"/>
            </w:pPr>
            <w:r>
              <w:t>2375,0</w:t>
            </w:r>
          </w:p>
        </w:tc>
        <w:tc>
          <w:tcPr>
            <w:tcW w:w="1134" w:type="dxa"/>
          </w:tcPr>
          <w:p w:rsidR="004B001F" w:rsidRDefault="004B001F">
            <w:pPr>
              <w:pStyle w:val="ConsPlusNormal"/>
              <w:jc w:val="center"/>
            </w:pPr>
            <w:r>
              <w:t>2375,0</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4, 7</w:t>
            </w:r>
          </w:p>
        </w:tc>
        <w:tc>
          <w:tcPr>
            <w:tcW w:w="907" w:type="dxa"/>
            <w:vMerge w:val="restart"/>
          </w:tcPr>
          <w:p w:rsidR="004B001F" w:rsidRDefault="004B001F">
            <w:pPr>
              <w:pStyle w:val="ConsPlusNormal"/>
              <w:jc w:val="center"/>
            </w:pPr>
            <w:r>
              <w:t>1.4, 1.5</w:t>
            </w:r>
          </w:p>
        </w:tc>
        <w:tc>
          <w:tcPr>
            <w:tcW w:w="1531" w:type="dxa"/>
            <w:vMerge w:val="restart"/>
          </w:tcPr>
          <w:p w:rsidR="004B001F" w:rsidRDefault="004B001F">
            <w:pPr>
              <w:pStyle w:val="ConsPlusNormal"/>
              <w:jc w:val="center"/>
            </w:pPr>
            <w:r>
              <w:t>x</w:t>
            </w:r>
          </w:p>
        </w:tc>
        <w:tc>
          <w:tcPr>
            <w:tcW w:w="1814" w:type="dxa"/>
            <w:vMerge w:val="restart"/>
          </w:tcPr>
          <w:p w:rsidR="004B001F" w:rsidRDefault="004B001F">
            <w:pPr>
              <w:pStyle w:val="ConsPlusNormal"/>
              <w:jc w:val="center"/>
            </w:pPr>
            <w:r>
              <w:t>x</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val="restart"/>
          </w:tcPr>
          <w:p w:rsidR="004B001F" w:rsidRDefault="004B001F">
            <w:pPr>
              <w:pStyle w:val="ConsPlusNormal"/>
            </w:pPr>
            <w:r>
              <w:t>бюджет РБ</w:t>
            </w:r>
          </w:p>
        </w:tc>
        <w:tc>
          <w:tcPr>
            <w:tcW w:w="510" w:type="dxa"/>
          </w:tcPr>
          <w:p w:rsidR="004B001F" w:rsidRDefault="004B001F">
            <w:pPr>
              <w:pStyle w:val="ConsPlusNormal"/>
              <w:jc w:val="center"/>
            </w:pPr>
            <w:r>
              <w:t>869</w:t>
            </w:r>
          </w:p>
        </w:tc>
        <w:tc>
          <w:tcPr>
            <w:tcW w:w="737" w:type="dxa"/>
            <w:vMerge w:val="restart"/>
          </w:tcPr>
          <w:p w:rsidR="004B001F" w:rsidRDefault="004B001F">
            <w:pPr>
              <w:pStyle w:val="ConsPlusNormal"/>
              <w:jc w:val="center"/>
            </w:pPr>
            <w:r>
              <w:t>0412</w:t>
            </w:r>
          </w:p>
        </w:tc>
        <w:tc>
          <w:tcPr>
            <w:tcW w:w="1757" w:type="dxa"/>
            <w:vMerge w:val="restart"/>
          </w:tcPr>
          <w:p w:rsidR="004B001F" w:rsidRDefault="004B001F">
            <w:pPr>
              <w:pStyle w:val="ConsPlusNormal"/>
              <w:jc w:val="center"/>
            </w:pPr>
            <w:r>
              <w:t>06.1.03.00000</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12969,8</w:t>
            </w:r>
          </w:p>
        </w:tc>
        <w:tc>
          <w:tcPr>
            <w:tcW w:w="1077" w:type="dxa"/>
          </w:tcPr>
          <w:p w:rsidR="004B001F" w:rsidRDefault="004B001F">
            <w:pPr>
              <w:pStyle w:val="ConsPlusNormal"/>
              <w:jc w:val="center"/>
            </w:pPr>
            <w:r>
              <w:t>1734,2</w:t>
            </w:r>
          </w:p>
        </w:tc>
        <w:tc>
          <w:tcPr>
            <w:tcW w:w="1134" w:type="dxa"/>
          </w:tcPr>
          <w:p w:rsidR="004B001F" w:rsidRDefault="004B001F">
            <w:pPr>
              <w:pStyle w:val="ConsPlusNormal"/>
              <w:jc w:val="center"/>
            </w:pPr>
            <w:r>
              <w:t>2055,3</w:t>
            </w:r>
          </w:p>
        </w:tc>
        <w:tc>
          <w:tcPr>
            <w:tcW w:w="1134" w:type="dxa"/>
          </w:tcPr>
          <w:p w:rsidR="004B001F" w:rsidRDefault="004B001F">
            <w:pPr>
              <w:pStyle w:val="ConsPlusNormal"/>
              <w:jc w:val="center"/>
            </w:pPr>
            <w:r>
              <w:t>2055,3</w:t>
            </w:r>
          </w:p>
        </w:tc>
        <w:tc>
          <w:tcPr>
            <w:tcW w:w="1077" w:type="dxa"/>
          </w:tcPr>
          <w:p w:rsidR="004B001F" w:rsidRDefault="004B001F">
            <w:pPr>
              <w:pStyle w:val="ConsPlusNormal"/>
              <w:jc w:val="center"/>
            </w:pPr>
            <w:r>
              <w:t>2375,0</w:t>
            </w:r>
          </w:p>
        </w:tc>
        <w:tc>
          <w:tcPr>
            <w:tcW w:w="1077" w:type="dxa"/>
          </w:tcPr>
          <w:p w:rsidR="004B001F" w:rsidRDefault="004B001F">
            <w:pPr>
              <w:pStyle w:val="ConsPlusNormal"/>
              <w:jc w:val="center"/>
            </w:pPr>
            <w:r>
              <w:t>2375,0</w:t>
            </w:r>
          </w:p>
        </w:tc>
        <w:tc>
          <w:tcPr>
            <w:tcW w:w="1134" w:type="dxa"/>
          </w:tcPr>
          <w:p w:rsidR="004B001F" w:rsidRDefault="004B001F">
            <w:pPr>
              <w:pStyle w:val="ConsPlusNormal"/>
              <w:jc w:val="center"/>
            </w:pPr>
            <w:r>
              <w:t>2375,0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vMerge/>
          </w:tcPr>
          <w:p w:rsidR="004B001F" w:rsidRDefault="004B001F"/>
        </w:tc>
        <w:tc>
          <w:tcPr>
            <w:tcW w:w="510" w:type="dxa"/>
          </w:tcPr>
          <w:p w:rsidR="004B001F" w:rsidRDefault="004B001F">
            <w:pPr>
              <w:pStyle w:val="ConsPlusNormal"/>
              <w:jc w:val="center"/>
            </w:pPr>
            <w:r>
              <w:t>824</w:t>
            </w:r>
          </w:p>
        </w:tc>
        <w:tc>
          <w:tcPr>
            <w:tcW w:w="737" w:type="dxa"/>
            <w:vMerge/>
          </w:tcPr>
          <w:p w:rsidR="004B001F" w:rsidRDefault="004B001F"/>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1573,3</w:t>
            </w:r>
          </w:p>
        </w:tc>
        <w:tc>
          <w:tcPr>
            <w:tcW w:w="1077" w:type="dxa"/>
          </w:tcPr>
          <w:p w:rsidR="004B001F" w:rsidRDefault="004B001F">
            <w:pPr>
              <w:pStyle w:val="ConsPlusNormal"/>
              <w:jc w:val="center"/>
            </w:pPr>
            <w:r>
              <w:t>278,9</w:t>
            </w:r>
          </w:p>
        </w:tc>
        <w:tc>
          <w:tcPr>
            <w:tcW w:w="1134" w:type="dxa"/>
          </w:tcPr>
          <w:p w:rsidR="004B001F" w:rsidRDefault="004B001F">
            <w:pPr>
              <w:pStyle w:val="ConsPlusNormal"/>
              <w:jc w:val="center"/>
            </w:pPr>
            <w:r>
              <w:t>607,7</w:t>
            </w:r>
          </w:p>
        </w:tc>
        <w:tc>
          <w:tcPr>
            <w:tcW w:w="1134" w:type="dxa"/>
          </w:tcPr>
          <w:p w:rsidR="004B001F" w:rsidRDefault="004B001F">
            <w:pPr>
              <w:pStyle w:val="ConsPlusNormal"/>
              <w:jc w:val="center"/>
            </w:pPr>
            <w:r>
              <w:t>686,7</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1.6.1</w:t>
            </w:r>
          </w:p>
        </w:tc>
        <w:tc>
          <w:tcPr>
            <w:tcW w:w="1814" w:type="dxa"/>
            <w:vMerge w:val="restart"/>
          </w:tcPr>
          <w:p w:rsidR="004B001F" w:rsidRDefault="004B001F">
            <w:pPr>
              <w:pStyle w:val="ConsPlusNormal"/>
            </w:pPr>
            <w: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814" w:type="dxa"/>
            <w:vMerge w:val="restart"/>
          </w:tcPr>
          <w:p w:rsidR="004B001F" w:rsidRDefault="004B001F">
            <w:pPr>
              <w:pStyle w:val="ConsPlusNormal"/>
            </w:pPr>
            <w:r>
              <w:t>ММПС РБ</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12969,8</w:t>
            </w:r>
          </w:p>
        </w:tc>
        <w:tc>
          <w:tcPr>
            <w:tcW w:w="1077" w:type="dxa"/>
          </w:tcPr>
          <w:p w:rsidR="004B001F" w:rsidRDefault="004B001F">
            <w:pPr>
              <w:pStyle w:val="ConsPlusNormal"/>
              <w:jc w:val="center"/>
            </w:pPr>
            <w:r>
              <w:t>1734,2</w:t>
            </w:r>
          </w:p>
        </w:tc>
        <w:tc>
          <w:tcPr>
            <w:tcW w:w="1134" w:type="dxa"/>
          </w:tcPr>
          <w:p w:rsidR="004B001F" w:rsidRDefault="004B001F">
            <w:pPr>
              <w:pStyle w:val="ConsPlusNormal"/>
              <w:jc w:val="center"/>
            </w:pPr>
            <w:r>
              <w:t>2055,3</w:t>
            </w:r>
          </w:p>
        </w:tc>
        <w:tc>
          <w:tcPr>
            <w:tcW w:w="1134" w:type="dxa"/>
          </w:tcPr>
          <w:p w:rsidR="004B001F" w:rsidRDefault="004B001F">
            <w:pPr>
              <w:pStyle w:val="ConsPlusNormal"/>
              <w:jc w:val="center"/>
            </w:pPr>
            <w:r>
              <w:t>2055,3</w:t>
            </w:r>
          </w:p>
        </w:tc>
        <w:tc>
          <w:tcPr>
            <w:tcW w:w="1077" w:type="dxa"/>
          </w:tcPr>
          <w:p w:rsidR="004B001F" w:rsidRDefault="004B001F">
            <w:pPr>
              <w:pStyle w:val="ConsPlusNormal"/>
              <w:jc w:val="center"/>
            </w:pPr>
            <w:r>
              <w:t>2375,0</w:t>
            </w:r>
          </w:p>
        </w:tc>
        <w:tc>
          <w:tcPr>
            <w:tcW w:w="1077" w:type="dxa"/>
          </w:tcPr>
          <w:p w:rsidR="004B001F" w:rsidRDefault="004B001F">
            <w:pPr>
              <w:pStyle w:val="ConsPlusNormal"/>
              <w:jc w:val="center"/>
            </w:pPr>
            <w:r>
              <w:t>2375,0</w:t>
            </w:r>
          </w:p>
        </w:tc>
        <w:tc>
          <w:tcPr>
            <w:tcW w:w="1134" w:type="dxa"/>
          </w:tcPr>
          <w:p w:rsidR="004B001F" w:rsidRDefault="004B001F">
            <w:pPr>
              <w:pStyle w:val="ConsPlusNormal"/>
              <w:jc w:val="center"/>
            </w:pPr>
            <w:r>
              <w:t>2375,0</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7</w:t>
            </w:r>
          </w:p>
        </w:tc>
        <w:tc>
          <w:tcPr>
            <w:tcW w:w="907" w:type="dxa"/>
            <w:vMerge w:val="restart"/>
          </w:tcPr>
          <w:p w:rsidR="004B001F" w:rsidRDefault="004B001F">
            <w:pPr>
              <w:pStyle w:val="ConsPlusNormal"/>
              <w:jc w:val="center"/>
            </w:pPr>
            <w:r>
              <w:t>1.5</w:t>
            </w:r>
          </w:p>
        </w:tc>
        <w:tc>
          <w:tcPr>
            <w:tcW w:w="1531" w:type="dxa"/>
            <w:vMerge w:val="restart"/>
          </w:tcPr>
          <w:p w:rsidR="004B001F" w:rsidRDefault="004B001F">
            <w:pPr>
              <w:pStyle w:val="ConsPlusNormal"/>
            </w:pPr>
            <w:r>
              <w:t>количество мероприятий, ед.</w:t>
            </w:r>
          </w:p>
        </w:tc>
        <w:tc>
          <w:tcPr>
            <w:tcW w:w="1814" w:type="dxa"/>
            <w:vMerge w:val="restart"/>
          </w:tcPr>
          <w:p w:rsidR="004B001F" w:rsidRDefault="004B001F">
            <w:pPr>
              <w:pStyle w:val="ConsPlusNormal"/>
            </w:pPr>
            <w:r>
              <w:t>2019 год - 13;</w:t>
            </w:r>
          </w:p>
          <w:p w:rsidR="004B001F" w:rsidRDefault="004B001F">
            <w:pPr>
              <w:pStyle w:val="ConsPlusNormal"/>
            </w:pPr>
            <w:r>
              <w:t>2020 год - 13;</w:t>
            </w:r>
          </w:p>
          <w:p w:rsidR="004B001F" w:rsidRDefault="004B001F">
            <w:pPr>
              <w:pStyle w:val="ConsPlusNormal"/>
            </w:pPr>
            <w:r>
              <w:t>2021 год - 13;</w:t>
            </w:r>
          </w:p>
          <w:p w:rsidR="004B001F" w:rsidRDefault="004B001F">
            <w:pPr>
              <w:pStyle w:val="ConsPlusNormal"/>
            </w:pPr>
            <w:r>
              <w:t>2022 год - 13;</w:t>
            </w:r>
          </w:p>
          <w:p w:rsidR="004B001F" w:rsidRDefault="004B001F">
            <w:pPr>
              <w:pStyle w:val="ConsPlusNormal"/>
            </w:pPr>
            <w:r>
              <w:t>2023 год - 13;</w:t>
            </w:r>
          </w:p>
          <w:p w:rsidR="004B001F" w:rsidRDefault="004B001F">
            <w:pPr>
              <w:pStyle w:val="ConsPlusNormal"/>
            </w:pPr>
            <w:r>
              <w:t>2024 год - 13</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869</w:t>
            </w:r>
          </w:p>
        </w:tc>
        <w:tc>
          <w:tcPr>
            <w:tcW w:w="737" w:type="dxa"/>
          </w:tcPr>
          <w:p w:rsidR="004B001F" w:rsidRDefault="004B001F">
            <w:pPr>
              <w:pStyle w:val="ConsPlusNormal"/>
              <w:jc w:val="center"/>
            </w:pPr>
            <w:r>
              <w:t>0412</w:t>
            </w:r>
          </w:p>
        </w:tc>
        <w:tc>
          <w:tcPr>
            <w:tcW w:w="1757" w:type="dxa"/>
          </w:tcPr>
          <w:p w:rsidR="004B001F" w:rsidRDefault="004B001F">
            <w:pPr>
              <w:pStyle w:val="ConsPlusNormal"/>
              <w:jc w:val="center"/>
            </w:pPr>
            <w:r>
              <w:t>06.1.03.43450</w:t>
            </w:r>
          </w:p>
        </w:tc>
        <w:tc>
          <w:tcPr>
            <w:tcW w:w="680" w:type="dxa"/>
          </w:tcPr>
          <w:p w:rsidR="004B001F" w:rsidRDefault="004B001F">
            <w:pPr>
              <w:pStyle w:val="ConsPlusNormal"/>
              <w:jc w:val="center"/>
            </w:pPr>
            <w:r>
              <w:t>600</w:t>
            </w:r>
          </w:p>
        </w:tc>
        <w:tc>
          <w:tcPr>
            <w:tcW w:w="1077" w:type="dxa"/>
          </w:tcPr>
          <w:p w:rsidR="004B001F" w:rsidRDefault="004B001F">
            <w:pPr>
              <w:pStyle w:val="ConsPlusNormal"/>
              <w:jc w:val="center"/>
            </w:pPr>
            <w:r>
              <w:t>3820.000</w:t>
            </w:r>
          </w:p>
        </w:tc>
        <w:tc>
          <w:tcPr>
            <w:tcW w:w="1247" w:type="dxa"/>
          </w:tcPr>
          <w:p w:rsidR="004B001F" w:rsidRDefault="004B001F">
            <w:pPr>
              <w:pStyle w:val="ConsPlusNormal"/>
              <w:jc w:val="center"/>
            </w:pPr>
            <w:r>
              <w:t>12969,8</w:t>
            </w:r>
          </w:p>
        </w:tc>
        <w:tc>
          <w:tcPr>
            <w:tcW w:w="1077" w:type="dxa"/>
          </w:tcPr>
          <w:p w:rsidR="004B001F" w:rsidRDefault="004B001F">
            <w:pPr>
              <w:pStyle w:val="ConsPlusNormal"/>
              <w:jc w:val="center"/>
            </w:pPr>
            <w:r>
              <w:t>1734,2</w:t>
            </w:r>
          </w:p>
        </w:tc>
        <w:tc>
          <w:tcPr>
            <w:tcW w:w="1134" w:type="dxa"/>
          </w:tcPr>
          <w:p w:rsidR="004B001F" w:rsidRDefault="004B001F">
            <w:pPr>
              <w:pStyle w:val="ConsPlusNormal"/>
              <w:jc w:val="center"/>
            </w:pPr>
            <w:r>
              <w:t>2055,3</w:t>
            </w:r>
          </w:p>
        </w:tc>
        <w:tc>
          <w:tcPr>
            <w:tcW w:w="1134" w:type="dxa"/>
          </w:tcPr>
          <w:p w:rsidR="004B001F" w:rsidRDefault="004B001F">
            <w:pPr>
              <w:pStyle w:val="ConsPlusNormal"/>
              <w:jc w:val="center"/>
            </w:pPr>
            <w:r>
              <w:t>2055,3</w:t>
            </w:r>
          </w:p>
        </w:tc>
        <w:tc>
          <w:tcPr>
            <w:tcW w:w="1077" w:type="dxa"/>
          </w:tcPr>
          <w:p w:rsidR="004B001F" w:rsidRDefault="004B001F">
            <w:pPr>
              <w:pStyle w:val="ConsPlusNormal"/>
              <w:jc w:val="center"/>
            </w:pPr>
            <w:r>
              <w:t>2375,0</w:t>
            </w:r>
          </w:p>
        </w:tc>
        <w:tc>
          <w:tcPr>
            <w:tcW w:w="1077" w:type="dxa"/>
          </w:tcPr>
          <w:p w:rsidR="004B001F" w:rsidRDefault="004B001F">
            <w:pPr>
              <w:pStyle w:val="ConsPlusNormal"/>
              <w:jc w:val="center"/>
            </w:pPr>
            <w:r>
              <w:t>2375,0</w:t>
            </w:r>
          </w:p>
        </w:tc>
        <w:tc>
          <w:tcPr>
            <w:tcW w:w="1134" w:type="dxa"/>
          </w:tcPr>
          <w:p w:rsidR="004B001F" w:rsidRDefault="004B001F">
            <w:pPr>
              <w:pStyle w:val="ConsPlusNormal"/>
              <w:jc w:val="center"/>
            </w:pPr>
            <w:r>
              <w:t>2375,0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1.6.2</w:t>
            </w:r>
          </w:p>
        </w:tc>
        <w:tc>
          <w:tcPr>
            <w:tcW w:w="1814" w:type="dxa"/>
            <w:vMerge w:val="restart"/>
          </w:tcPr>
          <w:p w:rsidR="004B001F" w:rsidRDefault="004B001F">
            <w:pPr>
              <w:pStyle w:val="ConsPlusNormal"/>
            </w:pPr>
            <w:r>
              <w:t xml:space="preserve">Создание и (или) развитие центров </w:t>
            </w:r>
            <w:r>
              <w:lastRenderedPageBreak/>
              <w:t>молодежного инновационного творчества</w:t>
            </w:r>
          </w:p>
        </w:tc>
        <w:tc>
          <w:tcPr>
            <w:tcW w:w="1814" w:type="dxa"/>
            <w:vMerge w:val="restart"/>
          </w:tcPr>
          <w:p w:rsidR="004B001F" w:rsidRDefault="004B001F">
            <w:pPr>
              <w:pStyle w:val="ConsPlusNormal"/>
            </w:pPr>
            <w:r>
              <w:lastRenderedPageBreak/>
              <w:t>МПИП РБ</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1573,3</w:t>
            </w:r>
          </w:p>
        </w:tc>
        <w:tc>
          <w:tcPr>
            <w:tcW w:w="1077" w:type="dxa"/>
          </w:tcPr>
          <w:p w:rsidR="004B001F" w:rsidRDefault="004B001F">
            <w:pPr>
              <w:pStyle w:val="ConsPlusNormal"/>
              <w:jc w:val="center"/>
            </w:pPr>
            <w:r>
              <w:t>278,9</w:t>
            </w:r>
          </w:p>
        </w:tc>
        <w:tc>
          <w:tcPr>
            <w:tcW w:w="1134" w:type="dxa"/>
          </w:tcPr>
          <w:p w:rsidR="004B001F" w:rsidRDefault="004B001F">
            <w:pPr>
              <w:pStyle w:val="ConsPlusNormal"/>
              <w:jc w:val="center"/>
            </w:pPr>
            <w:r>
              <w:t>607,7</w:t>
            </w:r>
          </w:p>
        </w:tc>
        <w:tc>
          <w:tcPr>
            <w:tcW w:w="1134" w:type="dxa"/>
          </w:tcPr>
          <w:p w:rsidR="004B001F" w:rsidRDefault="004B001F">
            <w:pPr>
              <w:pStyle w:val="ConsPlusNormal"/>
              <w:jc w:val="center"/>
            </w:pPr>
            <w:r>
              <w:t>686,7</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val="restart"/>
          </w:tcPr>
          <w:p w:rsidR="004B001F" w:rsidRDefault="004B001F">
            <w:pPr>
              <w:pStyle w:val="ConsPlusNormal"/>
              <w:jc w:val="center"/>
            </w:pPr>
            <w:r>
              <w:t>2019 - 2021 годы</w:t>
            </w:r>
          </w:p>
        </w:tc>
        <w:tc>
          <w:tcPr>
            <w:tcW w:w="794" w:type="dxa"/>
            <w:vMerge w:val="restart"/>
          </w:tcPr>
          <w:p w:rsidR="004B001F" w:rsidRDefault="004B001F">
            <w:pPr>
              <w:pStyle w:val="ConsPlusNormal"/>
              <w:jc w:val="center"/>
            </w:pPr>
            <w:r>
              <w:t>4</w:t>
            </w:r>
          </w:p>
        </w:tc>
        <w:tc>
          <w:tcPr>
            <w:tcW w:w="907" w:type="dxa"/>
            <w:vMerge w:val="restart"/>
          </w:tcPr>
          <w:p w:rsidR="004B001F" w:rsidRDefault="004B001F">
            <w:pPr>
              <w:pStyle w:val="ConsPlusNormal"/>
              <w:jc w:val="center"/>
            </w:pPr>
            <w:r>
              <w:t>1.4</w:t>
            </w:r>
          </w:p>
        </w:tc>
        <w:tc>
          <w:tcPr>
            <w:tcW w:w="1531" w:type="dxa"/>
            <w:vMerge w:val="restart"/>
          </w:tcPr>
          <w:p w:rsidR="004B001F" w:rsidRDefault="004B001F">
            <w:pPr>
              <w:pStyle w:val="ConsPlusNormal"/>
            </w:pPr>
            <w:r>
              <w:t>количество человек, воспользовав</w:t>
            </w:r>
            <w:r>
              <w:lastRenderedPageBreak/>
              <w:t>шихся услугами центров молодежного инновационного творчества, чел.</w:t>
            </w:r>
          </w:p>
        </w:tc>
        <w:tc>
          <w:tcPr>
            <w:tcW w:w="1814" w:type="dxa"/>
            <w:vMerge w:val="restart"/>
          </w:tcPr>
          <w:p w:rsidR="004B001F" w:rsidRDefault="004B001F">
            <w:pPr>
              <w:pStyle w:val="ConsPlusNormal"/>
            </w:pPr>
            <w:r>
              <w:lastRenderedPageBreak/>
              <w:t>2019 год - 2980;</w:t>
            </w:r>
          </w:p>
          <w:p w:rsidR="004B001F" w:rsidRDefault="004B001F">
            <w:pPr>
              <w:pStyle w:val="ConsPlusNormal"/>
            </w:pPr>
            <w:r>
              <w:t>2020 год - 2980;</w:t>
            </w:r>
          </w:p>
          <w:p w:rsidR="004B001F" w:rsidRDefault="004B001F">
            <w:pPr>
              <w:pStyle w:val="ConsPlusNormal"/>
            </w:pPr>
            <w:r>
              <w:t>2021 год - 2980</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824</w:t>
            </w:r>
          </w:p>
        </w:tc>
        <w:tc>
          <w:tcPr>
            <w:tcW w:w="737" w:type="dxa"/>
            <w:tcBorders>
              <w:bottom w:val="nil"/>
            </w:tcBorders>
          </w:tcPr>
          <w:p w:rsidR="004B001F" w:rsidRDefault="004B001F">
            <w:pPr>
              <w:pStyle w:val="ConsPlusNormal"/>
              <w:jc w:val="center"/>
            </w:pPr>
            <w:r>
              <w:t>0412</w:t>
            </w:r>
          </w:p>
        </w:tc>
        <w:tc>
          <w:tcPr>
            <w:tcW w:w="1757" w:type="dxa"/>
          </w:tcPr>
          <w:p w:rsidR="004B001F" w:rsidRDefault="004B001F">
            <w:pPr>
              <w:pStyle w:val="ConsPlusNormal"/>
              <w:jc w:val="center"/>
            </w:pPr>
            <w:r>
              <w:t>06.1.03.43450</w:t>
            </w:r>
          </w:p>
        </w:tc>
        <w:tc>
          <w:tcPr>
            <w:tcW w:w="680" w:type="dxa"/>
          </w:tcPr>
          <w:p w:rsidR="004B001F" w:rsidRDefault="004B001F">
            <w:pPr>
              <w:pStyle w:val="ConsPlusNormal"/>
              <w:jc w:val="center"/>
            </w:pPr>
            <w:r>
              <w:t>800</w:t>
            </w:r>
          </w:p>
        </w:tc>
        <w:tc>
          <w:tcPr>
            <w:tcW w:w="1077" w:type="dxa"/>
          </w:tcPr>
          <w:p w:rsidR="004B001F" w:rsidRDefault="004B001F">
            <w:pPr>
              <w:pStyle w:val="ConsPlusNormal"/>
              <w:jc w:val="center"/>
            </w:pPr>
            <w:r>
              <w:t>5998.139</w:t>
            </w:r>
          </w:p>
        </w:tc>
        <w:tc>
          <w:tcPr>
            <w:tcW w:w="1247" w:type="dxa"/>
          </w:tcPr>
          <w:p w:rsidR="004B001F" w:rsidRDefault="004B001F">
            <w:pPr>
              <w:pStyle w:val="ConsPlusNormal"/>
              <w:jc w:val="center"/>
            </w:pPr>
            <w:r>
              <w:t>1573,3</w:t>
            </w:r>
          </w:p>
        </w:tc>
        <w:tc>
          <w:tcPr>
            <w:tcW w:w="1077" w:type="dxa"/>
          </w:tcPr>
          <w:p w:rsidR="004B001F" w:rsidRDefault="004B001F">
            <w:pPr>
              <w:pStyle w:val="ConsPlusNormal"/>
              <w:jc w:val="center"/>
            </w:pPr>
            <w:r>
              <w:t>278,9</w:t>
            </w:r>
          </w:p>
        </w:tc>
        <w:tc>
          <w:tcPr>
            <w:tcW w:w="1134" w:type="dxa"/>
          </w:tcPr>
          <w:p w:rsidR="004B001F" w:rsidRDefault="004B001F">
            <w:pPr>
              <w:pStyle w:val="ConsPlusNormal"/>
              <w:jc w:val="center"/>
            </w:pPr>
            <w:r>
              <w:t>607,7</w:t>
            </w:r>
          </w:p>
        </w:tc>
        <w:tc>
          <w:tcPr>
            <w:tcW w:w="1134" w:type="dxa"/>
          </w:tcPr>
          <w:p w:rsidR="004B001F" w:rsidRDefault="004B001F">
            <w:pPr>
              <w:pStyle w:val="ConsPlusNormal"/>
              <w:jc w:val="center"/>
            </w:pPr>
            <w:r>
              <w:t>686,7</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Borders>
              <w:top w:val="nil"/>
            </w:tcBorders>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24263" w:type="dxa"/>
            <w:gridSpan w:val="21"/>
          </w:tcPr>
          <w:p w:rsidR="004B001F" w:rsidRDefault="004B001F">
            <w:pPr>
              <w:pStyle w:val="ConsPlusNormal"/>
            </w:pPr>
            <w:r>
              <w:lastRenderedPageBreak/>
              <w:t>Задача подпрограммы: популяризировать и повысить престиж предпринимательской деятельности</w:t>
            </w:r>
          </w:p>
        </w:tc>
      </w:tr>
      <w:tr w:rsidR="004B001F">
        <w:tc>
          <w:tcPr>
            <w:tcW w:w="510" w:type="dxa"/>
            <w:vMerge w:val="restart"/>
          </w:tcPr>
          <w:p w:rsidR="004B001F" w:rsidRDefault="004B001F">
            <w:pPr>
              <w:pStyle w:val="ConsPlusNormal"/>
              <w:jc w:val="center"/>
            </w:pPr>
            <w:r>
              <w:t>1.7</w:t>
            </w:r>
          </w:p>
        </w:tc>
        <w:tc>
          <w:tcPr>
            <w:tcW w:w="1814" w:type="dxa"/>
            <w:vMerge w:val="restart"/>
          </w:tcPr>
          <w:p w:rsidR="004B001F" w:rsidRDefault="004B001F">
            <w:pPr>
              <w:pStyle w:val="ConsPlusNormal"/>
            </w:pPr>
            <w:r>
              <w:t>Основное мероприятие "Осуществление мероприятий по повышению престижа предпринимательской деятельности"</w:t>
            </w:r>
          </w:p>
        </w:tc>
        <w:tc>
          <w:tcPr>
            <w:tcW w:w="1814" w:type="dxa"/>
            <w:vMerge w:val="restart"/>
          </w:tcPr>
          <w:p w:rsidR="004B001F" w:rsidRDefault="004B001F">
            <w:pPr>
              <w:pStyle w:val="ConsPlusNormal"/>
            </w:pPr>
            <w:r>
              <w:t>ГК РБ ПТ;</w:t>
            </w:r>
          </w:p>
          <w:p w:rsidR="004B001F" w:rsidRDefault="004B001F">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137400,0</w:t>
            </w:r>
          </w:p>
        </w:tc>
        <w:tc>
          <w:tcPr>
            <w:tcW w:w="1077" w:type="dxa"/>
          </w:tcPr>
          <w:p w:rsidR="004B001F" w:rsidRDefault="004B001F">
            <w:pPr>
              <w:pStyle w:val="ConsPlusNormal"/>
              <w:jc w:val="center"/>
            </w:pPr>
            <w:r>
              <w:t>22900,0</w:t>
            </w:r>
          </w:p>
        </w:tc>
        <w:tc>
          <w:tcPr>
            <w:tcW w:w="1134" w:type="dxa"/>
          </w:tcPr>
          <w:p w:rsidR="004B001F" w:rsidRDefault="004B001F">
            <w:pPr>
              <w:pStyle w:val="ConsPlusNormal"/>
              <w:jc w:val="center"/>
            </w:pPr>
            <w:r>
              <w:t>22900,0</w:t>
            </w:r>
          </w:p>
        </w:tc>
        <w:tc>
          <w:tcPr>
            <w:tcW w:w="1134" w:type="dxa"/>
          </w:tcPr>
          <w:p w:rsidR="004B001F" w:rsidRDefault="004B001F">
            <w:pPr>
              <w:pStyle w:val="ConsPlusNormal"/>
              <w:jc w:val="center"/>
            </w:pPr>
            <w:r>
              <w:t>22900,0</w:t>
            </w:r>
          </w:p>
        </w:tc>
        <w:tc>
          <w:tcPr>
            <w:tcW w:w="1077" w:type="dxa"/>
          </w:tcPr>
          <w:p w:rsidR="004B001F" w:rsidRDefault="004B001F">
            <w:pPr>
              <w:pStyle w:val="ConsPlusNormal"/>
              <w:jc w:val="center"/>
            </w:pPr>
            <w:r>
              <w:t>22900,0</w:t>
            </w:r>
          </w:p>
        </w:tc>
        <w:tc>
          <w:tcPr>
            <w:tcW w:w="1077" w:type="dxa"/>
          </w:tcPr>
          <w:p w:rsidR="004B001F" w:rsidRDefault="004B001F">
            <w:pPr>
              <w:pStyle w:val="ConsPlusNormal"/>
              <w:jc w:val="center"/>
            </w:pPr>
            <w:r>
              <w:t>22900,0</w:t>
            </w:r>
          </w:p>
        </w:tc>
        <w:tc>
          <w:tcPr>
            <w:tcW w:w="1134" w:type="dxa"/>
          </w:tcPr>
          <w:p w:rsidR="004B001F" w:rsidRDefault="004B001F">
            <w:pPr>
              <w:pStyle w:val="ConsPlusNormal"/>
              <w:jc w:val="center"/>
            </w:pPr>
            <w:r>
              <w:t>22900,0</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7, 8, 9</w:t>
            </w:r>
          </w:p>
        </w:tc>
        <w:tc>
          <w:tcPr>
            <w:tcW w:w="907" w:type="dxa"/>
            <w:vMerge w:val="restart"/>
          </w:tcPr>
          <w:p w:rsidR="004B001F" w:rsidRDefault="004B001F">
            <w:pPr>
              <w:pStyle w:val="ConsPlusNormal"/>
              <w:jc w:val="center"/>
            </w:pPr>
            <w:r>
              <w:t>1.8, 1.9, 1.10</w:t>
            </w:r>
          </w:p>
        </w:tc>
        <w:tc>
          <w:tcPr>
            <w:tcW w:w="1531" w:type="dxa"/>
            <w:vMerge w:val="restart"/>
          </w:tcPr>
          <w:p w:rsidR="004B001F" w:rsidRDefault="004B001F">
            <w:pPr>
              <w:pStyle w:val="ConsPlusNormal"/>
              <w:jc w:val="center"/>
            </w:pPr>
            <w:r>
              <w:t>x</w:t>
            </w:r>
          </w:p>
        </w:tc>
        <w:tc>
          <w:tcPr>
            <w:tcW w:w="1814" w:type="dxa"/>
            <w:vMerge w:val="restart"/>
          </w:tcPr>
          <w:p w:rsidR="004B001F" w:rsidRDefault="004B001F">
            <w:pPr>
              <w:pStyle w:val="ConsPlusNormal"/>
              <w:jc w:val="center"/>
            </w:pPr>
            <w:r>
              <w:t>x</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06.1.04.00000</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113400,0</w:t>
            </w:r>
          </w:p>
        </w:tc>
        <w:tc>
          <w:tcPr>
            <w:tcW w:w="1077" w:type="dxa"/>
          </w:tcPr>
          <w:p w:rsidR="004B001F" w:rsidRDefault="004B001F">
            <w:pPr>
              <w:pStyle w:val="ConsPlusNormal"/>
              <w:jc w:val="center"/>
            </w:pPr>
            <w:r>
              <w:t>18900,0</w:t>
            </w:r>
          </w:p>
        </w:tc>
        <w:tc>
          <w:tcPr>
            <w:tcW w:w="1134" w:type="dxa"/>
          </w:tcPr>
          <w:p w:rsidR="004B001F" w:rsidRDefault="004B001F">
            <w:pPr>
              <w:pStyle w:val="ConsPlusNormal"/>
              <w:jc w:val="center"/>
            </w:pPr>
            <w:r>
              <w:t>18900,0</w:t>
            </w:r>
          </w:p>
        </w:tc>
        <w:tc>
          <w:tcPr>
            <w:tcW w:w="1134" w:type="dxa"/>
          </w:tcPr>
          <w:p w:rsidR="004B001F" w:rsidRDefault="004B001F">
            <w:pPr>
              <w:pStyle w:val="ConsPlusNormal"/>
              <w:jc w:val="center"/>
            </w:pPr>
            <w:r>
              <w:t>18900,0</w:t>
            </w:r>
          </w:p>
        </w:tc>
        <w:tc>
          <w:tcPr>
            <w:tcW w:w="1077" w:type="dxa"/>
          </w:tcPr>
          <w:p w:rsidR="004B001F" w:rsidRDefault="004B001F">
            <w:pPr>
              <w:pStyle w:val="ConsPlusNormal"/>
              <w:jc w:val="center"/>
            </w:pPr>
            <w:r>
              <w:t>18900,0</w:t>
            </w:r>
          </w:p>
        </w:tc>
        <w:tc>
          <w:tcPr>
            <w:tcW w:w="1077" w:type="dxa"/>
          </w:tcPr>
          <w:p w:rsidR="004B001F" w:rsidRDefault="004B001F">
            <w:pPr>
              <w:pStyle w:val="ConsPlusNormal"/>
              <w:jc w:val="center"/>
            </w:pPr>
            <w:r>
              <w:t>18900,0</w:t>
            </w:r>
          </w:p>
        </w:tc>
        <w:tc>
          <w:tcPr>
            <w:tcW w:w="1134" w:type="dxa"/>
          </w:tcPr>
          <w:p w:rsidR="004B001F" w:rsidRDefault="004B001F">
            <w:pPr>
              <w:pStyle w:val="ConsPlusNormal"/>
              <w:jc w:val="center"/>
            </w:pPr>
            <w:r>
              <w:t>18900,0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внебюджетные источники &lt;**&gt;</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24000,0</w:t>
            </w:r>
          </w:p>
        </w:tc>
        <w:tc>
          <w:tcPr>
            <w:tcW w:w="1077" w:type="dxa"/>
          </w:tcPr>
          <w:p w:rsidR="004B001F" w:rsidRDefault="004B001F">
            <w:pPr>
              <w:pStyle w:val="ConsPlusNormal"/>
              <w:jc w:val="center"/>
            </w:pPr>
            <w:r>
              <w:t>4000,0</w:t>
            </w:r>
          </w:p>
        </w:tc>
        <w:tc>
          <w:tcPr>
            <w:tcW w:w="1134" w:type="dxa"/>
          </w:tcPr>
          <w:p w:rsidR="004B001F" w:rsidRDefault="004B001F">
            <w:pPr>
              <w:pStyle w:val="ConsPlusNormal"/>
              <w:jc w:val="center"/>
            </w:pPr>
            <w:r>
              <w:t>4000,0</w:t>
            </w:r>
          </w:p>
        </w:tc>
        <w:tc>
          <w:tcPr>
            <w:tcW w:w="1134" w:type="dxa"/>
          </w:tcPr>
          <w:p w:rsidR="004B001F" w:rsidRDefault="004B001F">
            <w:pPr>
              <w:pStyle w:val="ConsPlusNormal"/>
              <w:jc w:val="center"/>
            </w:pPr>
            <w:r>
              <w:t>4000,0</w:t>
            </w:r>
          </w:p>
        </w:tc>
        <w:tc>
          <w:tcPr>
            <w:tcW w:w="1077" w:type="dxa"/>
          </w:tcPr>
          <w:p w:rsidR="004B001F" w:rsidRDefault="004B001F">
            <w:pPr>
              <w:pStyle w:val="ConsPlusNormal"/>
              <w:jc w:val="center"/>
            </w:pPr>
            <w:r>
              <w:t>4000,0</w:t>
            </w:r>
          </w:p>
        </w:tc>
        <w:tc>
          <w:tcPr>
            <w:tcW w:w="1077" w:type="dxa"/>
          </w:tcPr>
          <w:p w:rsidR="004B001F" w:rsidRDefault="004B001F">
            <w:pPr>
              <w:pStyle w:val="ConsPlusNormal"/>
              <w:jc w:val="center"/>
            </w:pPr>
            <w:r>
              <w:t>4000,0</w:t>
            </w:r>
          </w:p>
        </w:tc>
        <w:tc>
          <w:tcPr>
            <w:tcW w:w="1134" w:type="dxa"/>
          </w:tcPr>
          <w:p w:rsidR="004B001F" w:rsidRDefault="004B001F">
            <w:pPr>
              <w:pStyle w:val="ConsPlusNormal"/>
              <w:jc w:val="center"/>
            </w:pPr>
            <w:r>
              <w:t>4000,0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1.7.1</w:t>
            </w:r>
          </w:p>
        </w:tc>
        <w:tc>
          <w:tcPr>
            <w:tcW w:w="1814" w:type="dxa"/>
            <w:vMerge w:val="restart"/>
          </w:tcPr>
          <w:p w:rsidR="004B001F" w:rsidRDefault="004B001F">
            <w:pPr>
              <w:pStyle w:val="ConsPlusNormal"/>
            </w:pPr>
            <w:r>
              <w:t>Организация краткосрочных образовательных курсов для начинающих предпринимателей</w:t>
            </w:r>
          </w:p>
        </w:tc>
        <w:tc>
          <w:tcPr>
            <w:tcW w:w="1814" w:type="dxa"/>
            <w:vMerge w:val="restart"/>
          </w:tcPr>
          <w:p w:rsidR="004B001F" w:rsidRDefault="004B001F">
            <w:pPr>
              <w:pStyle w:val="ConsPlusNormal"/>
            </w:pPr>
            <w:r>
              <w:t>ГК РБ ПТ</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2400,0</w:t>
            </w:r>
          </w:p>
        </w:tc>
        <w:tc>
          <w:tcPr>
            <w:tcW w:w="1077" w:type="dxa"/>
          </w:tcPr>
          <w:p w:rsidR="004B001F" w:rsidRDefault="004B001F">
            <w:pPr>
              <w:pStyle w:val="ConsPlusNormal"/>
              <w:jc w:val="center"/>
            </w:pPr>
            <w:r>
              <w:t>400,0</w:t>
            </w:r>
          </w:p>
        </w:tc>
        <w:tc>
          <w:tcPr>
            <w:tcW w:w="1134" w:type="dxa"/>
          </w:tcPr>
          <w:p w:rsidR="004B001F" w:rsidRDefault="004B001F">
            <w:pPr>
              <w:pStyle w:val="ConsPlusNormal"/>
              <w:jc w:val="center"/>
            </w:pPr>
            <w:r>
              <w:t>400,0</w:t>
            </w:r>
          </w:p>
        </w:tc>
        <w:tc>
          <w:tcPr>
            <w:tcW w:w="1134" w:type="dxa"/>
          </w:tcPr>
          <w:p w:rsidR="004B001F" w:rsidRDefault="004B001F">
            <w:pPr>
              <w:pStyle w:val="ConsPlusNormal"/>
              <w:jc w:val="center"/>
            </w:pPr>
            <w:r>
              <w:t>400,0</w:t>
            </w:r>
          </w:p>
        </w:tc>
        <w:tc>
          <w:tcPr>
            <w:tcW w:w="1077" w:type="dxa"/>
          </w:tcPr>
          <w:p w:rsidR="004B001F" w:rsidRDefault="004B001F">
            <w:pPr>
              <w:pStyle w:val="ConsPlusNormal"/>
              <w:jc w:val="center"/>
            </w:pPr>
            <w:r>
              <w:t>400,0</w:t>
            </w:r>
          </w:p>
        </w:tc>
        <w:tc>
          <w:tcPr>
            <w:tcW w:w="1077" w:type="dxa"/>
          </w:tcPr>
          <w:p w:rsidR="004B001F" w:rsidRDefault="004B001F">
            <w:pPr>
              <w:pStyle w:val="ConsPlusNormal"/>
              <w:jc w:val="center"/>
            </w:pPr>
            <w:r>
              <w:t>400,0</w:t>
            </w:r>
          </w:p>
        </w:tc>
        <w:tc>
          <w:tcPr>
            <w:tcW w:w="1134" w:type="dxa"/>
          </w:tcPr>
          <w:p w:rsidR="004B001F" w:rsidRDefault="004B001F">
            <w:pPr>
              <w:pStyle w:val="ConsPlusNormal"/>
              <w:jc w:val="center"/>
            </w:pPr>
            <w:r>
              <w:t>400,0</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7</w:t>
            </w:r>
          </w:p>
        </w:tc>
        <w:tc>
          <w:tcPr>
            <w:tcW w:w="907" w:type="dxa"/>
            <w:vMerge w:val="restart"/>
          </w:tcPr>
          <w:p w:rsidR="004B001F" w:rsidRDefault="004B001F">
            <w:pPr>
              <w:pStyle w:val="ConsPlusNormal"/>
              <w:jc w:val="center"/>
            </w:pPr>
            <w:r>
              <w:t>1.8</w:t>
            </w:r>
          </w:p>
        </w:tc>
        <w:tc>
          <w:tcPr>
            <w:tcW w:w="1531" w:type="dxa"/>
            <w:vMerge w:val="restart"/>
          </w:tcPr>
          <w:p w:rsidR="004B001F" w:rsidRDefault="004B001F">
            <w:pPr>
              <w:pStyle w:val="ConsPlusNormal"/>
            </w:pPr>
            <w:r>
              <w:t>количество слушателей, обученных на курсах для начинающих предпринимателей, чел.</w:t>
            </w:r>
          </w:p>
        </w:tc>
        <w:tc>
          <w:tcPr>
            <w:tcW w:w="1814" w:type="dxa"/>
            <w:vMerge w:val="restart"/>
          </w:tcPr>
          <w:p w:rsidR="004B001F" w:rsidRDefault="004B001F">
            <w:pPr>
              <w:pStyle w:val="ConsPlusNormal"/>
            </w:pPr>
            <w:r>
              <w:t>2019 год - 100;</w:t>
            </w:r>
          </w:p>
          <w:p w:rsidR="004B001F" w:rsidRDefault="004B001F">
            <w:pPr>
              <w:pStyle w:val="ConsPlusNormal"/>
            </w:pPr>
            <w:r>
              <w:t>2020 год - 100;</w:t>
            </w:r>
          </w:p>
          <w:p w:rsidR="004B001F" w:rsidRDefault="004B001F">
            <w:pPr>
              <w:pStyle w:val="ConsPlusNormal"/>
            </w:pPr>
            <w:r>
              <w:t>2021 год - 100;</w:t>
            </w:r>
          </w:p>
          <w:p w:rsidR="004B001F" w:rsidRDefault="004B001F">
            <w:pPr>
              <w:pStyle w:val="ConsPlusNormal"/>
            </w:pPr>
            <w:r>
              <w:t>2022 год - 100;</w:t>
            </w:r>
          </w:p>
          <w:p w:rsidR="004B001F" w:rsidRDefault="004B001F">
            <w:pPr>
              <w:pStyle w:val="ConsPlusNormal"/>
            </w:pPr>
            <w:r>
              <w:t>2023 год - 100;</w:t>
            </w:r>
          </w:p>
          <w:p w:rsidR="004B001F" w:rsidRDefault="004B001F">
            <w:pPr>
              <w:pStyle w:val="ConsPlusNormal"/>
            </w:pPr>
            <w:r>
              <w:t>2024 год - 100</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0412</w:t>
            </w:r>
          </w:p>
        </w:tc>
        <w:tc>
          <w:tcPr>
            <w:tcW w:w="1757" w:type="dxa"/>
          </w:tcPr>
          <w:p w:rsidR="004B001F" w:rsidRDefault="004B001F">
            <w:pPr>
              <w:pStyle w:val="ConsPlusNormal"/>
              <w:jc w:val="center"/>
            </w:pPr>
            <w:r>
              <w:t>06.1.04.43450</w:t>
            </w:r>
          </w:p>
        </w:tc>
        <w:tc>
          <w:tcPr>
            <w:tcW w:w="680" w:type="dxa"/>
          </w:tcPr>
          <w:p w:rsidR="004B001F" w:rsidRDefault="004B001F">
            <w:pPr>
              <w:pStyle w:val="ConsPlusNormal"/>
              <w:jc w:val="center"/>
            </w:pPr>
            <w:r>
              <w:t>200</w:t>
            </w:r>
          </w:p>
        </w:tc>
        <w:tc>
          <w:tcPr>
            <w:tcW w:w="1077" w:type="dxa"/>
          </w:tcPr>
          <w:p w:rsidR="004B001F" w:rsidRDefault="004B001F">
            <w:pPr>
              <w:pStyle w:val="ConsPlusNormal"/>
              <w:jc w:val="center"/>
            </w:pPr>
            <w:r>
              <w:t>5998.140</w:t>
            </w:r>
          </w:p>
        </w:tc>
        <w:tc>
          <w:tcPr>
            <w:tcW w:w="1247" w:type="dxa"/>
          </w:tcPr>
          <w:p w:rsidR="004B001F" w:rsidRDefault="004B001F">
            <w:pPr>
              <w:pStyle w:val="ConsPlusNormal"/>
              <w:jc w:val="center"/>
            </w:pPr>
            <w:r>
              <w:t>2400,0</w:t>
            </w:r>
          </w:p>
        </w:tc>
        <w:tc>
          <w:tcPr>
            <w:tcW w:w="1077" w:type="dxa"/>
          </w:tcPr>
          <w:p w:rsidR="004B001F" w:rsidRDefault="004B001F">
            <w:pPr>
              <w:pStyle w:val="ConsPlusNormal"/>
              <w:jc w:val="center"/>
            </w:pPr>
            <w:r>
              <w:t>400,0</w:t>
            </w:r>
          </w:p>
        </w:tc>
        <w:tc>
          <w:tcPr>
            <w:tcW w:w="1134" w:type="dxa"/>
          </w:tcPr>
          <w:p w:rsidR="004B001F" w:rsidRDefault="004B001F">
            <w:pPr>
              <w:pStyle w:val="ConsPlusNormal"/>
              <w:jc w:val="center"/>
            </w:pPr>
            <w:r>
              <w:t>400,0</w:t>
            </w:r>
          </w:p>
        </w:tc>
        <w:tc>
          <w:tcPr>
            <w:tcW w:w="1134" w:type="dxa"/>
          </w:tcPr>
          <w:p w:rsidR="004B001F" w:rsidRDefault="004B001F">
            <w:pPr>
              <w:pStyle w:val="ConsPlusNormal"/>
              <w:jc w:val="center"/>
            </w:pPr>
            <w:r>
              <w:t>400,0</w:t>
            </w:r>
          </w:p>
        </w:tc>
        <w:tc>
          <w:tcPr>
            <w:tcW w:w="1077" w:type="dxa"/>
          </w:tcPr>
          <w:p w:rsidR="004B001F" w:rsidRDefault="004B001F">
            <w:pPr>
              <w:pStyle w:val="ConsPlusNormal"/>
              <w:jc w:val="center"/>
            </w:pPr>
            <w:r>
              <w:t>400,0</w:t>
            </w:r>
          </w:p>
        </w:tc>
        <w:tc>
          <w:tcPr>
            <w:tcW w:w="1077" w:type="dxa"/>
          </w:tcPr>
          <w:p w:rsidR="004B001F" w:rsidRDefault="004B001F">
            <w:pPr>
              <w:pStyle w:val="ConsPlusNormal"/>
              <w:jc w:val="center"/>
            </w:pPr>
            <w:r>
              <w:t>400,0</w:t>
            </w:r>
          </w:p>
        </w:tc>
        <w:tc>
          <w:tcPr>
            <w:tcW w:w="1134" w:type="dxa"/>
          </w:tcPr>
          <w:p w:rsidR="004B001F" w:rsidRDefault="004B001F">
            <w:pPr>
              <w:pStyle w:val="ConsPlusNormal"/>
              <w:jc w:val="center"/>
            </w:pPr>
            <w:r>
              <w:t>400,0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1.7.2</w:t>
            </w:r>
          </w:p>
        </w:tc>
        <w:tc>
          <w:tcPr>
            <w:tcW w:w="1814" w:type="dxa"/>
            <w:vMerge w:val="restart"/>
          </w:tcPr>
          <w:p w:rsidR="004B001F" w:rsidRDefault="004B001F">
            <w:pPr>
              <w:pStyle w:val="ConsPlusNormal"/>
            </w:pPr>
            <w:r>
              <w:t xml:space="preserve">Проведение Форума, </w:t>
            </w:r>
            <w:r>
              <w:lastRenderedPageBreak/>
              <w:t>посвященного Дню российского предпринимательства</w:t>
            </w:r>
          </w:p>
        </w:tc>
        <w:tc>
          <w:tcPr>
            <w:tcW w:w="1814" w:type="dxa"/>
            <w:vMerge w:val="restart"/>
          </w:tcPr>
          <w:p w:rsidR="004B001F" w:rsidRDefault="004B001F">
            <w:pPr>
              <w:pStyle w:val="ConsPlusNormal"/>
            </w:pPr>
            <w:r>
              <w:lastRenderedPageBreak/>
              <w:t>ГК РБ ПТ;</w:t>
            </w:r>
          </w:p>
          <w:p w:rsidR="004B001F" w:rsidRDefault="004B001F">
            <w:pPr>
              <w:pStyle w:val="ConsPlusNormal"/>
            </w:pPr>
            <w:r>
              <w:t xml:space="preserve">АНО </w:t>
            </w:r>
            <w:r>
              <w:lastRenderedPageBreak/>
              <w:t>"Агентство Республики Башкортостан по развитию малого и среднего предпринимательства" (по согласованию)</w:t>
            </w:r>
          </w:p>
        </w:tc>
        <w:tc>
          <w:tcPr>
            <w:tcW w:w="1531" w:type="dxa"/>
          </w:tcPr>
          <w:p w:rsidR="004B001F" w:rsidRDefault="004B001F">
            <w:pPr>
              <w:pStyle w:val="ConsPlusNormal"/>
            </w:pPr>
            <w:r>
              <w:lastRenderedPageBreak/>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9000,0</w:t>
            </w:r>
          </w:p>
        </w:tc>
        <w:tc>
          <w:tcPr>
            <w:tcW w:w="1077" w:type="dxa"/>
          </w:tcPr>
          <w:p w:rsidR="004B001F" w:rsidRDefault="004B001F">
            <w:pPr>
              <w:pStyle w:val="ConsPlusNormal"/>
              <w:jc w:val="center"/>
            </w:pPr>
            <w:r>
              <w:t>1500,0</w:t>
            </w:r>
          </w:p>
        </w:tc>
        <w:tc>
          <w:tcPr>
            <w:tcW w:w="1134" w:type="dxa"/>
          </w:tcPr>
          <w:p w:rsidR="004B001F" w:rsidRDefault="004B001F">
            <w:pPr>
              <w:pStyle w:val="ConsPlusNormal"/>
              <w:jc w:val="center"/>
            </w:pPr>
            <w:r>
              <w:t>1500,0</w:t>
            </w:r>
          </w:p>
        </w:tc>
        <w:tc>
          <w:tcPr>
            <w:tcW w:w="1134" w:type="dxa"/>
          </w:tcPr>
          <w:p w:rsidR="004B001F" w:rsidRDefault="004B001F">
            <w:pPr>
              <w:pStyle w:val="ConsPlusNormal"/>
              <w:jc w:val="center"/>
            </w:pPr>
            <w:r>
              <w:t>1500,0</w:t>
            </w:r>
          </w:p>
        </w:tc>
        <w:tc>
          <w:tcPr>
            <w:tcW w:w="1077" w:type="dxa"/>
          </w:tcPr>
          <w:p w:rsidR="004B001F" w:rsidRDefault="004B001F">
            <w:pPr>
              <w:pStyle w:val="ConsPlusNormal"/>
              <w:jc w:val="center"/>
            </w:pPr>
            <w:r>
              <w:t>1500,0</w:t>
            </w:r>
          </w:p>
        </w:tc>
        <w:tc>
          <w:tcPr>
            <w:tcW w:w="1077" w:type="dxa"/>
          </w:tcPr>
          <w:p w:rsidR="004B001F" w:rsidRDefault="004B001F">
            <w:pPr>
              <w:pStyle w:val="ConsPlusNormal"/>
              <w:jc w:val="center"/>
            </w:pPr>
            <w:r>
              <w:t>1500,0</w:t>
            </w:r>
          </w:p>
        </w:tc>
        <w:tc>
          <w:tcPr>
            <w:tcW w:w="1134" w:type="dxa"/>
          </w:tcPr>
          <w:p w:rsidR="004B001F" w:rsidRDefault="004B001F">
            <w:pPr>
              <w:pStyle w:val="ConsPlusNormal"/>
              <w:jc w:val="center"/>
            </w:pPr>
            <w:r>
              <w:t>1500,0</w:t>
            </w:r>
          </w:p>
        </w:tc>
        <w:tc>
          <w:tcPr>
            <w:tcW w:w="907" w:type="dxa"/>
            <w:vMerge w:val="restart"/>
          </w:tcPr>
          <w:p w:rsidR="004B001F" w:rsidRDefault="004B001F">
            <w:pPr>
              <w:pStyle w:val="ConsPlusNormal"/>
              <w:jc w:val="center"/>
            </w:pPr>
            <w:r>
              <w:t xml:space="preserve">2019 - 2024 </w:t>
            </w:r>
            <w:r>
              <w:lastRenderedPageBreak/>
              <w:t>годы</w:t>
            </w:r>
          </w:p>
        </w:tc>
        <w:tc>
          <w:tcPr>
            <w:tcW w:w="794" w:type="dxa"/>
            <w:vMerge w:val="restart"/>
          </w:tcPr>
          <w:p w:rsidR="004B001F" w:rsidRDefault="004B001F">
            <w:pPr>
              <w:pStyle w:val="ConsPlusNormal"/>
              <w:jc w:val="center"/>
            </w:pPr>
            <w:r>
              <w:lastRenderedPageBreak/>
              <w:t>8</w:t>
            </w:r>
          </w:p>
        </w:tc>
        <w:tc>
          <w:tcPr>
            <w:tcW w:w="907" w:type="dxa"/>
            <w:vMerge w:val="restart"/>
          </w:tcPr>
          <w:p w:rsidR="004B001F" w:rsidRDefault="004B001F">
            <w:pPr>
              <w:pStyle w:val="ConsPlusNormal"/>
              <w:jc w:val="center"/>
            </w:pPr>
            <w:r>
              <w:t>1.8</w:t>
            </w:r>
          </w:p>
        </w:tc>
        <w:tc>
          <w:tcPr>
            <w:tcW w:w="1531" w:type="dxa"/>
            <w:vMerge w:val="restart"/>
          </w:tcPr>
          <w:p w:rsidR="004B001F" w:rsidRDefault="004B001F">
            <w:pPr>
              <w:pStyle w:val="ConsPlusNormal"/>
            </w:pPr>
            <w:r>
              <w:t xml:space="preserve">количество участников </w:t>
            </w:r>
            <w:r>
              <w:lastRenderedPageBreak/>
              <w:t>Форума, посвященного Дню российского предпринимательства, чел.</w:t>
            </w:r>
          </w:p>
        </w:tc>
        <w:tc>
          <w:tcPr>
            <w:tcW w:w="1814" w:type="dxa"/>
            <w:vMerge w:val="restart"/>
          </w:tcPr>
          <w:p w:rsidR="004B001F" w:rsidRDefault="004B001F">
            <w:pPr>
              <w:pStyle w:val="ConsPlusNormal"/>
            </w:pPr>
            <w:r>
              <w:lastRenderedPageBreak/>
              <w:t>2019 год - не менее 500;</w:t>
            </w:r>
          </w:p>
          <w:p w:rsidR="004B001F" w:rsidRDefault="004B001F">
            <w:pPr>
              <w:pStyle w:val="ConsPlusNormal"/>
            </w:pPr>
            <w:r>
              <w:lastRenderedPageBreak/>
              <w:t>2020 год - не менее 500;</w:t>
            </w:r>
          </w:p>
          <w:p w:rsidR="004B001F" w:rsidRDefault="004B001F">
            <w:pPr>
              <w:pStyle w:val="ConsPlusNormal"/>
            </w:pPr>
            <w:r>
              <w:t>2021 год - не менее 500;</w:t>
            </w:r>
          </w:p>
          <w:p w:rsidR="004B001F" w:rsidRDefault="004B001F">
            <w:pPr>
              <w:pStyle w:val="ConsPlusNormal"/>
            </w:pPr>
            <w:r>
              <w:t>2022 год - не менее 500;</w:t>
            </w:r>
          </w:p>
          <w:p w:rsidR="004B001F" w:rsidRDefault="004B001F">
            <w:pPr>
              <w:pStyle w:val="ConsPlusNormal"/>
            </w:pPr>
            <w:r>
              <w:t>2023 год - не менее 500;</w:t>
            </w:r>
          </w:p>
          <w:p w:rsidR="004B001F" w:rsidRDefault="004B001F">
            <w:pPr>
              <w:pStyle w:val="ConsPlusNormal"/>
            </w:pPr>
            <w:r>
              <w:t>2024 год - не менее 500</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0412</w:t>
            </w:r>
          </w:p>
        </w:tc>
        <w:tc>
          <w:tcPr>
            <w:tcW w:w="1757" w:type="dxa"/>
          </w:tcPr>
          <w:p w:rsidR="004B001F" w:rsidRDefault="004B001F">
            <w:pPr>
              <w:pStyle w:val="ConsPlusNormal"/>
              <w:jc w:val="center"/>
            </w:pPr>
            <w:r>
              <w:t>06.1.04.43450</w:t>
            </w:r>
          </w:p>
        </w:tc>
        <w:tc>
          <w:tcPr>
            <w:tcW w:w="680" w:type="dxa"/>
          </w:tcPr>
          <w:p w:rsidR="004B001F" w:rsidRDefault="004B001F">
            <w:pPr>
              <w:pStyle w:val="ConsPlusNormal"/>
              <w:jc w:val="center"/>
            </w:pPr>
            <w:r>
              <w:t>200</w:t>
            </w:r>
          </w:p>
        </w:tc>
        <w:tc>
          <w:tcPr>
            <w:tcW w:w="1077" w:type="dxa"/>
          </w:tcPr>
          <w:p w:rsidR="004B001F" w:rsidRDefault="004B001F">
            <w:pPr>
              <w:pStyle w:val="ConsPlusNormal"/>
              <w:jc w:val="center"/>
            </w:pPr>
            <w:r>
              <w:t>xxxx.000</w:t>
            </w:r>
          </w:p>
        </w:tc>
        <w:tc>
          <w:tcPr>
            <w:tcW w:w="1247" w:type="dxa"/>
          </w:tcPr>
          <w:p w:rsidR="004B001F" w:rsidRDefault="004B001F">
            <w:pPr>
              <w:pStyle w:val="ConsPlusNormal"/>
              <w:jc w:val="center"/>
            </w:pPr>
            <w:r>
              <w:t>9000,0</w:t>
            </w:r>
          </w:p>
        </w:tc>
        <w:tc>
          <w:tcPr>
            <w:tcW w:w="1077" w:type="dxa"/>
          </w:tcPr>
          <w:p w:rsidR="004B001F" w:rsidRDefault="004B001F">
            <w:pPr>
              <w:pStyle w:val="ConsPlusNormal"/>
              <w:jc w:val="center"/>
            </w:pPr>
            <w:r>
              <w:t>1500,0</w:t>
            </w:r>
          </w:p>
        </w:tc>
        <w:tc>
          <w:tcPr>
            <w:tcW w:w="1134" w:type="dxa"/>
          </w:tcPr>
          <w:p w:rsidR="004B001F" w:rsidRDefault="004B001F">
            <w:pPr>
              <w:pStyle w:val="ConsPlusNormal"/>
              <w:jc w:val="center"/>
            </w:pPr>
            <w:r>
              <w:t>1500,0</w:t>
            </w:r>
          </w:p>
        </w:tc>
        <w:tc>
          <w:tcPr>
            <w:tcW w:w="1134" w:type="dxa"/>
          </w:tcPr>
          <w:p w:rsidR="004B001F" w:rsidRDefault="004B001F">
            <w:pPr>
              <w:pStyle w:val="ConsPlusNormal"/>
              <w:jc w:val="center"/>
            </w:pPr>
            <w:r>
              <w:t>1500,0</w:t>
            </w:r>
          </w:p>
        </w:tc>
        <w:tc>
          <w:tcPr>
            <w:tcW w:w="1077" w:type="dxa"/>
          </w:tcPr>
          <w:p w:rsidR="004B001F" w:rsidRDefault="004B001F">
            <w:pPr>
              <w:pStyle w:val="ConsPlusNormal"/>
              <w:jc w:val="center"/>
            </w:pPr>
            <w:r>
              <w:t>1500,0</w:t>
            </w:r>
          </w:p>
        </w:tc>
        <w:tc>
          <w:tcPr>
            <w:tcW w:w="1077" w:type="dxa"/>
          </w:tcPr>
          <w:p w:rsidR="004B001F" w:rsidRDefault="004B001F">
            <w:pPr>
              <w:pStyle w:val="ConsPlusNormal"/>
              <w:jc w:val="center"/>
            </w:pPr>
            <w:r>
              <w:t>1500,0</w:t>
            </w:r>
          </w:p>
        </w:tc>
        <w:tc>
          <w:tcPr>
            <w:tcW w:w="1134" w:type="dxa"/>
          </w:tcPr>
          <w:p w:rsidR="004B001F" w:rsidRDefault="004B001F">
            <w:pPr>
              <w:pStyle w:val="ConsPlusNormal"/>
              <w:jc w:val="center"/>
            </w:pPr>
            <w:r>
              <w:t>1500,0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1.7.3</w:t>
            </w:r>
          </w:p>
        </w:tc>
        <w:tc>
          <w:tcPr>
            <w:tcW w:w="1814" w:type="dxa"/>
            <w:vMerge w:val="restart"/>
          </w:tcPr>
          <w:p w:rsidR="004B001F" w:rsidRDefault="004B001F">
            <w:pPr>
              <w:pStyle w:val="ConsPlusNormal"/>
            </w:pPr>
            <w:r>
              <w:t>Проведение республиканского конкурса "Предприниматель года"</w:t>
            </w:r>
          </w:p>
        </w:tc>
        <w:tc>
          <w:tcPr>
            <w:tcW w:w="1814" w:type="dxa"/>
            <w:vMerge w:val="restart"/>
          </w:tcPr>
          <w:p w:rsidR="004B001F" w:rsidRDefault="004B001F">
            <w:pPr>
              <w:pStyle w:val="ConsPlusNormal"/>
            </w:pPr>
            <w:r>
              <w:t>ГК РБ ПТ</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3000,0</w:t>
            </w:r>
          </w:p>
        </w:tc>
        <w:tc>
          <w:tcPr>
            <w:tcW w:w="1077" w:type="dxa"/>
          </w:tcPr>
          <w:p w:rsidR="004B001F" w:rsidRDefault="004B001F">
            <w:pPr>
              <w:pStyle w:val="ConsPlusNormal"/>
              <w:jc w:val="center"/>
            </w:pPr>
            <w:r>
              <w:t>500,0</w:t>
            </w:r>
          </w:p>
        </w:tc>
        <w:tc>
          <w:tcPr>
            <w:tcW w:w="1134" w:type="dxa"/>
          </w:tcPr>
          <w:p w:rsidR="004B001F" w:rsidRDefault="004B001F">
            <w:pPr>
              <w:pStyle w:val="ConsPlusNormal"/>
              <w:jc w:val="center"/>
            </w:pPr>
            <w:r>
              <w:t>500,0</w:t>
            </w:r>
          </w:p>
        </w:tc>
        <w:tc>
          <w:tcPr>
            <w:tcW w:w="1134" w:type="dxa"/>
          </w:tcPr>
          <w:p w:rsidR="004B001F" w:rsidRDefault="004B001F">
            <w:pPr>
              <w:pStyle w:val="ConsPlusNormal"/>
              <w:jc w:val="center"/>
            </w:pPr>
            <w:r>
              <w:t>500,0</w:t>
            </w:r>
          </w:p>
        </w:tc>
        <w:tc>
          <w:tcPr>
            <w:tcW w:w="1077" w:type="dxa"/>
          </w:tcPr>
          <w:p w:rsidR="004B001F" w:rsidRDefault="004B001F">
            <w:pPr>
              <w:pStyle w:val="ConsPlusNormal"/>
              <w:jc w:val="center"/>
            </w:pPr>
            <w:r>
              <w:t>500,0</w:t>
            </w:r>
          </w:p>
        </w:tc>
        <w:tc>
          <w:tcPr>
            <w:tcW w:w="1077" w:type="dxa"/>
          </w:tcPr>
          <w:p w:rsidR="004B001F" w:rsidRDefault="004B001F">
            <w:pPr>
              <w:pStyle w:val="ConsPlusNormal"/>
              <w:jc w:val="center"/>
            </w:pPr>
            <w:r>
              <w:t>500,0</w:t>
            </w:r>
          </w:p>
        </w:tc>
        <w:tc>
          <w:tcPr>
            <w:tcW w:w="1134" w:type="dxa"/>
          </w:tcPr>
          <w:p w:rsidR="004B001F" w:rsidRDefault="004B001F">
            <w:pPr>
              <w:pStyle w:val="ConsPlusNormal"/>
              <w:jc w:val="center"/>
            </w:pPr>
            <w:r>
              <w:t>500,0</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9</w:t>
            </w:r>
          </w:p>
        </w:tc>
        <w:tc>
          <w:tcPr>
            <w:tcW w:w="907" w:type="dxa"/>
            <w:vMerge w:val="restart"/>
          </w:tcPr>
          <w:p w:rsidR="004B001F" w:rsidRDefault="004B001F">
            <w:pPr>
              <w:pStyle w:val="ConsPlusNormal"/>
              <w:jc w:val="center"/>
            </w:pPr>
            <w:r>
              <w:t>1.8</w:t>
            </w:r>
          </w:p>
        </w:tc>
        <w:tc>
          <w:tcPr>
            <w:tcW w:w="1531" w:type="dxa"/>
            <w:vMerge w:val="restart"/>
          </w:tcPr>
          <w:p w:rsidR="004B001F" w:rsidRDefault="004B001F">
            <w:pPr>
              <w:pStyle w:val="ConsPlusNormal"/>
            </w:pPr>
            <w:r>
              <w:t>количество участников республиканского конкурса "Предприниматель года", чел.</w:t>
            </w:r>
          </w:p>
        </w:tc>
        <w:tc>
          <w:tcPr>
            <w:tcW w:w="1814" w:type="dxa"/>
            <w:vMerge w:val="restart"/>
          </w:tcPr>
          <w:p w:rsidR="004B001F" w:rsidRDefault="004B001F">
            <w:pPr>
              <w:pStyle w:val="ConsPlusNormal"/>
            </w:pPr>
            <w:r>
              <w:t>2019 год - 70;</w:t>
            </w:r>
          </w:p>
          <w:p w:rsidR="004B001F" w:rsidRDefault="004B001F">
            <w:pPr>
              <w:pStyle w:val="ConsPlusNormal"/>
            </w:pPr>
            <w:r>
              <w:t>2020 год - 70;</w:t>
            </w:r>
          </w:p>
          <w:p w:rsidR="004B001F" w:rsidRDefault="004B001F">
            <w:pPr>
              <w:pStyle w:val="ConsPlusNormal"/>
            </w:pPr>
            <w:r>
              <w:t>2021 год - 70;</w:t>
            </w:r>
          </w:p>
          <w:p w:rsidR="004B001F" w:rsidRDefault="004B001F">
            <w:pPr>
              <w:pStyle w:val="ConsPlusNormal"/>
            </w:pPr>
            <w:r>
              <w:t>2022 год - 70;</w:t>
            </w:r>
          </w:p>
          <w:p w:rsidR="004B001F" w:rsidRDefault="004B001F">
            <w:pPr>
              <w:pStyle w:val="ConsPlusNormal"/>
            </w:pPr>
            <w:r>
              <w:t>2023 год - 70;</w:t>
            </w:r>
          </w:p>
          <w:p w:rsidR="004B001F" w:rsidRDefault="004B001F">
            <w:pPr>
              <w:pStyle w:val="ConsPlusNormal"/>
            </w:pPr>
            <w:r>
              <w:t>2024 год - 70</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0412</w:t>
            </w:r>
          </w:p>
        </w:tc>
        <w:tc>
          <w:tcPr>
            <w:tcW w:w="1757" w:type="dxa"/>
          </w:tcPr>
          <w:p w:rsidR="004B001F" w:rsidRDefault="004B001F">
            <w:pPr>
              <w:pStyle w:val="ConsPlusNormal"/>
              <w:jc w:val="center"/>
            </w:pPr>
            <w:r>
              <w:t>06.1.04.43450</w:t>
            </w:r>
          </w:p>
        </w:tc>
        <w:tc>
          <w:tcPr>
            <w:tcW w:w="680" w:type="dxa"/>
          </w:tcPr>
          <w:p w:rsidR="004B001F" w:rsidRDefault="004B001F">
            <w:pPr>
              <w:pStyle w:val="ConsPlusNormal"/>
              <w:jc w:val="center"/>
            </w:pPr>
            <w:r>
              <w:t>200</w:t>
            </w:r>
          </w:p>
        </w:tc>
        <w:tc>
          <w:tcPr>
            <w:tcW w:w="1077" w:type="dxa"/>
          </w:tcPr>
          <w:p w:rsidR="004B001F" w:rsidRDefault="004B001F">
            <w:pPr>
              <w:pStyle w:val="ConsPlusNormal"/>
              <w:jc w:val="center"/>
            </w:pPr>
            <w:r>
              <w:t>5998.142</w:t>
            </w:r>
          </w:p>
        </w:tc>
        <w:tc>
          <w:tcPr>
            <w:tcW w:w="1247" w:type="dxa"/>
          </w:tcPr>
          <w:p w:rsidR="004B001F" w:rsidRDefault="004B001F">
            <w:pPr>
              <w:pStyle w:val="ConsPlusNormal"/>
              <w:jc w:val="center"/>
            </w:pPr>
            <w:r>
              <w:t>3000,0</w:t>
            </w:r>
          </w:p>
        </w:tc>
        <w:tc>
          <w:tcPr>
            <w:tcW w:w="1077" w:type="dxa"/>
          </w:tcPr>
          <w:p w:rsidR="004B001F" w:rsidRDefault="004B001F">
            <w:pPr>
              <w:pStyle w:val="ConsPlusNormal"/>
              <w:jc w:val="center"/>
            </w:pPr>
            <w:r>
              <w:t>500,0</w:t>
            </w:r>
          </w:p>
        </w:tc>
        <w:tc>
          <w:tcPr>
            <w:tcW w:w="1134" w:type="dxa"/>
          </w:tcPr>
          <w:p w:rsidR="004B001F" w:rsidRDefault="004B001F">
            <w:pPr>
              <w:pStyle w:val="ConsPlusNormal"/>
              <w:jc w:val="center"/>
            </w:pPr>
            <w:r>
              <w:t>500,0</w:t>
            </w:r>
          </w:p>
        </w:tc>
        <w:tc>
          <w:tcPr>
            <w:tcW w:w="1134" w:type="dxa"/>
          </w:tcPr>
          <w:p w:rsidR="004B001F" w:rsidRDefault="004B001F">
            <w:pPr>
              <w:pStyle w:val="ConsPlusNormal"/>
              <w:jc w:val="center"/>
            </w:pPr>
            <w:r>
              <w:t>500,0</w:t>
            </w:r>
          </w:p>
        </w:tc>
        <w:tc>
          <w:tcPr>
            <w:tcW w:w="1077" w:type="dxa"/>
          </w:tcPr>
          <w:p w:rsidR="004B001F" w:rsidRDefault="004B001F">
            <w:pPr>
              <w:pStyle w:val="ConsPlusNormal"/>
              <w:jc w:val="center"/>
            </w:pPr>
            <w:r>
              <w:t>500,0</w:t>
            </w:r>
          </w:p>
        </w:tc>
        <w:tc>
          <w:tcPr>
            <w:tcW w:w="1077" w:type="dxa"/>
          </w:tcPr>
          <w:p w:rsidR="004B001F" w:rsidRDefault="004B001F">
            <w:pPr>
              <w:pStyle w:val="ConsPlusNormal"/>
              <w:jc w:val="center"/>
            </w:pPr>
            <w:r>
              <w:t>500,0</w:t>
            </w:r>
          </w:p>
        </w:tc>
        <w:tc>
          <w:tcPr>
            <w:tcW w:w="1134" w:type="dxa"/>
          </w:tcPr>
          <w:p w:rsidR="004B001F" w:rsidRDefault="004B001F">
            <w:pPr>
              <w:pStyle w:val="ConsPlusNormal"/>
              <w:jc w:val="center"/>
            </w:pPr>
            <w:r>
              <w:t>500,0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1.7.4</w:t>
            </w:r>
          </w:p>
        </w:tc>
        <w:tc>
          <w:tcPr>
            <w:tcW w:w="1814" w:type="dxa"/>
            <w:vMerge w:val="restart"/>
          </w:tcPr>
          <w:p w:rsidR="004B001F" w:rsidRDefault="004B001F">
            <w:pPr>
              <w:pStyle w:val="ConsPlusNormal"/>
            </w:pPr>
            <w:r>
              <w:t>Развитие официального делового портала Республики Башкортостан BIZRB.ru</w:t>
            </w:r>
          </w:p>
        </w:tc>
        <w:tc>
          <w:tcPr>
            <w:tcW w:w="1814" w:type="dxa"/>
            <w:vMerge w:val="restart"/>
          </w:tcPr>
          <w:p w:rsidR="004B001F" w:rsidRDefault="004B001F">
            <w:pPr>
              <w:pStyle w:val="ConsPlusNormal"/>
            </w:pPr>
            <w:r>
              <w:t>ГК РБ ПТ;</w:t>
            </w:r>
          </w:p>
          <w:p w:rsidR="004B001F" w:rsidRDefault="004B001F">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9000,0</w:t>
            </w:r>
          </w:p>
        </w:tc>
        <w:tc>
          <w:tcPr>
            <w:tcW w:w="1077" w:type="dxa"/>
          </w:tcPr>
          <w:p w:rsidR="004B001F" w:rsidRDefault="004B001F">
            <w:pPr>
              <w:pStyle w:val="ConsPlusNormal"/>
              <w:jc w:val="center"/>
            </w:pPr>
            <w:r>
              <w:t>1500,0</w:t>
            </w:r>
          </w:p>
        </w:tc>
        <w:tc>
          <w:tcPr>
            <w:tcW w:w="1134" w:type="dxa"/>
          </w:tcPr>
          <w:p w:rsidR="004B001F" w:rsidRDefault="004B001F">
            <w:pPr>
              <w:pStyle w:val="ConsPlusNormal"/>
              <w:jc w:val="center"/>
            </w:pPr>
            <w:r>
              <w:t>1500,0</w:t>
            </w:r>
          </w:p>
        </w:tc>
        <w:tc>
          <w:tcPr>
            <w:tcW w:w="1134" w:type="dxa"/>
          </w:tcPr>
          <w:p w:rsidR="004B001F" w:rsidRDefault="004B001F">
            <w:pPr>
              <w:pStyle w:val="ConsPlusNormal"/>
              <w:jc w:val="center"/>
            </w:pPr>
            <w:r>
              <w:t>1500,0</w:t>
            </w:r>
          </w:p>
        </w:tc>
        <w:tc>
          <w:tcPr>
            <w:tcW w:w="1077" w:type="dxa"/>
          </w:tcPr>
          <w:p w:rsidR="004B001F" w:rsidRDefault="004B001F">
            <w:pPr>
              <w:pStyle w:val="ConsPlusNormal"/>
              <w:jc w:val="center"/>
            </w:pPr>
            <w:r>
              <w:t>1500,0</w:t>
            </w:r>
          </w:p>
        </w:tc>
        <w:tc>
          <w:tcPr>
            <w:tcW w:w="1077" w:type="dxa"/>
          </w:tcPr>
          <w:p w:rsidR="004B001F" w:rsidRDefault="004B001F">
            <w:pPr>
              <w:pStyle w:val="ConsPlusNormal"/>
              <w:jc w:val="center"/>
            </w:pPr>
            <w:r>
              <w:t>1500,0</w:t>
            </w:r>
          </w:p>
        </w:tc>
        <w:tc>
          <w:tcPr>
            <w:tcW w:w="1134" w:type="dxa"/>
          </w:tcPr>
          <w:p w:rsidR="004B001F" w:rsidRDefault="004B001F">
            <w:pPr>
              <w:pStyle w:val="ConsPlusNormal"/>
              <w:jc w:val="center"/>
            </w:pPr>
            <w:r>
              <w:t>1500,0</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9</w:t>
            </w:r>
          </w:p>
        </w:tc>
        <w:tc>
          <w:tcPr>
            <w:tcW w:w="907" w:type="dxa"/>
            <w:vMerge w:val="restart"/>
          </w:tcPr>
          <w:p w:rsidR="004B001F" w:rsidRDefault="004B001F">
            <w:pPr>
              <w:pStyle w:val="ConsPlusNormal"/>
              <w:jc w:val="center"/>
            </w:pPr>
            <w:r>
              <w:t>1.9</w:t>
            </w:r>
          </w:p>
        </w:tc>
        <w:tc>
          <w:tcPr>
            <w:tcW w:w="1531" w:type="dxa"/>
            <w:vMerge w:val="restart"/>
          </w:tcPr>
          <w:p w:rsidR="004B001F" w:rsidRDefault="004B001F">
            <w:pPr>
              <w:pStyle w:val="ConsPlusNormal"/>
            </w:pPr>
            <w:r>
              <w:t>посещаемость официального делового портала Республики Башкортостан BIZRB.ru, ед.</w:t>
            </w:r>
          </w:p>
        </w:tc>
        <w:tc>
          <w:tcPr>
            <w:tcW w:w="1814" w:type="dxa"/>
            <w:vMerge w:val="restart"/>
          </w:tcPr>
          <w:p w:rsidR="004B001F" w:rsidRDefault="004B001F">
            <w:pPr>
              <w:pStyle w:val="ConsPlusNormal"/>
            </w:pPr>
            <w:r>
              <w:t>2019 год - 10000;</w:t>
            </w:r>
          </w:p>
          <w:p w:rsidR="004B001F" w:rsidRDefault="004B001F">
            <w:pPr>
              <w:pStyle w:val="ConsPlusNormal"/>
            </w:pPr>
            <w:r>
              <w:t>2020 год - 10000;</w:t>
            </w:r>
          </w:p>
          <w:p w:rsidR="004B001F" w:rsidRDefault="004B001F">
            <w:pPr>
              <w:pStyle w:val="ConsPlusNormal"/>
            </w:pPr>
            <w:r>
              <w:t>2021 год - 10000;</w:t>
            </w:r>
          </w:p>
          <w:p w:rsidR="004B001F" w:rsidRDefault="004B001F">
            <w:pPr>
              <w:pStyle w:val="ConsPlusNormal"/>
            </w:pPr>
            <w:r>
              <w:t>2022 год - 10000;</w:t>
            </w:r>
          </w:p>
          <w:p w:rsidR="004B001F" w:rsidRDefault="004B001F">
            <w:pPr>
              <w:pStyle w:val="ConsPlusNormal"/>
            </w:pPr>
            <w:r>
              <w:t>2023 год - 10000;</w:t>
            </w:r>
          </w:p>
          <w:p w:rsidR="004B001F" w:rsidRDefault="004B001F">
            <w:pPr>
              <w:pStyle w:val="ConsPlusNormal"/>
            </w:pPr>
            <w:r>
              <w:t>2024 год - 10000</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0412</w:t>
            </w:r>
          </w:p>
        </w:tc>
        <w:tc>
          <w:tcPr>
            <w:tcW w:w="1757" w:type="dxa"/>
          </w:tcPr>
          <w:p w:rsidR="004B001F" w:rsidRDefault="004B001F">
            <w:pPr>
              <w:pStyle w:val="ConsPlusNormal"/>
              <w:jc w:val="center"/>
            </w:pPr>
            <w:r>
              <w:t>06.1.04.43450</w:t>
            </w:r>
          </w:p>
        </w:tc>
        <w:tc>
          <w:tcPr>
            <w:tcW w:w="680" w:type="dxa"/>
          </w:tcPr>
          <w:p w:rsidR="004B001F" w:rsidRDefault="004B001F">
            <w:pPr>
              <w:pStyle w:val="ConsPlusNormal"/>
              <w:jc w:val="center"/>
            </w:pPr>
            <w:r>
              <w:t>200</w:t>
            </w:r>
          </w:p>
        </w:tc>
        <w:tc>
          <w:tcPr>
            <w:tcW w:w="1077" w:type="dxa"/>
          </w:tcPr>
          <w:p w:rsidR="004B001F" w:rsidRDefault="004B001F">
            <w:pPr>
              <w:pStyle w:val="ConsPlusNormal"/>
              <w:jc w:val="center"/>
            </w:pPr>
            <w:r>
              <w:t>5998.145</w:t>
            </w:r>
          </w:p>
        </w:tc>
        <w:tc>
          <w:tcPr>
            <w:tcW w:w="1247" w:type="dxa"/>
          </w:tcPr>
          <w:p w:rsidR="004B001F" w:rsidRDefault="004B001F">
            <w:pPr>
              <w:pStyle w:val="ConsPlusNormal"/>
              <w:jc w:val="center"/>
            </w:pPr>
            <w:r>
              <w:t>9000,0</w:t>
            </w:r>
          </w:p>
        </w:tc>
        <w:tc>
          <w:tcPr>
            <w:tcW w:w="1077" w:type="dxa"/>
          </w:tcPr>
          <w:p w:rsidR="004B001F" w:rsidRDefault="004B001F">
            <w:pPr>
              <w:pStyle w:val="ConsPlusNormal"/>
              <w:jc w:val="center"/>
            </w:pPr>
            <w:r>
              <w:t>1500,0</w:t>
            </w:r>
          </w:p>
        </w:tc>
        <w:tc>
          <w:tcPr>
            <w:tcW w:w="1134" w:type="dxa"/>
          </w:tcPr>
          <w:p w:rsidR="004B001F" w:rsidRDefault="004B001F">
            <w:pPr>
              <w:pStyle w:val="ConsPlusNormal"/>
              <w:jc w:val="center"/>
            </w:pPr>
            <w:r>
              <w:t>1500,0</w:t>
            </w:r>
          </w:p>
        </w:tc>
        <w:tc>
          <w:tcPr>
            <w:tcW w:w="1134" w:type="dxa"/>
          </w:tcPr>
          <w:p w:rsidR="004B001F" w:rsidRDefault="004B001F">
            <w:pPr>
              <w:pStyle w:val="ConsPlusNormal"/>
              <w:jc w:val="center"/>
            </w:pPr>
            <w:r>
              <w:t>1500,0</w:t>
            </w:r>
          </w:p>
        </w:tc>
        <w:tc>
          <w:tcPr>
            <w:tcW w:w="1077" w:type="dxa"/>
          </w:tcPr>
          <w:p w:rsidR="004B001F" w:rsidRDefault="004B001F">
            <w:pPr>
              <w:pStyle w:val="ConsPlusNormal"/>
              <w:jc w:val="center"/>
            </w:pPr>
            <w:r>
              <w:t>1500,0</w:t>
            </w:r>
          </w:p>
        </w:tc>
        <w:tc>
          <w:tcPr>
            <w:tcW w:w="1077" w:type="dxa"/>
          </w:tcPr>
          <w:p w:rsidR="004B001F" w:rsidRDefault="004B001F">
            <w:pPr>
              <w:pStyle w:val="ConsPlusNormal"/>
              <w:jc w:val="center"/>
            </w:pPr>
            <w:r>
              <w:t>1500,0</w:t>
            </w:r>
          </w:p>
        </w:tc>
        <w:tc>
          <w:tcPr>
            <w:tcW w:w="1134" w:type="dxa"/>
          </w:tcPr>
          <w:p w:rsidR="004B001F" w:rsidRDefault="004B001F">
            <w:pPr>
              <w:pStyle w:val="ConsPlusNormal"/>
              <w:jc w:val="center"/>
            </w:pPr>
            <w:r>
              <w:t>1500,0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1.7.</w:t>
            </w:r>
            <w:r>
              <w:lastRenderedPageBreak/>
              <w:t>5</w:t>
            </w:r>
          </w:p>
        </w:tc>
        <w:tc>
          <w:tcPr>
            <w:tcW w:w="1814" w:type="dxa"/>
            <w:vMerge w:val="restart"/>
          </w:tcPr>
          <w:p w:rsidR="004B001F" w:rsidRDefault="004B001F">
            <w:pPr>
              <w:pStyle w:val="ConsPlusNormal"/>
            </w:pPr>
            <w:r>
              <w:lastRenderedPageBreak/>
              <w:t xml:space="preserve">Проведение </w:t>
            </w:r>
            <w:r>
              <w:lastRenderedPageBreak/>
              <w:t>Форума малого бизнеса регионов стран - участниц ШОС и БРИКС</w:t>
            </w:r>
          </w:p>
        </w:tc>
        <w:tc>
          <w:tcPr>
            <w:tcW w:w="1814" w:type="dxa"/>
            <w:vMerge w:val="restart"/>
          </w:tcPr>
          <w:p w:rsidR="004B001F" w:rsidRDefault="004B001F">
            <w:pPr>
              <w:pStyle w:val="ConsPlusNormal"/>
            </w:pPr>
            <w:r>
              <w:lastRenderedPageBreak/>
              <w:t>ГК РБ ПТ;</w:t>
            </w:r>
          </w:p>
          <w:p w:rsidR="004B001F" w:rsidRDefault="004B001F">
            <w:pPr>
              <w:pStyle w:val="ConsPlusNormal"/>
            </w:pPr>
            <w:r>
              <w:lastRenderedPageBreak/>
              <w:t>АНО "Агентство Республики Башкортостан по развитию малого и среднего предпринимательства" (по согласованию)</w:t>
            </w:r>
          </w:p>
        </w:tc>
        <w:tc>
          <w:tcPr>
            <w:tcW w:w="1531" w:type="dxa"/>
          </w:tcPr>
          <w:p w:rsidR="004B001F" w:rsidRDefault="004B001F">
            <w:pPr>
              <w:pStyle w:val="ConsPlusNormal"/>
            </w:pPr>
            <w:r>
              <w:lastRenderedPageBreak/>
              <w:t>Итого,</w:t>
            </w:r>
          </w:p>
          <w:p w:rsidR="004B001F" w:rsidRDefault="004B001F">
            <w:pPr>
              <w:pStyle w:val="ConsPlusNormal"/>
            </w:pPr>
            <w:r>
              <w:lastRenderedPageBreak/>
              <w:t>в том числе:</w:t>
            </w:r>
          </w:p>
        </w:tc>
        <w:tc>
          <w:tcPr>
            <w:tcW w:w="510" w:type="dxa"/>
          </w:tcPr>
          <w:p w:rsidR="004B001F" w:rsidRDefault="004B001F">
            <w:pPr>
              <w:pStyle w:val="ConsPlusNormal"/>
              <w:jc w:val="center"/>
            </w:pPr>
            <w:r>
              <w:lastRenderedPageBreak/>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84000,0</w:t>
            </w:r>
          </w:p>
        </w:tc>
        <w:tc>
          <w:tcPr>
            <w:tcW w:w="1077" w:type="dxa"/>
          </w:tcPr>
          <w:p w:rsidR="004B001F" w:rsidRDefault="004B001F">
            <w:pPr>
              <w:pStyle w:val="ConsPlusNormal"/>
              <w:jc w:val="center"/>
            </w:pPr>
            <w:r>
              <w:t>14000,0</w:t>
            </w:r>
          </w:p>
        </w:tc>
        <w:tc>
          <w:tcPr>
            <w:tcW w:w="1134" w:type="dxa"/>
          </w:tcPr>
          <w:p w:rsidR="004B001F" w:rsidRDefault="004B001F">
            <w:pPr>
              <w:pStyle w:val="ConsPlusNormal"/>
              <w:jc w:val="center"/>
            </w:pPr>
            <w:r>
              <w:t>14000,0</w:t>
            </w:r>
          </w:p>
        </w:tc>
        <w:tc>
          <w:tcPr>
            <w:tcW w:w="1134" w:type="dxa"/>
          </w:tcPr>
          <w:p w:rsidR="004B001F" w:rsidRDefault="004B001F">
            <w:pPr>
              <w:pStyle w:val="ConsPlusNormal"/>
              <w:jc w:val="center"/>
            </w:pPr>
            <w:r>
              <w:t>14000,0</w:t>
            </w:r>
          </w:p>
        </w:tc>
        <w:tc>
          <w:tcPr>
            <w:tcW w:w="1077" w:type="dxa"/>
          </w:tcPr>
          <w:p w:rsidR="004B001F" w:rsidRDefault="004B001F">
            <w:pPr>
              <w:pStyle w:val="ConsPlusNormal"/>
              <w:jc w:val="center"/>
            </w:pPr>
            <w:r>
              <w:t>14000,0</w:t>
            </w:r>
          </w:p>
        </w:tc>
        <w:tc>
          <w:tcPr>
            <w:tcW w:w="1077" w:type="dxa"/>
          </w:tcPr>
          <w:p w:rsidR="004B001F" w:rsidRDefault="004B001F">
            <w:pPr>
              <w:pStyle w:val="ConsPlusNormal"/>
              <w:jc w:val="center"/>
            </w:pPr>
            <w:r>
              <w:t>14000,0</w:t>
            </w:r>
          </w:p>
        </w:tc>
        <w:tc>
          <w:tcPr>
            <w:tcW w:w="1134" w:type="dxa"/>
          </w:tcPr>
          <w:p w:rsidR="004B001F" w:rsidRDefault="004B001F">
            <w:pPr>
              <w:pStyle w:val="ConsPlusNormal"/>
              <w:jc w:val="center"/>
            </w:pPr>
            <w:r>
              <w:t>14000,0</w:t>
            </w:r>
          </w:p>
        </w:tc>
        <w:tc>
          <w:tcPr>
            <w:tcW w:w="907" w:type="dxa"/>
            <w:vMerge w:val="restart"/>
          </w:tcPr>
          <w:p w:rsidR="004B001F" w:rsidRDefault="004B001F">
            <w:pPr>
              <w:pStyle w:val="ConsPlusNormal"/>
              <w:jc w:val="center"/>
            </w:pPr>
            <w:r>
              <w:t xml:space="preserve">2019 - </w:t>
            </w:r>
            <w:r>
              <w:lastRenderedPageBreak/>
              <w:t>2024 годы</w:t>
            </w:r>
          </w:p>
        </w:tc>
        <w:tc>
          <w:tcPr>
            <w:tcW w:w="794" w:type="dxa"/>
            <w:vMerge w:val="restart"/>
          </w:tcPr>
          <w:p w:rsidR="004B001F" w:rsidRDefault="004B001F">
            <w:pPr>
              <w:pStyle w:val="ConsPlusNormal"/>
              <w:jc w:val="center"/>
            </w:pPr>
            <w:r>
              <w:lastRenderedPageBreak/>
              <w:t>9</w:t>
            </w:r>
          </w:p>
        </w:tc>
        <w:tc>
          <w:tcPr>
            <w:tcW w:w="907" w:type="dxa"/>
            <w:vMerge w:val="restart"/>
          </w:tcPr>
          <w:p w:rsidR="004B001F" w:rsidRDefault="004B001F">
            <w:pPr>
              <w:pStyle w:val="ConsPlusNormal"/>
              <w:jc w:val="center"/>
            </w:pPr>
            <w:r>
              <w:t>1.10</w:t>
            </w:r>
          </w:p>
        </w:tc>
        <w:tc>
          <w:tcPr>
            <w:tcW w:w="1531" w:type="dxa"/>
            <w:vMerge w:val="restart"/>
          </w:tcPr>
          <w:p w:rsidR="004B001F" w:rsidRDefault="004B001F">
            <w:pPr>
              <w:pStyle w:val="ConsPlusNormal"/>
            </w:pPr>
            <w:r>
              <w:t xml:space="preserve">количество </w:t>
            </w:r>
            <w:r>
              <w:lastRenderedPageBreak/>
              <w:t>участников Форума малого бизнеса регионов стран - участниц ШОС и БРИКС, чел.</w:t>
            </w:r>
          </w:p>
        </w:tc>
        <w:tc>
          <w:tcPr>
            <w:tcW w:w="1814" w:type="dxa"/>
            <w:vMerge w:val="restart"/>
          </w:tcPr>
          <w:p w:rsidR="004B001F" w:rsidRDefault="004B001F">
            <w:pPr>
              <w:pStyle w:val="ConsPlusNormal"/>
            </w:pPr>
            <w:r>
              <w:lastRenderedPageBreak/>
              <w:t xml:space="preserve">2019 год - не </w:t>
            </w:r>
            <w:r>
              <w:lastRenderedPageBreak/>
              <w:t>менее 1000;</w:t>
            </w:r>
          </w:p>
          <w:p w:rsidR="004B001F" w:rsidRDefault="004B001F">
            <w:pPr>
              <w:pStyle w:val="ConsPlusNormal"/>
            </w:pPr>
            <w:r>
              <w:t>2020 год - не менее 1000;</w:t>
            </w:r>
          </w:p>
          <w:p w:rsidR="004B001F" w:rsidRDefault="004B001F">
            <w:pPr>
              <w:pStyle w:val="ConsPlusNormal"/>
            </w:pPr>
            <w:r>
              <w:t>2021 год - не менее 1000;</w:t>
            </w:r>
          </w:p>
          <w:p w:rsidR="004B001F" w:rsidRDefault="004B001F">
            <w:pPr>
              <w:pStyle w:val="ConsPlusNormal"/>
            </w:pPr>
            <w:r>
              <w:t>2022 год - не менее 1000;</w:t>
            </w:r>
          </w:p>
          <w:p w:rsidR="004B001F" w:rsidRDefault="004B001F">
            <w:pPr>
              <w:pStyle w:val="ConsPlusNormal"/>
            </w:pPr>
            <w:r>
              <w:t>2023 год - не менее 1000;</w:t>
            </w:r>
          </w:p>
          <w:p w:rsidR="004B001F" w:rsidRDefault="004B001F">
            <w:pPr>
              <w:pStyle w:val="ConsPlusNormal"/>
            </w:pPr>
            <w:r>
              <w:t>2024 год - не менее 1000</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0412</w:t>
            </w:r>
          </w:p>
        </w:tc>
        <w:tc>
          <w:tcPr>
            <w:tcW w:w="1757" w:type="dxa"/>
          </w:tcPr>
          <w:p w:rsidR="004B001F" w:rsidRDefault="004B001F">
            <w:pPr>
              <w:pStyle w:val="ConsPlusNormal"/>
              <w:jc w:val="center"/>
            </w:pPr>
            <w:r>
              <w:t>06.1.04.43450</w:t>
            </w:r>
          </w:p>
        </w:tc>
        <w:tc>
          <w:tcPr>
            <w:tcW w:w="680" w:type="dxa"/>
          </w:tcPr>
          <w:p w:rsidR="004B001F" w:rsidRDefault="004B001F">
            <w:pPr>
              <w:pStyle w:val="ConsPlusNormal"/>
              <w:jc w:val="center"/>
            </w:pPr>
            <w:r>
              <w:t>200</w:t>
            </w:r>
          </w:p>
        </w:tc>
        <w:tc>
          <w:tcPr>
            <w:tcW w:w="1077" w:type="dxa"/>
          </w:tcPr>
          <w:p w:rsidR="004B001F" w:rsidRDefault="004B001F">
            <w:pPr>
              <w:pStyle w:val="ConsPlusNormal"/>
              <w:jc w:val="center"/>
            </w:pPr>
            <w:r>
              <w:t>5750.000</w:t>
            </w:r>
          </w:p>
        </w:tc>
        <w:tc>
          <w:tcPr>
            <w:tcW w:w="1247" w:type="dxa"/>
          </w:tcPr>
          <w:p w:rsidR="004B001F" w:rsidRDefault="004B001F">
            <w:pPr>
              <w:pStyle w:val="ConsPlusNormal"/>
              <w:jc w:val="center"/>
            </w:pPr>
            <w:r>
              <w:t>60000,0</w:t>
            </w:r>
          </w:p>
        </w:tc>
        <w:tc>
          <w:tcPr>
            <w:tcW w:w="1077" w:type="dxa"/>
          </w:tcPr>
          <w:p w:rsidR="004B001F" w:rsidRDefault="004B001F">
            <w:pPr>
              <w:pStyle w:val="ConsPlusNormal"/>
              <w:jc w:val="center"/>
            </w:pPr>
            <w:r>
              <w:t>10000,0</w:t>
            </w:r>
          </w:p>
        </w:tc>
        <w:tc>
          <w:tcPr>
            <w:tcW w:w="1134" w:type="dxa"/>
          </w:tcPr>
          <w:p w:rsidR="004B001F" w:rsidRDefault="004B001F">
            <w:pPr>
              <w:pStyle w:val="ConsPlusNormal"/>
              <w:jc w:val="center"/>
            </w:pPr>
            <w:r>
              <w:t>10000,0</w:t>
            </w:r>
          </w:p>
        </w:tc>
        <w:tc>
          <w:tcPr>
            <w:tcW w:w="1134" w:type="dxa"/>
          </w:tcPr>
          <w:p w:rsidR="004B001F" w:rsidRDefault="004B001F">
            <w:pPr>
              <w:pStyle w:val="ConsPlusNormal"/>
              <w:jc w:val="center"/>
            </w:pPr>
            <w:r>
              <w:t>10000,0</w:t>
            </w:r>
          </w:p>
        </w:tc>
        <w:tc>
          <w:tcPr>
            <w:tcW w:w="1077" w:type="dxa"/>
          </w:tcPr>
          <w:p w:rsidR="004B001F" w:rsidRDefault="004B001F">
            <w:pPr>
              <w:pStyle w:val="ConsPlusNormal"/>
              <w:jc w:val="center"/>
            </w:pPr>
            <w:r>
              <w:t>10000,0</w:t>
            </w:r>
          </w:p>
        </w:tc>
        <w:tc>
          <w:tcPr>
            <w:tcW w:w="1077" w:type="dxa"/>
          </w:tcPr>
          <w:p w:rsidR="004B001F" w:rsidRDefault="004B001F">
            <w:pPr>
              <w:pStyle w:val="ConsPlusNormal"/>
              <w:jc w:val="center"/>
            </w:pPr>
            <w:r>
              <w:t>10000,0</w:t>
            </w:r>
          </w:p>
        </w:tc>
        <w:tc>
          <w:tcPr>
            <w:tcW w:w="1134" w:type="dxa"/>
          </w:tcPr>
          <w:p w:rsidR="004B001F" w:rsidRDefault="004B001F">
            <w:pPr>
              <w:pStyle w:val="ConsPlusNormal"/>
              <w:jc w:val="center"/>
            </w:pPr>
            <w:r>
              <w:t>10000,0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внебюджетные источники &lt;**&gt;</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24000,0</w:t>
            </w:r>
          </w:p>
        </w:tc>
        <w:tc>
          <w:tcPr>
            <w:tcW w:w="1077" w:type="dxa"/>
          </w:tcPr>
          <w:p w:rsidR="004B001F" w:rsidRDefault="004B001F">
            <w:pPr>
              <w:pStyle w:val="ConsPlusNormal"/>
              <w:jc w:val="center"/>
            </w:pPr>
            <w:r>
              <w:t>4000,0</w:t>
            </w:r>
          </w:p>
        </w:tc>
        <w:tc>
          <w:tcPr>
            <w:tcW w:w="1134" w:type="dxa"/>
          </w:tcPr>
          <w:p w:rsidR="004B001F" w:rsidRDefault="004B001F">
            <w:pPr>
              <w:pStyle w:val="ConsPlusNormal"/>
              <w:jc w:val="center"/>
            </w:pPr>
            <w:r>
              <w:t>4000,0</w:t>
            </w:r>
          </w:p>
        </w:tc>
        <w:tc>
          <w:tcPr>
            <w:tcW w:w="1134" w:type="dxa"/>
          </w:tcPr>
          <w:p w:rsidR="004B001F" w:rsidRDefault="004B001F">
            <w:pPr>
              <w:pStyle w:val="ConsPlusNormal"/>
              <w:jc w:val="center"/>
            </w:pPr>
            <w:r>
              <w:t>4000,0</w:t>
            </w:r>
          </w:p>
        </w:tc>
        <w:tc>
          <w:tcPr>
            <w:tcW w:w="1077" w:type="dxa"/>
          </w:tcPr>
          <w:p w:rsidR="004B001F" w:rsidRDefault="004B001F">
            <w:pPr>
              <w:pStyle w:val="ConsPlusNormal"/>
              <w:jc w:val="center"/>
            </w:pPr>
            <w:r>
              <w:t>4000,0</w:t>
            </w:r>
          </w:p>
        </w:tc>
        <w:tc>
          <w:tcPr>
            <w:tcW w:w="1077" w:type="dxa"/>
          </w:tcPr>
          <w:p w:rsidR="004B001F" w:rsidRDefault="004B001F">
            <w:pPr>
              <w:pStyle w:val="ConsPlusNormal"/>
              <w:jc w:val="center"/>
            </w:pPr>
            <w:r>
              <w:t>4000,0</w:t>
            </w:r>
          </w:p>
        </w:tc>
        <w:tc>
          <w:tcPr>
            <w:tcW w:w="1134" w:type="dxa"/>
          </w:tcPr>
          <w:p w:rsidR="004B001F" w:rsidRDefault="004B001F">
            <w:pPr>
              <w:pStyle w:val="ConsPlusNormal"/>
              <w:jc w:val="center"/>
            </w:pPr>
            <w:r>
              <w:t>4000,0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1.7.6</w:t>
            </w:r>
          </w:p>
        </w:tc>
        <w:tc>
          <w:tcPr>
            <w:tcW w:w="1814" w:type="dxa"/>
            <w:vMerge w:val="restart"/>
          </w:tcPr>
          <w:p w:rsidR="004B001F" w:rsidRDefault="004B001F">
            <w:pPr>
              <w:pStyle w:val="ConsPlusNormal"/>
            </w:pPr>
            <w:r>
              <w:t>Создание и (или) развитие Офиса по координации поддержки малого бизнеса регионов стран - участниц ШОС и БРИКС на базе организации инфраструктуры поддержки предпринимательства</w:t>
            </w:r>
          </w:p>
        </w:tc>
        <w:tc>
          <w:tcPr>
            <w:tcW w:w="1814" w:type="dxa"/>
            <w:vMerge w:val="restart"/>
          </w:tcPr>
          <w:p w:rsidR="004B001F" w:rsidRDefault="004B001F">
            <w:pPr>
              <w:pStyle w:val="ConsPlusNormal"/>
            </w:pPr>
            <w:r>
              <w:t>ГК РБ ПТ</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6000,0</w:t>
            </w:r>
          </w:p>
        </w:tc>
        <w:tc>
          <w:tcPr>
            <w:tcW w:w="1077" w:type="dxa"/>
          </w:tcPr>
          <w:p w:rsidR="004B001F" w:rsidRDefault="004B001F">
            <w:pPr>
              <w:pStyle w:val="ConsPlusNormal"/>
              <w:jc w:val="center"/>
            </w:pPr>
            <w:r>
              <w:t>1000,0</w:t>
            </w:r>
          </w:p>
        </w:tc>
        <w:tc>
          <w:tcPr>
            <w:tcW w:w="1134" w:type="dxa"/>
          </w:tcPr>
          <w:p w:rsidR="004B001F" w:rsidRDefault="004B001F">
            <w:pPr>
              <w:pStyle w:val="ConsPlusNormal"/>
              <w:jc w:val="center"/>
            </w:pPr>
            <w:r>
              <w:t>1000,0</w:t>
            </w:r>
          </w:p>
        </w:tc>
        <w:tc>
          <w:tcPr>
            <w:tcW w:w="1134" w:type="dxa"/>
          </w:tcPr>
          <w:p w:rsidR="004B001F" w:rsidRDefault="004B001F">
            <w:pPr>
              <w:pStyle w:val="ConsPlusNormal"/>
              <w:jc w:val="center"/>
            </w:pPr>
            <w:r>
              <w:t>1000,0</w:t>
            </w:r>
          </w:p>
        </w:tc>
        <w:tc>
          <w:tcPr>
            <w:tcW w:w="1077" w:type="dxa"/>
          </w:tcPr>
          <w:p w:rsidR="004B001F" w:rsidRDefault="004B001F">
            <w:pPr>
              <w:pStyle w:val="ConsPlusNormal"/>
              <w:jc w:val="center"/>
            </w:pPr>
            <w:r>
              <w:t>1000,0</w:t>
            </w:r>
          </w:p>
        </w:tc>
        <w:tc>
          <w:tcPr>
            <w:tcW w:w="1077" w:type="dxa"/>
          </w:tcPr>
          <w:p w:rsidR="004B001F" w:rsidRDefault="004B001F">
            <w:pPr>
              <w:pStyle w:val="ConsPlusNormal"/>
              <w:jc w:val="center"/>
            </w:pPr>
            <w:r>
              <w:t>1000,0</w:t>
            </w:r>
          </w:p>
        </w:tc>
        <w:tc>
          <w:tcPr>
            <w:tcW w:w="1134" w:type="dxa"/>
          </w:tcPr>
          <w:p w:rsidR="004B001F" w:rsidRDefault="004B001F">
            <w:pPr>
              <w:pStyle w:val="ConsPlusNormal"/>
              <w:jc w:val="center"/>
            </w:pPr>
            <w:r>
              <w:t>1000,0</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9</w:t>
            </w:r>
          </w:p>
        </w:tc>
        <w:tc>
          <w:tcPr>
            <w:tcW w:w="907" w:type="dxa"/>
            <w:vMerge w:val="restart"/>
          </w:tcPr>
          <w:p w:rsidR="004B001F" w:rsidRDefault="004B001F">
            <w:pPr>
              <w:pStyle w:val="ConsPlusNormal"/>
              <w:jc w:val="center"/>
            </w:pPr>
            <w:r>
              <w:t>1.10</w:t>
            </w:r>
          </w:p>
        </w:tc>
        <w:tc>
          <w:tcPr>
            <w:tcW w:w="1531" w:type="dxa"/>
            <w:vMerge w:val="restart"/>
          </w:tcPr>
          <w:p w:rsidR="004B001F" w:rsidRDefault="004B001F">
            <w:pPr>
              <w:pStyle w:val="ConsPlusNormal"/>
            </w:pPr>
            <w:r>
              <w:t>количество бизнес-контрактов, соглашений (протоколов о намерениях), заключенных субъектами малого и среднего предпринимательства с зарубежными партнерами, ед.</w:t>
            </w:r>
          </w:p>
        </w:tc>
        <w:tc>
          <w:tcPr>
            <w:tcW w:w="1814" w:type="dxa"/>
            <w:vMerge w:val="restart"/>
          </w:tcPr>
          <w:p w:rsidR="004B001F" w:rsidRDefault="004B001F">
            <w:pPr>
              <w:pStyle w:val="ConsPlusNormal"/>
            </w:pPr>
            <w:r>
              <w:t>2019 год - 5;</w:t>
            </w:r>
          </w:p>
          <w:p w:rsidR="004B001F" w:rsidRDefault="004B001F">
            <w:pPr>
              <w:pStyle w:val="ConsPlusNormal"/>
            </w:pPr>
            <w:r>
              <w:t>2020 год - 5;</w:t>
            </w:r>
          </w:p>
          <w:p w:rsidR="004B001F" w:rsidRDefault="004B001F">
            <w:pPr>
              <w:pStyle w:val="ConsPlusNormal"/>
            </w:pPr>
            <w:r>
              <w:t>2021 год - 5;</w:t>
            </w:r>
          </w:p>
          <w:p w:rsidR="004B001F" w:rsidRDefault="004B001F">
            <w:pPr>
              <w:pStyle w:val="ConsPlusNormal"/>
            </w:pPr>
            <w:r>
              <w:t>2022 год - 5;</w:t>
            </w:r>
          </w:p>
          <w:p w:rsidR="004B001F" w:rsidRDefault="004B001F">
            <w:pPr>
              <w:pStyle w:val="ConsPlusNormal"/>
            </w:pPr>
            <w:r>
              <w:t>2023 год - 5;</w:t>
            </w:r>
          </w:p>
          <w:p w:rsidR="004B001F" w:rsidRDefault="004B001F">
            <w:pPr>
              <w:pStyle w:val="ConsPlusNormal"/>
            </w:pPr>
            <w:r>
              <w:t>2024 год - 5</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0412</w:t>
            </w:r>
          </w:p>
        </w:tc>
        <w:tc>
          <w:tcPr>
            <w:tcW w:w="1757" w:type="dxa"/>
          </w:tcPr>
          <w:p w:rsidR="004B001F" w:rsidRDefault="004B001F">
            <w:pPr>
              <w:pStyle w:val="ConsPlusNormal"/>
              <w:jc w:val="center"/>
            </w:pPr>
            <w:r>
              <w:t>06.1.02.43450</w:t>
            </w:r>
          </w:p>
        </w:tc>
        <w:tc>
          <w:tcPr>
            <w:tcW w:w="680" w:type="dxa"/>
          </w:tcPr>
          <w:p w:rsidR="004B001F" w:rsidRDefault="004B001F">
            <w:pPr>
              <w:pStyle w:val="ConsPlusNormal"/>
              <w:jc w:val="center"/>
            </w:pPr>
            <w:r>
              <w:t>600</w:t>
            </w:r>
          </w:p>
        </w:tc>
        <w:tc>
          <w:tcPr>
            <w:tcW w:w="1077" w:type="dxa"/>
          </w:tcPr>
          <w:p w:rsidR="004B001F" w:rsidRDefault="004B001F">
            <w:pPr>
              <w:pStyle w:val="ConsPlusNormal"/>
              <w:jc w:val="center"/>
            </w:pPr>
            <w:r>
              <w:t>5998.136</w:t>
            </w:r>
          </w:p>
        </w:tc>
        <w:tc>
          <w:tcPr>
            <w:tcW w:w="1247" w:type="dxa"/>
          </w:tcPr>
          <w:p w:rsidR="004B001F" w:rsidRDefault="004B001F">
            <w:pPr>
              <w:pStyle w:val="ConsPlusNormal"/>
              <w:jc w:val="center"/>
            </w:pPr>
            <w:r>
              <w:t>6000,0</w:t>
            </w:r>
          </w:p>
        </w:tc>
        <w:tc>
          <w:tcPr>
            <w:tcW w:w="1077" w:type="dxa"/>
          </w:tcPr>
          <w:p w:rsidR="004B001F" w:rsidRDefault="004B001F">
            <w:pPr>
              <w:pStyle w:val="ConsPlusNormal"/>
              <w:jc w:val="center"/>
            </w:pPr>
            <w:r>
              <w:t>1000,0</w:t>
            </w:r>
          </w:p>
        </w:tc>
        <w:tc>
          <w:tcPr>
            <w:tcW w:w="1134" w:type="dxa"/>
          </w:tcPr>
          <w:p w:rsidR="004B001F" w:rsidRDefault="004B001F">
            <w:pPr>
              <w:pStyle w:val="ConsPlusNormal"/>
              <w:jc w:val="center"/>
            </w:pPr>
            <w:r>
              <w:t>1000,0</w:t>
            </w:r>
          </w:p>
        </w:tc>
        <w:tc>
          <w:tcPr>
            <w:tcW w:w="1134" w:type="dxa"/>
          </w:tcPr>
          <w:p w:rsidR="004B001F" w:rsidRDefault="004B001F">
            <w:pPr>
              <w:pStyle w:val="ConsPlusNormal"/>
              <w:jc w:val="center"/>
            </w:pPr>
            <w:r>
              <w:t>1000,0</w:t>
            </w:r>
          </w:p>
        </w:tc>
        <w:tc>
          <w:tcPr>
            <w:tcW w:w="1077" w:type="dxa"/>
          </w:tcPr>
          <w:p w:rsidR="004B001F" w:rsidRDefault="004B001F">
            <w:pPr>
              <w:pStyle w:val="ConsPlusNormal"/>
              <w:jc w:val="center"/>
            </w:pPr>
            <w:r>
              <w:t>1000,0</w:t>
            </w:r>
          </w:p>
        </w:tc>
        <w:tc>
          <w:tcPr>
            <w:tcW w:w="1077" w:type="dxa"/>
          </w:tcPr>
          <w:p w:rsidR="004B001F" w:rsidRDefault="004B001F">
            <w:pPr>
              <w:pStyle w:val="ConsPlusNormal"/>
              <w:jc w:val="center"/>
            </w:pPr>
            <w:r>
              <w:t>1000,0</w:t>
            </w:r>
          </w:p>
        </w:tc>
        <w:tc>
          <w:tcPr>
            <w:tcW w:w="1134" w:type="dxa"/>
          </w:tcPr>
          <w:p w:rsidR="004B001F" w:rsidRDefault="004B001F">
            <w:pPr>
              <w:pStyle w:val="ConsPlusNormal"/>
              <w:jc w:val="center"/>
            </w:pPr>
            <w:r>
              <w:t>1000,0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1.7.7</w:t>
            </w:r>
          </w:p>
        </w:tc>
        <w:tc>
          <w:tcPr>
            <w:tcW w:w="1814" w:type="dxa"/>
            <w:vMerge w:val="restart"/>
          </w:tcPr>
          <w:p w:rsidR="004B001F" w:rsidRDefault="004B001F">
            <w:pPr>
              <w:pStyle w:val="ConsPlusNormal"/>
            </w:pPr>
            <w:r>
              <w:t xml:space="preserve">Проведение Форума "Объединяя </w:t>
            </w:r>
            <w:r>
              <w:lastRenderedPageBreak/>
              <w:t>события - продвигаем территории" (на северо-востоке)</w:t>
            </w:r>
          </w:p>
        </w:tc>
        <w:tc>
          <w:tcPr>
            <w:tcW w:w="1814" w:type="dxa"/>
            <w:vMerge w:val="restart"/>
          </w:tcPr>
          <w:p w:rsidR="004B001F" w:rsidRDefault="004B001F">
            <w:pPr>
              <w:pStyle w:val="ConsPlusNormal"/>
            </w:pPr>
            <w:r>
              <w:lastRenderedPageBreak/>
              <w:t>ГК РБ ПТ;</w:t>
            </w:r>
          </w:p>
          <w:p w:rsidR="004B001F" w:rsidRDefault="004B001F">
            <w:pPr>
              <w:pStyle w:val="ConsPlusNormal"/>
            </w:pPr>
            <w:r>
              <w:t xml:space="preserve">АНО "Агентство </w:t>
            </w:r>
            <w:r>
              <w:lastRenderedPageBreak/>
              <w:t>Республики Башкортостан по развитию малого и среднего предпринимательства" (по согласованию)</w:t>
            </w:r>
          </w:p>
        </w:tc>
        <w:tc>
          <w:tcPr>
            <w:tcW w:w="1531" w:type="dxa"/>
          </w:tcPr>
          <w:p w:rsidR="004B001F" w:rsidRDefault="004B001F">
            <w:pPr>
              <w:pStyle w:val="ConsPlusNormal"/>
            </w:pPr>
            <w:r>
              <w:lastRenderedPageBreak/>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12000,0</w:t>
            </w:r>
          </w:p>
        </w:tc>
        <w:tc>
          <w:tcPr>
            <w:tcW w:w="1077" w:type="dxa"/>
          </w:tcPr>
          <w:p w:rsidR="004B001F" w:rsidRDefault="004B001F">
            <w:pPr>
              <w:pStyle w:val="ConsPlusNormal"/>
              <w:jc w:val="center"/>
            </w:pPr>
            <w:r>
              <w:t>2000,0</w:t>
            </w:r>
          </w:p>
        </w:tc>
        <w:tc>
          <w:tcPr>
            <w:tcW w:w="1134" w:type="dxa"/>
          </w:tcPr>
          <w:p w:rsidR="004B001F" w:rsidRDefault="004B001F">
            <w:pPr>
              <w:pStyle w:val="ConsPlusNormal"/>
              <w:jc w:val="center"/>
            </w:pPr>
            <w:r>
              <w:t>2000,0</w:t>
            </w:r>
          </w:p>
        </w:tc>
        <w:tc>
          <w:tcPr>
            <w:tcW w:w="1134" w:type="dxa"/>
          </w:tcPr>
          <w:p w:rsidR="004B001F" w:rsidRDefault="004B001F">
            <w:pPr>
              <w:pStyle w:val="ConsPlusNormal"/>
              <w:jc w:val="center"/>
            </w:pPr>
            <w:r>
              <w:t>2000,0</w:t>
            </w:r>
          </w:p>
        </w:tc>
        <w:tc>
          <w:tcPr>
            <w:tcW w:w="1077" w:type="dxa"/>
          </w:tcPr>
          <w:p w:rsidR="004B001F" w:rsidRDefault="004B001F">
            <w:pPr>
              <w:pStyle w:val="ConsPlusNormal"/>
              <w:jc w:val="center"/>
            </w:pPr>
            <w:r>
              <w:t>2000,0</w:t>
            </w:r>
          </w:p>
        </w:tc>
        <w:tc>
          <w:tcPr>
            <w:tcW w:w="1077" w:type="dxa"/>
          </w:tcPr>
          <w:p w:rsidR="004B001F" w:rsidRDefault="004B001F">
            <w:pPr>
              <w:pStyle w:val="ConsPlusNormal"/>
              <w:jc w:val="center"/>
            </w:pPr>
            <w:r>
              <w:t>2000,0</w:t>
            </w:r>
          </w:p>
        </w:tc>
        <w:tc>
          <w:tcPr>
            <w:tcW w:w="1134" w:type="dxa"/>
          </w:tcPr>
          <w:p w:rsidR="004B001F" w:rsidRDefault="004B001F">
            <w:pPr>
              <w:pStyle w:val="ConsPlusNormal"/>
              <w:jc w:val="center"/>
            </w:pPr>
            <w:r>
              <w:t>2000,0</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9</w:t>
            </w:r>
          </w:p>
        </w:tc>
        <w:tc>
          <w:tcPr>
            <w:tcW w:w="907" w:type="dxa"/>
            <w:vMerge w:val="restart"/>
          </w:tcPr>
          <w:p w:rsidR="004B001F" w:rsidRDefault="004B001F">
            <w:pPr>
              <w:pStyle w:val="ConsPlusNormal"/>
              <w:jc w:val="center"/>
            </w:pPr>
            <w:r>
              <w:t>1.10</w:t>
            </w:r>
          </w:p>
        </w:tc>
        <w:tc>
          <w:tcPr>
            <w:tcW w:w="1531" w:type="dxa"/>
            <w:vMerge w:val="restart"/>
          </w:tcPr>
          <w:p w:rsidR="004B001F" w:rsidRDefault="004B001F">
            <w:pPr>
              <w:pStyle w:val="ConsPlusNormal"/>
            </w:pPr>
            <w:r>
              <w:t xml:space="preserve">количество участников Форума </w:t>
            </w:r>
            <w:r>
              <w:lastRenderedPageBreak/>
              <w:t>"Объединяя события - продвигаем территории" (на северо-востоке), чел.</w:t>
            </w:r>
          </w:p>
        </w:tc>
        <w:tc>
          <w:tcPr>
            <w:tcW w:w="1814" w:type="dxa"/>
            <w:vMerge w:val="restart"/>
          </w:tcPr>
          <w:p w:rsidR="004B001F" w:rsidRDefault="004B001F">
            <w:pPr>
              <w:pStyle w:val="ConsPlusNormal"/>
            </w:pPr>
            <w:r>
              <w:lastRenderedPageBreak/>
              <w:t>2019 год - не менее 300;</w:t>
            </w:r>
          </w:p>
          <w:p w:rsidR="004B001F" w:rsidRDefault="004B001F">
            <w:pPr>
              <w:pStyle w:val="ConsPlusNormal"/>
            </w:pPr>
            <w:r>
              <w:t xml:space="preserve">2020 год - не </w:t>
            </w:r>
            <w:r>
              <w:lastRenderedPageBreak/>
              <w:t>менее 300;</w:t>
            </w:r>
          </w:p>
          <w:p w:rsidR="004B001F" w:rsidRDefault="004B001F">
            <w:pPr>
              <w:pStyle w:val="ConsPlusNormal"/>
            </w:pPr>
            <w:r>
              <w:t>2021 год - не менее 300;</w:t>
            </w:r>
          </w:p>
          <w:p w:rsidR="004B001F" w:rsidRDefault="004B001F">
            <w:pPr>
              <w:pStyle w:val="ConsPlusNormal"/>
            </w:pPr>
            <w:r>
              <w:t>2022 год - не менее 300;</w:t>
            </w:r>
          </w:p>
          <w:p w:rsidR="004B001F" w:rsidRDefault="004B001F">
            <w:pPr>
              <w:pStyle w:val="ConsPlusNormal"/>
            </w:pPr>
            <w:r>
              <w:t>2023 год - не менее 300;</w:t>
            </w:r>
          </w:p>
          <w:p w:rsidR="004B001F" w:rsidRDefault="004B001F">
            <w:pPr>
              <w:pStyle w:val="ConsPlusNormal"/>
            </w:pPr>
            <w:r>
              <w:t>2024 год - не менее 300</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0412</w:t>
            </w:r>
          </w:p>
        </w:tc>
        <w:tc>
          <w:tcPr>
            <w:tcW w:w="1757" w:type="dxa"/>
          </w:tcPr>
          <w:p w:rsidR="004B001F" w:rsidRDefault="004B001F">
            <w:pPr>
              <w:pStyle w:val="ConsPlusNormal"/>
              <w:jc w:val="center"/>
            </w:pPr>
            <w:r>
              <w:t>06.1.04.43450</w:t>
            </w:r>
          </w:p>
        </w:tc>
        <w:tc>
          <w:tcPr>
            <w:tcW w:w="680" w:type="dxa"/>
          </w:tcPr>
          <w:p w:rsidR="004B001F" w:rsidRDefault="004B001F">
            <w:pPr>
              <w:pStyle w:val="ConsPlusNormal"/>
              <w:jc w:val="center"/>
            </w:pPr>
            <w:r>
              <w:t>200</w:t>
            </w:r>
          </w:p>
        </w:tc>
        <w:tc>
          <w:tcPr>
            <w:tcW w:w="1077" w:type="dxa"/>
          </w:tcPr>
          <w:p w:rsidR="004B001F" w:rsidRDefault="004B001F">
            <w:pPr>
              <w:pStyle w:val="ConsPlusNormal"/>
              <w:jc w:val="center"/>
            </w:pPr>
            <w:r>
              <w:t>5998.143</w:t>
            </w:r>
          </w:p>
        </w:tc>
        <w:tc>
          <w:tcPr>
            <w:tcW w:w="1247" w:type="dxa"/>
          </w:tcPr>
          <w:p w:rsidR="004B001F" w:rsidRDefault="004B001F">
            <w:pPr>
              <w:pStyle w:val="ConsPlusNormal"/>
              <w:jc w:val="center"/>
            </w:pPr>
            <w:r>
              <w:t>12000,0</w:t>
            </w:r>
          </w:p>
        </w:tc>
        <w:tc>
          <w:tcPr>
            <w:tcW w:w="1077" w:type="dxa"/>
          </w:tcPr>
          <w:p w:rsidR="004B001F" w:rsidRDefault="004B001F">
            <w:pPr>
              <w:pStyle w:val="ConsPlusNormal"/>
              <w:jc w:val="center"/>
            </w:pPr>
            <w:r>
              <w:t>2000,0</w:t>
            </w:r>
          </w:p>
        </w:tc>
        <w:tc>
          <w:tcPr>
            <w:tcW w:w="1134" w:type="dxa"/>
          </w:tcPr>
          <w:p w:rsidR="004B001F" w:rsidRDefault="004B001F">
            <w:pPr>
              <w:pStyle w:val="ConsPlusNormal"/>
              <w:jc w:val="center"/>
            </w:pPr>
            <w:r>
              <w:t>2000,0</w:t>
            </w:r>
          </w:p>
        </w:tc>
        <w:tc>
          <w:tcPr>
            <w:tcW w:w="1134" w:type="dxa"/>
          </w:tcPr>
          <w:p w:rsidR="004B001F" w:rsidRDefault="004B001F">
            <w:pPr>
              <w:pStyle w:val="ConsPlusNormal"/>
              <w:jc w:val="center"/>
            </w:pPr>
            <w:r>
              <w:t>2000,0</w:t>
            </w:r>
          </w:p>
        </w:tc>
        <w:tc>
          <w:tcPr>
            <w:tcW w:w="1077" w:type="dxa"/>
          </w:tcPr>
          <w:p w:rsidR="004B001F" w:rsidRDefault="004B001F">
            <w:pPr>
              <w:pStyle w:val="ConsPlusNormal"/>
              <w:jc w:val="center"/>
            </w:pPr>
            <w:r>
              <w:t>2000,0</w:t>
            </w:r>
          </w:p>
        </w:tc>
        <w:tc>
          <w:tcPr>
            <w:tcW w:w="1077" w:type="dxa"/>
          </w:tcPr>
          <w:p w:rsidR="004B001F" w:rsidRDefault="004B001F">
            <w:pPr>
              <w:pStyle w:val="ConsPlusNormal"/>
              <w:jc w:val="center"/>
            </w:pPr>
            <w:r>
              <w:t>2000,0</w:t>
            </w:r>
          </w:p>
        </w:tc>
        <w:tc>
          <w:tcPr>
            <w:tcW w:w="1134" w:type="dxa"/>
          </w:tcPr>
          <w:p w:rsidR="004B001F" w:rsidRDefault="004B001F">
            <w:pPr>
              <w:pStyle w:val="ConsPlusNormal"/>
              <w:jc w:val="center"/>
            </w:pPr>
            <w:r>
              <w:t>2000,0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lastRenderedPageBreak/>
              <w:t>1.7.8</w:t>
            </w:r>
          </w:p>
        </w:tc>
        <w:tc>
          <w:tcPr>
            <w:tcW w:w="1814" w:type="dxa"/>
            <w:vMerge w:val="restart"/>
          </w:tcPr>
          <w:p w:rsidR="004B001F" w:rsidRDefault="004B001F">
            <w:pPr>
              <w:pStyle w:val="ConsPlusNormal"/>
            </w:pPr>
            <w:r>
              <w:t>Проведение стратегической сессии Корпорации "МСП"</w:t>
            </w:r>
          </w:p>
        </w:tc>
        <w:tc>
          <w:tcPr>
            <w:tcW w:w="1814" w:type="dxa"/>
            <w:vMerge w:val="restart"/>
          </w:tcPr>
          <w:p w:rsidR="004B001F" w:rsidRDefault="004B001F">
            <w:pPr>
              <w:pStyle w:val="ConsPlusNormal"/>
            </w:pPr>
            <w:r>
              <w:t>ГК РБ ПТ;</w:t>
            </w:r>
          </w:p>
          <w:p w:rsidR="004B001F" w:rsidRDefault="004B001F">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12000,0</w:t>
            </w:r>
          </w:p>
        </w:tc>
        <w:tc>
          <w:tcPr>
            <w:tcW w:w="1077" w:type="dxa"/>
          </w:tcPr>
          <w:p w:rsidR="004B001F" w:rsidRDefault="004B001F">
            <w:pPr>
              <w:pStyle w:val="ConsPlusNormal"/>
              <w:jc w:val="center"/>
            </w:pPr>
            <w:r>
              <w:t>2000,0</w:t>
            </w:r>
          </w:p>
        </w:tc>
        <w:tc>
          <w:tcPr>
            <w:tcW w:w="1134" w:type="dxa"/>
          </w:tcPr>
          <w:p w:rsidR="004B001F" w:rsidRDefault="004B001F">
            <w:pPr>
              <w:pStyle w:val="ConsPlusNormal"/>
              <w:jc w:val="center"/>
            </w:pPr>
            <w:r>
              <w:t>2000,0</w:t>
            </w:r>
          </w:p>
        </w:tc>
        <w:tc>
          <w:tcPr>
            <w:tcW w:w="1134" w:type="dxa"/>
          </w:tcPr>
          <w:p w:rsidR="004B001F" w:rsidRDefault="004B001F">
            <w:pPr>
              <w:pStyle w:val="ConsPlusNormal"/>
              <w:jc w:val="center"/>
            </w:pPr>
            <w:r>
              <w:t>2000,0</w:t>
            </w:r>
          </w:p>
        </w:tc>
        <w:tc>
          <w:tcPr>
            <w:tcW w:w="1077" w:type="dxa"/>
          </w:tcPr>
          <w:p w:rsidR="004B001F" w:rsidRDefault="004B001F">
            <w:pPr>
              <w:pStyle w:val="ConsPlusNormal"/>
              <w:jc w:val="center"/>
            </w:pPr>
            <w:r>
              <w:t>2000,0</w:t>
            </w:r>
          </w:p>
        </w:tc>
        <w:tc>
          <w:tcPr>
            <w:tcW w:w="1077" w:type="dxa"/>
          </w:tcPr>
          <w:p w:rsidR="004B001F" w:rsidRDefault="004B001F">
            <w:pPr>
              <w:pStyle w:val="ConsPlusNormal"/>
              <w:jc w:val="center"/>
            </w:pPr>
            <w:r>
              <w:t>2000,0</w:t>
            </w:r>
          </w:p>
        </w:tc>
        <w:tc>
          <w:tcPr>
            <w:tcW w:w="1134" w:type="dxa"/>
          </w:tcPr>
          <w:p w:rsidR="004B001F" w:rsidRDefault="004B001F">
            <w:pPr>
              <w:pStyle w:val="ConsPlusNormal"/>
              <w:jc w:val="center"/>
            </w:pPr>
            <w:r>
              <w:t>2000,0</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9</w:t>
            </w:r>
          </w:p>
        </w:tc>
        <w:tc>
          <w:tcPr>
            <w:tcW w:w="907" w:type="dxa"/>
            <w:vMerge w:val="restart"/>
          </w:tcPr>
          <w:p w:rsidR="004B001F" w:rsidRDefault="004B001F">
            <w:pPr>
              <w:pStyle w:val="ConsPlusNormal"/>
              <w:jc w:val="center"/>
            </w:pPr>
            <w:r>
              <w:t>1.10</w:t>
            </w:r>
          </w:p>
        </w:tc>
        <w:tc>
          <w:tcPr>
            <w:tcW w:w="1531" w:type="dxa"/>
            <w:vMerge w:val="restart"/>
          </w:tcPr>
          <w:p w:rsidR="004B001F" w:rsidRDefault="004B001F">
            <w:pPr>
              <w:pStyle w:val="ConsPlusNormal"/>
            </w:pPr>
            <w:r>
              <w:t>количество участников стратегической сессии Корпорации "МСП", чел.</w:t>
            </w:r>
          </w:p>
        </w:tc>
        <w:tc>
          <w:tcPr>
            <w:tcW w:w="1814" w:type="dxa"/>
            <w:vMerge w:val="restart"/>
          </w:tcPr>
          <w:p w:rsidR="004B001F" w:rsidRDefault="004B001F">
            <w:pPr>
              <w:pStyle w:val="ConsPlusNormal"/>
            </w:pPr>
            <w:r>
              <w:t>2019 год - не менее 500;</w:t>
            </w:r>
          </w:p>
          <w:p w:rsidR="004B001F" w:rsidRDefault="004B001F">
            <w:pPr>
              <w:pStyle w:val="ConsPlusNormal"/>
            </w:pPr>
            <w:r>
              <w:t>2020 год - не менее 500;</w:t>
            </w:r>
          </w:p>
          <w:p w:rsidR="004B001F" w:rsidRDefault="004B001F">
            <w:pPr>
              <w:pStyle w:val="ConsPlusNormal"/>
            </w:pPr>
            <w:r>
              <w:t>2021 год - не менее 500;</w:t>
            </w:r>
          </w:p>
          <w:p w:rsidR="004B001F" w:rsidRDefault="004B001F">
            <w:pPr>
              <w:pStyle w:val="ConsPlusNormal"/>
            </w:pPr>
            <w:r>
              <w:t>2022 год - не менее 500;</w:t>
            </w:r>
          </w:p>
          <w:p w:rsidR="004B001F" w:rsidRDefault="004B001F">
            <w:pPr>
              <w:pStyle w:val="ConsPlusNormal"/>
            </w:pPr>
            <w:r>
              <w:t>2023 год - не менее 500;</w:t>
            </w:r>
          </w:p>
          <w:p w:rsidR="004B001F" w:rsidRDefault="004B001F">
            <w:pPr>
              <w:pStyle w:val="ConsPlusNormal"/>
            </w:pPr>
            <w:r>
              <w:t>2024 год - не менее 500</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0412</w:t>
            </w:r>
          </w:p>
        </w:tc>
        <w:tc>
          <w:tcPr>
            <w:tcW w:w="1757" w:type="dxa"/>
          </w:tcPr>
          <w:p w:rsidR="004B001F" w:rsidRDefault="004B001F">
            <w:pPr>
              <w:pStyle w:val="ConsPlusNormal"/>
              <w:jc w:val="center"/>
            </w:pPr>
            <w:r>
              <w:t>06.1.04.43450</w:t>
            </w:r>
          </w:p>
        </w:tc>
        <w:tc>
          <w:tcPr>
            <w:tcW w:w="680" w:type="dxa"/>
          </w:tcPr>
          <w:p w:rsidR="004B001F" w:rsidRDefault="004B001F">
            <w:pPr>
              <w:pStyle w:val="ConsPlusNormal"/>
              <w:jc w:val="center"/>
            </w:pPr>
            <w:r>
              <w:t>600</w:t>
            </w:r>
          </w:p>
        </w:tc>
        <w:tc>
          <w:tcPr>
            <w:tcW w:w="1077" w:type="dxa"/>
          </w:tcPr>
          <w:p w:rsidR="004B001F" w:rsidRDefault="004B001F">
            <w:pPr>
              <w:pStyle w:val="ConsPlusNormal"/>
              <w:jc w:val="center"/>
            </w:pPr>
            <w:r>
              <w:t>xxxx.000</w:t>
            </w:r>
          </w:p>
        </w:tc>
        <w:tc>
          <w:tcPr>
            <w:tcW w:w="1247" w:type="dxa"/>
          </w:tcPr>
          <w:p w:rsidR="004B001F" w:rsidRDefault="004B001F">
            <w:pPr>
              <w:pStyle w:val="ConsPlusNormal"/>
              <w:jc w:val="center"/>
            </w:pPr>
            <w:r>
              <w:t>12000,0</w:t>
            </w:r>
          </w:p>
        </w:tc>
        <w:tc>
          <w:tcPr>
            <w:tcW w:w="1077" w:type="dxa"/>
          </w:tcPr>
          <w:p w:rsidR="004B001F" w:rsidRDefault="004B001F">
            <w:pPr>
              <w:pStyle w:val="ConsPlusNormal"/>
              <w:jc w:val="center"/>
            </w:pPr>
            <w:r>
              <w:t>2000,0</w:t>
            </w:r>
          </w:p>
        </w:tc>
        <w:tc>
          <w:tcPr>
            <w:tcW w:w="1134" w:type="dxa"/>
          </w:tcPr>
          <w:p w:rsidR="004B001F" w:rsidRDefault="004B001F">
            <w:pPr>
              <w:pStyle w:val="ConsPlusNormal"/>
              <w:jc w:val="center"/>
            </w:pPr>
            <w:r>
              <w:t>2000,0</w:t>
            </w:r>
          </w:p>
        </w:tc>
        <w:tc>
          <w:tcPr>
            <w:tcW w:w="1134" w:type="dxa"/>
          </w:tcPr>
          <w:p w:rsidR="004B001F" w:rsidRDefault="004B001F">
            <w:pPr>
              <w:pStyle w:val="ConsPlusNormal"/>
              <w:jc w:val="center"/>
            </w:pPr>
            <w:r>
              <w:t>2000,0</w:t>
            </w:r>
          </w:p>
        </w:tc>
        <w:tc>
          <w:tcPr>
            <w:tcW w:w="1077" w:type="dxa"/>
          </w:tcPr>
          <w:p w:rsidR="004B001F" w:rsidRDefault="004B001F">
            <w:pPr>
              <w:pStyle w:val="ConsPlusNormal"/>
              <w:jc w:val="center"/>
            </w:pPr>
            <w:r>
              <w:t>2000,0</w:t>
            </w:r>
          </w:p>
        </w:tc>
        <w:tc>
          <w:tcPr>
            <w:tcW w:w="1077" w:type="dxa"/>
          </w:tcPr>
          <w:p w:rsidR="004B001F" w:rsidRDefault="004B001F">
            <w:pPr>
              <w:pStyle w:val="ConsPlusNormal"/>
              <w:jc w:val="center"/>
            </w:pPr>
            <w:r>
              <w:t>2000,0</w:t>
            </w:r>
          </w:p>
        </w:tc>
        <w:tc>
          <w:tcPr>
            <w:tcW w:w="1134" w:type="dxa"/>
          </w:tcPr>
          <w:p w:rsidR="004B001F" w:rsidRDefault="004B001F">
            <w:pPr>
              <w:pStyle w:val="ConsPlusNormal"/>
              <w:jc w:val="center"/>
            </w:pPr>
            <w:r>
              <w:t>2000,0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24263" w:type="dxa"/>
            <w:gridSpan w:val="21"/>
          </w:tcPr>
          <w:p w:rsidR="004B001F" w:rsidRDefault="004B001F">
            <w:pPr>
              <w:pStyle w:val="ConsPlusNormal"/>
            </w:pPr>
            <w:r>
              <w:t>Задача подпрограммы: создать благоприятные условия осуществления деятельности для самозанятых граждан</w:t>
            </w:r>
          </w:p>
        </w:tc>
      </w:tr>
      <w:tr w:rsidR="004B001F">
        <w:tc>
          <w:tcPr>
            <w:tcW w:w="510" w:type="dxa"/>
            <w:vMerge w:val="restart"/>
          </w:tcPr>
          <w:p w:rsidR="004B001F" w:rsidRDefault="004B001F">
            <w:pPr>
              <w:pStyle w:val="ConsPlusNormal"/>
              <w:jc w:val="center"/>
            </w:pPr>
            <w:r>
              <w:t>1.8</w:t>
            </w:r>
          </w:p>
        </w:tc>
        <w:tc>
          <w:tcPr>
            <w:tcW w:w="1814" w:type="dxa"/>
            <w:vMerge w:val="restart"/>
          </w:tcPr>
          <w:p w:rsidR="004B001F" w:rsidRDefault="004B001F">
            <w:pPr>
              <w:pStyle w:val="ConsPlusNormal"/>
            </w:pPr>
            <w:r>
              <w:t>Региональный проект "Улучшение условий ведения предпринимательской деятельности"</w:t>
            </w:r>
          </w:p>
        </w:tc>
        <w:tc>
          <w:tcPr>
            <w:tcW w:w="1814" w:type="dxa"/>
            <w:vMerge w:val="restart"/>
          </w:tcPr>
          <w:p w:rsidR="004B001F" w:rsidRDefault="004B001F">
            <w:pPr>
              <w:pStyle w:val="ConsPlusNormal"/>
            </w:pPr>
            <w:r>
              <w:t>ГК РБ ПТ;</w:t>
            </w:r>
          </w:p>
          <w:p w:rsidR="004B001F" w:rsidRDefault="004B001F">
            <w:pPr>
              <w:pStyle w:val="ConsPlusNormal"/>
            </w:pPr>
            <w:r>
              <w:t>Госкомторговли РБ;</w:t>
            </w:r>
          </w:p>
          <w:p w:rsidR="004B001F" w:rsidRDefault="004B001F">
            <w:pPr>
              <w:pStyle w:val="ConsPlusNormal"/>
            </w:pPr>
            <w:r>
              <w:t>Минземимущество РБ;</w:t>
            </w:r>
          </w:p>
          <w:p w:rsidR="004B001F" w:rsidRDefault="004B001F">
            <w:pPr>
              <w:pStyle w:val="ConsPlusNormal"/>
            </w:pPr>
            <w:r>
              <w:t>Министерство семьи и труда РБ</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vMerge w:val="restart"/>
          </w:tcPr>
          <w:p w:rsidR="004B001F" w:rsidRDefault="004B001F">
            <w:pPr>
              <w:pStyle w:val="ConsPlusNormal"/>
              <w:jc w:val="center"/>
            </w:pPr>
            <w:r>
              <w:t>06.1.11.00000</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9</w:t>
            </w:r>
          </w:p>
        </w:tc>
        <w:tc>
          <w:tcPr>
            <w:tcW w:w="907" w:type="dxa"/>
            <w:vMerge w:val="restart"/>
          </w:tcPr>
          <w:p w:rsidR="004B001F" w:rsidRDefault="004B001F">
            <w:pPr>
              <w:pStyle w:val="ConsPlusNormal"/>
              <w:jc w:val="center"/>
            </w:pPr>
            <w:r>
              <w:t>1.8</w:t>
            </w:r>
          </w:p>
        </w:tc>
        <w:tc>
          <w:tcPr>
            <w:tcW w:w="1531" w:type="dxa"/>
            <w:vMerge w:val="restart"/>
          </w:tcPr>
          <w:p w:rsidR="004B001F" w:rsidRDefault="004B001F">
            <w:pPr>
              <w:pStyle w:val="ConsPlusNormal"/>
              <w:jc w:val="center"/>
            </w:pPr>
            <w:r>
              <w:t>x</w:t>
            </w:r>
          </w:p>
        </w:tc>
        <w:tc>
          <w:tcPr>
            <w:tcW w:w="1814" w:type="dxa"/>
            <w:vMerge w:val="restart"/>
          </w:tcPr>
          <w:p w:rsidR="004B001F" w:rsidRDefault="004B001F">
            <w:pPr>
              <w:pStyle w:val="ConsPlusNormal"/>
              <w:jc w:val="center"/>
            </w:pPr>
            <w:r>
              <w:t>x</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lastRenderedPageBreak/>
              <w:t>1.8.1</w:t>
            </w:r>
          </w:p>
        </w:tc>
        <w:tc>
          <w:tcPr>
            <w:tcW w:w="1814" w:type="dxa"/>
            <w:vMerge w:val="restart"/>
          </w:tcPr>
          <w:p w:rsidR="004B001F" w:rsidRDefault="004B001F">
            <w:pPr>
              <w:pStyle w:val="ConsPlusNormal"/>
            </w:pPr>
            <w:r>
              <w:t>Обеспечение информирования граждан Республики Башкортостан о введении специального налогового режима для самозанятых граждан на всей территории Российской Федерации</w:t>
            </w:r>
          </w:p>
        </w:tc>
        <w:tc>
          <w:tcPr>
            <w:tcW w:w="1814" w:type="dxa"/>
            <w:vMerge w:val="restart"/>
          </w:tcPr>
          <w:p w:rsidR="004B001F" w:rsidRDefault="004B001F">
            <w:pPr>
              <w:pStyle w:val="ConsPlusNormal"/>
            </w:pPr>
            <w:r>
              <w:t>ГК РБ ПТ;</w:t>
            </w:r>
          </w:p>
          <w:p w:rsidR="004B001F" w:rsidRDefault="004B001F">
            <w:pPr>
              <w:pStyle w:val="ConsPlusNormal"/>
            </w:pPr>
            <w:r>
              <w:t>Министерство семьи и труда РБ</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val="restart"/>
          </w:tcPr>
          <w:p w:rsidR="004B001F" w:rsidRDefault="004B001F">
            <w:pPr>
              <w:pStyle w:val="ConsPlusNormal"/>
              <w:jc w:val="center"/>
            </w:pPr>
            <w:r>
              <w:t>2020 - 2024 годы</w:t>
            </w:r>
          </w:p>
        </w:tc>
        <w:tc>
          <w:tcPr>
            <w:tcW w:w="794" w:type="dxa"/>
            <w:vMerge w:val="restart"/>
          </w:tcPr>
          <w:p w:rsidR="004B001F" w:rsidRDefault="004B001F">
            <w:pPr>
              <w:pStyle w:val="ConsPlusNormal"/>
              <w:jc w:val="center"/>
            </w:pPr>
            <w:r>
              <w:t>9</w:t>
            </w:r>
          </w:p>
        </w:tc>
        <w:tc>
          <w:tcPr>
            <w:tcW w:w="907" w:type="dxa"/>
            <w:vMerge w:val="restart"/>
          </w:tcPr>
          <w:p w:rsidR="004B001F" w:rsidRDefault="004B001F">
            <w:pPr>
              <w:pStyle w:val="ConsPlusNormal"/>
              <w:jc w:val="center"/>
            </w:pPr>
            <w:r>
              <w:t>1.8</w:t>
            </w:r>
          </w:p>
        </w:tc>
        <w:tc>
          <w:tcPr>
            <w:tcW w:w="1531" w:type="dxa"/>
            <w:vMerge w:val="restart"/>
          </w:tcPr>
          <w:p w:rsidR="004B001F" w:rsidRDefault="004B001F">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 тыс. чел.</w:t>
            </w:r>
          </w:p>
        </w:tc>
        <w:tc>
          <w:tcPr>
            <w:tcW w:w="1814" w:type="dxa"/>
            <w:vMerge w:val="restart"/>
          </w:tcPr>
          <w:p w:rsidR="004B001F" w:rsidRDefault="004B001F">
            <w:pPr>
              <w:pStyle w:val="ConsPlusNormal"/>
            </w:pPr>
            <w:r>
              <w:t>2020 год - 20;</w:t>
            </w:r>
          </w:p>
          <w:p w:rsidR="004B001F" w:rsidRDefault="004B001F">
            <w:pPr>
              <w:pStyle w:val="ConsPlusNormal"/>
            </w:pPr>
            <w:r>
              <w:t>2021 год - 41;</w:t>
            </w:r>
          </w:p>
          <w:p w:rsidR="004B001F" w:rsidRDefault="004B001F">
            <w:pPr>
              <w:pStyle w:val="ConsPlusNormal"/>
            </w:pPr>
            <w:r>
              <w:t>2022 год - 54;</w:t>
            </w:r>
          </w:p>
          <w:p w:rsidR="004B001F" w:rsidRDefault="004B001F">
            <w:pPr>
              <w:pStyle w:val="ConsPlusNormal"/>
            </w:pPr>
            <w:r>
              <w:t>2023 год - 64;</w:t>
            </w:r>
          </w:p>
          <w:p w:rsidR="004B001F" w:rsidRDefault="004B001F">
            <w:pPr>
              <w:pStyle w:val="ConsPlusNormal"/>
            </w:pPr>
            <w:r>
              <w:t>2024 год - 75</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1.8.2</w:t>
            </w:r>
          </w:p>
        </w:tc>
        <w:tc>
          <w:tcPr>
            <w:tcW w:w="1814" w:type="dxa"/>
            <w:vMerge w:val="restart"/>
          </w:tcPr>
          <w:p w:rsidR="004B001F" w:rsidRDefault="004B001F">
            <w:pPr>
              <w:pStyle w:val="ConsPlusNormal"/>
            </w:pPr>
            <w:r>
              <w:t>Обеспечение предоставления информационно-консультационных и образовательных мер поддержки самозанятым гражданам в центрах "Мой бизнес"</w:t>
            </w:r>
          </w:p>
        </w:tc>
        <w:tc>
          <w:tcPr>
            <w:tcW w:w="1814" w:type="dxa"/>
            <w:vMerge w:val="restart"/>
          </w:tcPr>
          <w:p w:rsidR="004B001F" w:rsidRDefault="004B001F">
            <w:pPr>
              <w:pStyle w:val="ConsPlusNormal"/>
            </w:pPr>
            <w:r>
              <w:t>ГК РБ ПТ</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val="restart"/>
          </w:tcPr>
          <w:p w:rsidR="004B001F" w:rsidRDefault="004B001F">
            <w:pPr>
              <w:pStyle w:val="ConsPlusNormal"/>
              <w:jc w:val="center"/>
            </w:pPr>
            <w:r>
              <w:t>2020 - 2024 годы</w:t>
            </w:r>
          </w:p>
        </w:tc>
        <w:tc>
          <w:tcPr>
            <w:tcW w:w="794" w:type="dxa"/>
            <w:vMerge w:val="restart"/>
          </w:tcPr>
          <w:p w:rsidR="004B001F" w:rsidRDefault="004B001F">
            <w:pPr>
              <w:pStyle w:val="ConsPlusNormal"/>
              <w:jc w:val="center"/>
            </w:pPr>
            <w:r>
              <w:t>9</w:t>
            </w:r>
          </w:p>
        </w:tc>
        <w:tc>
          <w:tcPr>
            <w:tcW w:w="907" w:type="dxa"/>
            <w:vMerge w:val="restart"/>
          </w:tcPr>
          <w:p w:rsidR="004B001F" w:rsidRDefault="004B001F">
            <w:pPr>
              <w:pStyle w:val="ConsPlusNormal"/>
              <w:jc w:val="center"/>
            </w:pPr>
            <w:r>
              <w:t>1.8</w:t>
            </w:r>
          </w:p>
        </w:tc>
        <w:tc>
          <w:tcPr>
            <w:tcW w:w="1531" w:type="dxa"/>
            <w:vMerge w:val="restart"/>
          </w:tcPr>
          <w:p w:rsidR="004B001F" w:rsidRDefault="004B001F">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 тыс. чел</w:t>
            </w:r>
          </w:p>
        </w:tc>
        <w:tc>
          <w:tcPr>
            <w:tcW w:w="1814" w:type="dxa"/>
            <w:vMerge w:val="restart"/>
          </w:tcPr>
          <w:p w:rsidR="004B001F" w:rsidRDefault="004B001F">
            <w:pPr>
              <w:pStyle w:val="ConsPlusNormal"/>
            </w:pPr>
            <w:r>
              <w:t>2020 год - 20;</w:t>
            </w:r>
          </w:p>
          <w:p w:rsidR="004B001F" w:rsidRDefault="004B001F">
            <w:pPr>
              <w:pStyle w:val="ConsPlusNormal"/>
            </w:pPr>
            <w:r>
              <w:t>2021 год - 41;</w:t>
            </w:r>
          </w:p>
          <w:p w:rsidR="004B001F" w:rsidRDefault="004B001F">
            <w:pPr>
              <w:pStyle w:val="ConsPlusNormal"/>
            </w:pPr>
            <w:r>
              <w:t>2022 год - 54;</w:t>
            </w:r>
          </w:p>
          <w:p w:rsidR="004B001F" w:rsidRDefault="004B001F">
            <w:pPr>
              <w:pStyle w:val="ConsPlusNormal"/>
            </w:pPr>
            <w:r>
              <w:t>2023 год - 64;</w:t>
            </w:r>
          </w:p>
          <w:p w:rsidR="004B001F" w:rsidRDefault="004B001F">
            <w:pPr>
              <w:pStyle w:val="ConsPlusNormal"/>
            </w:pPr>
            <w:r>
              <w:t>2024 год - 75</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outlineLvl w:val="3"/>
            </w:pPr>
            <w:r>
              <w:t>2</w:t>
            </w:r>
          </w:p>
        </w:tc>
        <w:tc>
          <w:tcPr>
            <w:tcW w:w="1814" w:type="dxa"/>
            <w:vMerge w:val="restart"/>
          </w:tcPr>
          <w:p w:rsidR="004B001F" w:rsidRDefault="004B001F">
            <w:pPr>
              <w:pStyle w:val="ConsPlusNormal"/>
            </w:pPr>
            <w:r>
              <w:t xml:space="preserve">Подпрограмма "Развитие </w:t>
            </w:r>
            <w:r>
              <w:lastRenderedPageBreak/>
              <w:t>малого бизнеса в муниципальных образованиях Республики Башкортостан"</w:t>
            </w:r>
          </w:p>
        </w:tc>
        <w:tc>
          <w:tcPr>
            <w:tcW w:w="1814" w:type="dxa"/>
            <w:vMerge w:val="restart"/>
          </w:tcPr>
          <w:p w:rsidR="004B001F" w:rsidRDefault="004B001F">
            <w:pPr>
              <w:pStyle w:val="ConsPlusNormal"/>
            </w:pPr>
            <w:r>
              <w:lastRenderedPageBreak/>
              <w:t>ГК РБ ПТ</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1297288,3</w:t>
            </w:r>
          </w:p>
        </w:tc>
        <w:tc>
          <w:tcPr>
            <w:tcW w:w="1077" w:type="dxa"/>
          </w:tcPr>
          <w:p w:rsidR="004B001F" w:rsidRDefault="004B001F">
            <w:pPr>
              <w:pStyle w:val="ConsPlusNormal"/>
              <w:jc w:val="center"/>
            </w:pPr>
            <w:r>
              <w:t>262623,1</w:t>
            </w:r>
          </w:p>
        </w:tc>
        <w:tc>
          <w:tcPr>
            <w:tcW w:w="1134" w:type="dxa"/>
          </w:tcPr>
          <w:p w:rsidR="004B001F" w:rsidRDefault="004B001F">
            <w:pPr>
              <w:pStyle w:val="ConsPlusNormal"/>
              <w:jc w:val="center"/>
            </w:pPr>
            <w:r>
              <w:t>206109,4</w:t>
            </w:r>
          </w:p>
        </w:tc>
        <w:tc>
          <w:tcPr>
            <w:tcW w:w="1134" w:type="dxa"/>
          </w:tcPr>
          <w:p w:rsidR="004B001F" w:rsidRDefault="004B001F">
            <w:pPr>
              <w:pStyle w:val="ConsPlusNormal"/>
              <w:jc w:val="center"/>
            </w:pPr>
            <w:r>
              <w:t>224976,8</w:t>
            </w:r>
          </w:p>
        </w:tc>
        <w:tc>
          <w:tcPr>
            <w:tcW w:w="1077" w:type="dxa"/>
          </w:tcPr>
          <w:p w:rsidR="004B001F" w:rsidRDefault="004B001F">
            <w:pPr>
              <w:pStyle w:val="ConsPlusNormal"/>
              <w:jc w:val="center"/>
            </w:pPr>
            <w:r>
              <w:t>201193,0</w:t>
            </w:r>
          </w:p>
        </w:tc>
        <w:tc>
          <w:tcPr>
            <w:tcW w:w="1077" w:type="dxa"/>
          </w:tcPr>
          <w:p w:rsidR="004B001F" w:rsidRDefault="004B001F">
            <w:pPr>
              <w:pStyle w:val="ConsPlusNormal"/>
              <w:jc w:val="center"/>
            </w:pPr>
            <w:r>
              <w:t>201193,0</w:t>
            </w:r>
          </w:p>
        </w:tc>
        <w:tc>
          <w:tcPr>
            <w:tcW w:w="1134" w:type="dxa"/>
          </w:tcPr>
          <w:p w:rsidR="004B001F" w:rsidRDefault="004B001F">
            <w:pPr>
              <w:pStyle w:val="ConsPlusNormal"/>
              <w:jc w:val="center"/>
            </w:pPr>
            <w:r>
              <w:t>201193,0</w:t>
            </w:r>
          </w:p>
        </w:tc>
        <w:tc>
          <w:tcPr>
            <w:tcW w:w="907" w:type="dxa"/>
            <w:vMerge w:val="restart"/>
          </w:tcPr>
          <w:p w:rsidR="004B001F" w:rsidRDefault="004B001F">
            <w:pPr>
              <w:pStyle w:val="ConsPlusNormal"/>
              <w:jc w:val="center"/>
            </w:pPr>
            <w:r>
              <w:t>x</w:t>
            </w:r>
          </w:p>
        </w:tc>
        <w:tc>
          <w:tcPr>
            <w:tcW w:w="794" w:type="dxa"/>
            <w:vMerge w:val="restart"/>
          </w:tcPr>
          <w:p w:rsidR="004B001F" w:rsidRDefault="004B001F">
            <w:pPr>
              <w:pStyle w:val="ConsPlusNormal"/>
              <w:jc w:val="center"/>
            </w:pPr>
            <w:r>
              <w:t>x</w:t>
            </w:r>
          </w:p>
        </w:tc>
        <w:tc>
          <w:tcPr>
            <w:tcW w:w="907" w:type="dxa"/>
            <w:vMerge w:val="restart"/>
          </w:tcPr>
          <w:p w:rsidR="004B001F" w:rsidRDefault="004B001F">
            <w:pPr>
              <w:pStyle w:val="ConsPlusNormal"/>
              <w:jc w:val="center"/>
            </w:pPr>
            <w:r>
              <w:t>x</w:t>
            </w:r>
          </w:p>
        </w:tc>
        <w:tc>
          <w:tcPr>
            <w:tcW w:w="1531" w:type="dxa"/>
            <w:vMerge w:val="restart"/>
          </w:tcPr>
          <w:p w:rsidR="004B001F" w:rsidRDefault="004B001F">
            <w:pPr>
              <w:pStyle w:val="ConsPlusNormal"/>
              <w:jc w:val="center"/>
            </w:pPr>
            <w:r>
              <w:t>x</w:t>
            </w:r>
          </w:p>
        </w:tc>
        <w:tc>
          <w:tcPr>
            <w:tcW w:w="1814" w:type="dxa"/>
            <w:vMerge w:val="restart"/>
          </w:tcPr>
          <w:p w:rsidR="004B001F" w:rsidRDefault="004B001F">
            <w:pPr>
              <w:pStyle w:val="ConsPlusNormal"/>
              <w:jc w:val="center"/>
            </w:pPr>
            <w:r>
              <w:t>x</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06.2.00.00000</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885000,0</w:t>
            </w:r>
          </w:p>
        </w:tc>
        <w:tc>
          <w:tcPr>
            <w:tcW w:w="1077" w:type="dxa"/>
          </w:tcPr>
          <w:p w:rsidR="004B001F" w:rsidRDefault="004B001F">
            <w:pPr>
              <w:pStyle w:val="ConsPlusNormal"/>
              <w:jc w:val="center"/>
            </w:pPr>
            <w:r>
              <w:t>147500,0</w:t>
            </w:r>
          </w:p>
        </w:tc>
        <w:tc>
          <w:tcPr>
            <w:tcW w:w="1134" w:type="dxa"/>
          </w:tcPr>
          <w:p w:rsidR="004B001F" w:rsidRDefault="004B001F">
            <w:pPr>
              <w:pStyle w:val="ConsPlusNormal"/>
              <w:jc w:val="center"/>
            </w:pPr>
            <w:r>
              <w:t>147500,0</w:t>
            </w:r>
          </w:p>
        </w:tc>
        <w:tc>
          <w:tcPr>
            <w:tcW w:w="1134" w:type="dxa"/>
          </w:tcPr>
          <w:p w:rsidR="004B001F" w:rsidRDefault="004B001F">
            <w:pPr>
              <w:pStyle w:val="ConsPlusNormal"/>
              <w:jc w:val="center"/>
            </w:pPr>
            <w:r>
              <w:t>147500,0</w:t>
            </w:r>
          </w:p>
        </w:tc>
        <w:tc>
          <w:tcPr>
            <w:tcW w:w="1077" w:type="dxa"/>
          </w:tcPr>
          <w:p w:rsidR="004B001F" w:rsidRDefault="004B001F">
            <w:pPr>
              <w:pStyle w:val="ConsPlusNormal"/>
              <w:jc w:val="center"/>
            </w:pPr>
            <w:r>
              <w:t>147500,0</w:t>
            </w:r>
          </w:p>
        </w:tc>
        <w:tc>
          <w:tcPr>
            <w:tcW w:w="1077" w:type="dxa"/>
          </w:tcPr>
          <w:p w:rsidR="004B001F" w:rsidRDefault="004B001F">
            <w:pPr>
              <w:pStyle w:val="ConsPlusNormal"/>
              <w:jc w:val="center"/>
            </w:pPr>
            <w:r>
              <w:t>147500,0</w:t>
            </w:r>
          </w:p>
        </w:tc>
        <w:tc>
          <w:tcPr>
            <w:tcW w:w="1134" w:type="dxa"/>
          </w:tcPr>
          <w:p w:rsidR="004B001F" w:rsidRDefault="004B001F">
            <w:pPr>
              <w:pStyle w:val="ConsPlusNormal"/>
              <w:jc w:val="center"/>
            </w:pPr>
            <w:r>
              <w:t>147500,0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vMerge w:val="restart"/>
          </w:tcPr>
          <w:p w:rsidR="004B001F" w:rsidRDefault="004B001F">
            <w:pPr>
              <w:pStyle w:val="ConsPlusNormal"/>
              <w:jc w:val="center"/>
            </w:pP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71090,3</w:t>
            </w:r>
          </w:p>
        </w:tc>
        <w:tc>
          <w:tcPr>
            <w:tcW w:w="1077" w:type="dxa"/>
          </w:tcPr>
          <w:p w:rsidR="004B001F" w:rsidRDefault="004B001F">
            <w:pPr>
              <w:pStyle w:val="ConsPlusNormal"/>
              <w:jc w:val="center"/>
            </w:pPr>
            <w:r>
              <w:t>42390,1</w:t>
            </w:r>
          </w:p>
        </w:tc>
        <w:tc>
          <w:tcPr>
            <w:tcW w:w="1134" w:type="dxa"/>
          </w:tcPr>
          <w:p w:rsidR="004B001F" w:rsidRDefault="004B001F">
            <w:pPr>
              <w:pStyle w:val="ConsPlusNormal"/>
              <w:jc w:val="center"/>
            </w:pPr>
            <w:r>
              <w:t>4916,4</w:t>
            </w:r>
          </w:p>
        </w:tc>
        <w:tc>
          <w:tcPr>
            <w:tcW w:w="1134" w:type="dxa"/>
          </w:tcPr>
          <w:p w:rsidR="004B001F" w:rsidRDefault="004B001F">
            <w:pPr>
              <w:pStyle w:val="ConsPlusNormal"/>
              <w:jc w:val="center"/>
            </w:pPr>
            <w:r>
              <w:t>23783,8</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местные бюджеты &lt;*&gt;</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vMerge/>
          </w:tcPr>
          <w:p w:rsidR="004B001F" w:rsidRDefault="004B001F"/>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341198,0</w:t>
            </w:r>
          </w:p>
        </w:tc>
        <w:tc>
          <w:tcPr>
            <w:tcW w:w="1077" w:type="dxa"/>
          </w:tcPr>
          <w:p w:rsidR="004B001F" w:rsidRDefault="004B001F">
            <w:pPr>
              <w:pStyle w:val="ConsPlusNormal"/>
              <w:jc w:val="center"/>
            </w:pPr>
            <w:r>
              <w:t>72733,0</w:t>
            </w:r>
          </w:p>
        </w:tc>
        <w:tc>
          <w:tcPr>
            <w:tcW w:w="1134" w:type="dxa"/>
          </w:tcPr>
          <w:p w:rsidR="004B001F" w:rsidRDefault="004B001F">
            <w:pPr>
              <w:pStyle w:val="ConsPlusNormal"/>
              <w:jc w:val="center"/>
            </w:pPr>
            <w:r>
              <w:t>53693,0</w:t>
            </w:r>
          </w:p>
        </w:tc>
        <w:tc>
          <w:tcPr>
            <w:tcW w:w="1134" w:type="dxa"/>
          </w:tcPr>
          <w:p w:rsidR="004B001F" w:rsidRDefault="004B001F">
            <w:pPr>
              <w:pStyle w:val="ConsPlusNormal"/>
              <w:jc w:val="center"/>
            </w:pPr>
            <w:r>
              <w:t>53693,0</w:t>
            </w:r>
          </w:p>
        </w:tc>
        <w:tc>
          <w:tcPr>
            <w:tcW w:w="1077" w:type="dxa"/>
          </w:tcPr>
          <w:p w:rsidR="004B001F" w:rsidRDefault="004B001F">
            <w:pPr>
              <w:pStyle w:val="ConsPlusNormal"/>
              <w:jc w:val="center"/>
            </w:pPr>
            <w:r>
              <w:t>53693,0</w:t>
            </w:r>
          </w:p>
        </w:tc>
        <w:tc>
          <w:tcPr>
            <w:tcW w:w="1077" w:type="dxa"/>
          </w:tcPr>
          <w:p w:rsidR="004B001F" w:rsidRDefault="004B001F">
            <w:pPr>
              <w:pStyle w:val="ConsPlusNormal"/>
              <w:jc w:val="center"/>
            </w:pPr>
            <w:r>
              <w:t>53693,0</w:t>
            </w:r>
          </w:p>
        </w:tc>
        <w:tc>
          <w:tcPr>
            <w:tcW w:w="1134" w:type="dxa"/>
          </w:tcPr>
          <w:p w:rsidR="004B001F" w:rsidRDefault="004B001F">
            <w:pPr>
              <w:pStyle w:val="ConsPlusNormal"/>
              <w:jc w:val="center"/>
            </w:pPr>
            <w:r>
              <w:t>53693,0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24263" w:type="dxa"/>
            <w:gridSpan w:val="21"/>
          </w:tcPr>
          <w:p w:rsidR="004B001F" w:rsidRDefault="004B001F">
            <w:pPr>
              <w:pStyle w:val="ConsPlusNormal"/>
            </w:pPr>
            <w:r>
              <w:t>Цель подпрограммы: увеличить долю населения Республики Башкортостан, занятого в сфере предпринимательства</w:t>
            </w:r>
          </w:p>
        </w:tc>
      </w:tr>
      <w:tr w:rsidR="004B001F">
        <w:tc>
          <w:tcPr>
            <w:tcW w:w="24263" w:type="dxa"/>
            <w:gridSpan w:val="21"/>
          </w:tcPr>
          <w:p w:rsidR="004B001F" w:rsidRDefault="004B001F">
            <w:pPr>
              <w:pStyle w:val="ConsPlusNormal"/>
            </w:pPr>
            <w:r>
              <w:t>Задача подпрограммы: обеспечить развитие и поддержку субъектов малого и среднего предпринимательства в монопрофильных муниципальных образованиях Республики Башкортостан</w:t>
            </w:r>
          </w:p>
        </w:tc>
      </w:tr>
      <w:tr w:rsidR="004B001F">
        <w:tc>
          <w:tcPr>
            <w:tcW w:w="510" w:type="dxa"/>
            <w:vMerge w:val="restart"/>
          </w:tcPr>
          <w:p w:rsidR="004B001F" w:rsidRDefault="004B001F">
            <w:pPr>
              <w:pStyle w:val="ConsPlusNormal"/>
              <w:jc w:val="center"/>
            </w:pPr>
            <w:r>
              <w:t>2.1</w:t>
            </w:r>
          </w:p>
        </w:tc>
        <w:tc>
          <w:tcPr>
            <w:tcW w:w="1814" w:type="dxa"/>
            <w:vMerge w:val="restart"/>
          </w:tcPr>
          <w:p w:rsidR="004B001F" w:rsidRDefault="004B001F">
            <w:pPr>
              <w:pStyle w:val="ConsPlusNormal"/>
            </w:pPr>
            <w:r>
              <w:t>Региональный проект "Акселерация субъектов малого и среднего предпринимательства"</w:t>
            </w:r>
          </w:p>
        </w:tc>
        <w:tc>
          <w:tcPr>
            <w:tcW w:w="1814" w:type="dxa"/>
            <w:vMerge w:val="restart"/>
          </w:tcPr>
          <w:p w:rsidR="004B001F" w:rsidRDefault="004B001F">
            <w:pPr>
              <w:pStyle w:val="ConsPlusNormal"/>
            </w:pPr>
            <w:r>
              <w:t>ГК РБ ПТ</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73104,6</w:t>
            </w:r>
          </w:p>
        </w:tc>
        <w:tc>
          <w:tcPr>
            <w:tcW w:w="1077" w:type="dxa"/>
          </w:tcPr>
          <w:p w:rsidR="004B001F" w:rsidRDefault="004B001F">
            <w:pPr>
              <w:pStyle w:val="ConsPlusNormal"/>
              <w:jc w:val="center"/>
            </w:pPr>
            <w:r>
              <w:t>43818,7</w:t>
            </w:r>
          </w:p>
        </w:tc>
        <w:tc>
          <w:tcPr>
            <w:tcW w:w="1134" w:type="dxa"/>
          </w:tcPr>
          <w:p w:rsidR="004B001F" w:rsidRDefault="004B001F">
            <w:pPr>
              <w:pStyle w:val="ConsPlusNormal"/>
              <w:jc w:val="center"/>
            </w:pPr>
            <w:r>
              <w:t>5016,4</w:t>
            </w:r>
          </w:p>
        </w:tc>
        <w:tc>
          <w:tcPr>
            <w:tcW w:w="1134" w:type="dxa"/>
          </w:tcPr>
          <w:p w:rsidR="004B001F" w:rsidRDefault="004B001F">
            <w:pPr>
              <w:pStyle w:val="ConsPlusNormal"/>
              <w:jc w:val="center"/>
            </w:pPr>
            <w:r>
              <w:t>24269,5</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10</w:t>
            </w:r>
          </w:p>
        </w:tc>
        <w:tc>
          <w:tcPr>
            <w:tcW w:w="907" w:type="dxa"/>
            <w:vMerge w:val="restart"/>
          </w:tcPr>
          <w:p w:rsidR="004B001F" w:rsidRDefault="004B001F">
            <w:pPr>
              <w:pStyle w:val="ConsPlusNormal"/>
              <w:jc w:val="center"/>
            </w:pPr>
            <w:r>
              <w:t>2.1</w:t>
            </w:r>
          </w:p>
        </w:tc>
        <w:tc>
          <w:tcPr>
            <w:tcW w:w="1531" w:type="dxa"/>
            <w:vMerge w:val="restart"/>
          </w:tcPr>
          <w:p w:rsidR="004B001F" w:rsidRDefault="004B001F">
            <w:pPr>
              <w:pStyle w:val="ConsPlusNormal"/>
              <w:jc w:val="center"/>
            </w:pPr>
            <w:r>
              <w:t>x</w:t>
            </w:r>
          </w:p>
        </w:tc>
        <w:tc>
          <w:tcPr>
            <w:tcW w:w="1814" w:type="dxa"/>
            <w:vMerge w:val="restart"/>
          </w:tcPr>
          <w:p w:rsidR="004B001F" w:rsidRDefault="004B001F">
            <w:pPr>
              <w:pStyle w:val="ConsPlusNormal"/>
              <w:jc w:val="center"/>
            </w:pPr>
            <w:r>
              <w:t>x</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06.2.15.00000</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2014,3</w:t>
            </w:r>
          </w:p>
        </w:tc>
        <w:tc>
          <w:tcPr>
            <w:tcW w:w="1077" w:type="dxa"/>
          </w:tcPr>
          <w:p w:rsidR="004B001F" w:rsidRDefault="004B001F">
            <w:pPr>
              <w:pStyle w:val="ConsPlusNormal"/>
              <w:jc w:val="center"/>
            </w:pPr>
            <w:r>
              <w:t>1428,6</w:t>
            </w:r>
          </w:p>
        </w:tc>
        <w:tc>
          <w:tcPr>
            <w:tcW w:w="1134" w:type="dxa"/>
          </w:tcPr>
          <w:p w:rsidR="004B001F" w:rsidRDefault="004B001F">
            <w:pPr>
              <w:pStyle w:val="ConsPlusNormal"/>
              <w:jc w:val="center"/>
            </w:pPr>
            <w:r>
              <w:t>100,0</w:t>
            </w:r>
          </w:p>
        </w:tc>
        <w:tc>
          <w:tcPr>
            <w:tcW w:w="1134" w:type="dxa"/>
          </w:tcPr>
          <w:p w:rsidR="004B001F" w:rsidRDefault="004B001F">
            <w:pPr>
              <w:pStyle w:val="ConsPlusNormal"/>
              <w:jc w:val="center"/>
            </w:pPr>
            <w:r>
              <w:t>485,7</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06.2.15.00000</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71090,3</w:t>
            </w:r>
          </w:p>
        </w:tc>
        <w:tc>
          <w:tcPr>
            <w:tcW w:w="1077" w:type="dxa"/>
          </w:tcPr>
          <w:p w:rsidR="004B001F" w:rsidRDefault="004B001F">
            <w:pPr>
              <w:pStyle w:val="ConsPlusNormal"/>
              <w:jc w:val="center"/>
            </w:pPr>
            <w:r>
              <w:t>42390,1</w:t>
            </w:r>
          </w:p>
        </w:tc>
        <w:tc>
          <w:tcPr>
            <w:tcW w:w="1134" w:type="dxa"/>
          </w:tcPr>
          <w:p w:rsidR="004B001F" w:rsidRDefault="004B001F">
            <w:pPr>
              <w:pStyle w:val="ConsPlusNormal"/>
              <w:jc w:val="center"/>
            </w:pPr>
            <w:r>
              <w:t>4916,4</w:t>
            </w:r>
          </w:p>
        </w:tc>
        <w:tc>
          <w:tcPr>
            <w:tcW w:w="1134" w:type="dxa"/>
          </w:tcPr>
          <w:p w:rsidR="004B001F" w:rsidRDefault="004B001F">
            <w:pPr>
              <w:pStyle w:val="ConsPlusNormal"/>
              <w:jc w:val="center"/>
            </w:pPr>
            <w:r>
              <w:t>23783,8</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местные бюджеты &lt;*&gt;</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2.1.1</w:t>
            </w:r>
          </w:p>
        </w:tc>
        <w:tc>
          <w:tcPr>
            <w:tcW w:w="1814" w:type="dxa"/>
            <w:vMerge w:val="restart"/>
          </w:tcPr>
          <w:p w:rsidR="004B001F" w:rsidRDefault="004B001F">
            <w:pPr>
              <w:pStyle w:val="ConsPlusNormal"/>
            </w:pPr>
            <w:r>
              <w:t xml:space="preserve">Реализация программ поддержки субъектов малого и среднего предпринимательства в целях их ускоренного развития в </w:t>
            </w:r>
            <w:r>
              <w:lastRenderedPageBreak/>
              <w:t>моногородах</w:t>
            </w:r>
          </w:p>
        </w:tc>
        <w:tc>
          <w:tcPr>
            <w:tcW w:w="1814" w:type="dxa"/>
            <w:vMerge w:val="restart"/>
          </w:tcPr>
          <w:p w:rsidR="004B001F" w:rsidRDefault="004B001F">
            <w:pPr>
              <w:pStyle w:val="ConsPlusNormal"/>
            </w:pPr>
            <w:r>
              <w:lastRenderedPageBreak/>
              <w:t>ГК РБ ПТ</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73104,6</w:t>
            </w:r>
          </w:p>
        </w:tc>
        <w:tc>
          <w:tcPr>
            <w:tcW w:w="1077" w:type="dxa"/>
          </w:tcPr>
          <w:p w:rsidR="004B001F" w:rsidRDefault="004B001F">
            <w:pPr>
              <w:pStyle w:val="ConsPlusNormal"/>
              <w:jc w:val="center"/>
            </w:pPr>
            <w:r>
              <w:t>43818,7</w:t>
            </w:r>
          </w:p>
        </w:tc>
        <w:tc>
          <w:tcPr>
            <w:tcW w:w="1134" w:type="dxa"/>
          </w:tcPr>
          <w:p w:rsidR="004B001F" w:rsidRDefault="004B001F">
            <w:pPr>
              <w:pStyle w:val="ConsPlusNormal"/>
              <w:jc w:val="center"/>
            </w:pPr>
            <w:r>
              <w:t>5016,4</w:t>
            </w:r>
          </w:p>
        </w:tc>
        <w:tc>
          <w:tcPr>
            <w:tcW w:w="1134" w:type="dxa"/>
          </w:tcPr>
          <w:p w:rsidR="004B001F" w:rsidRDefault="004B001F">
            <w:pPr>
              <w:pStyle w:val="ConsPlusNormal"/>
              <w:jc w:val="center"/>
            </w:pPr>
            <w:r>
              <w:t>24269,5</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val="restart"/>
          </w:tcPr>
          <w:p w:rsidR="004B001F" w:rsidRDefault="004B001F">
            <w:pPr>
              <w:pStyle w:val="ConsPlusNormal"/>
              <w:jc w:val="center"/>
            </w:pPr>
            <w:r>
              <w:t>2019 - 2021 годы</w:t>
            </w:r>
          </w:p>
        </w:tc>
        <w:tc>
          <w:tcPr>
            <w:tcW w:w="794" w:type="dxa"/>
            <w:vMerge w:val="restart"/>
          </w:tcPr>
          <w:p w:rsidR="004B001F" w:rsidRDefault="004B001F">
            <w:pPr>
              <w:pStyle w:val="ConsPlusNormal"/>
              <w:jc w:val="center"/>
            </w:pPr>
            <w:r>
              <w:t>10</w:t>
            </w:r>
          </w:p>
        </w:tc>
        <w:tc>
          <w:tcPr>
            <w:tcW w:w="907" w:type="dxa"/>
            <w:vMerge w:val="restart"/>
          </w:tcPr>
          <w:p w:rsidR="004B001F" w:rsidRDefault="004B001F">
            <w:pPr>
              <w:pStyle w:val="ConsPlusNormal"/>
              <w:jc w:val="center"/>
            </w:pPr>
            <w:r>
              <w:t>2.1</w:t>
            </w:r>
          </w:p>
        </w:tc>
        <w:tc>
          <w:tcPr>
            <w:tcW w:w="1531" w:type="dxa"/>
            <w:vMerge w:val="restart"/>
          </w:tcPr>
          <w:p w:rsidR="004B001F" w:rsidRDefault="004B001F">
            <w:pPr>
              <w:pStyle w:val="ConsPlusNormal"/>
            </w:pPr>
            <w:r>
              <w:t>количество субъектов МСП в моногородах, получивших поддержку, ед.</w:t>
            </w:r>
          </w:p>
        </w:tc>
        <w:tc>
          <w:tcPr>
            <w:tcW w:w="1814" w:type="dxa"/>
            <w:vMerge w:val="restart"/>
          </w:tcPr>
          <w:p w:rsidR="004B001F" w:rsidRDefault="004B001F">
            <w:pPr>
              <w:pStyle w:val="ConsPlusNormal"/>
            </w:pPr>
            <w:r>
              <w:t>2019 год - 19;</w:t>
            </w:r>
          </w:p>
          <w:p w:rsidR="004B001F" w:rsidRDefault="004B001F">
            <w:pPr>
              <w:pStyle w:val="ConsPlusNormal"/>
            </w:pPr>
            <w:r>
              <w:t>2020 год - 3;</w:t>
            </w:r>
          </w:p>
          <w:p w:rsidR="004B001F" w:rsidRDefault="004B001F">
            <w:pPr>
              <w:pStyle w:val="ConsPlusNormal"/>
            </w:pPr>
            <w:r>
              <w:t>2021 год - 11</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vMerge w:val="restart"/>
          </w:tcPr>
          <w:p w:rsidR="004B001F" w:rsidRDefault="004B001F">
            <w:pPr>
              <w:pStyle w:val="ConsPlusNormal"/>
              <w:jc w:val="center"/>
            </w:pPr>
            <w:r>
              <w:t>06.2.15.55270</w:t>
            </w:r>
          </w:p>
        </w:tc>
        <w:tc>
          <w:tcPr>
            <w:tcW w:w="680" w:type="dxa"/>
            <w:vMerge w:val="restart"/>
          </w:tcPr>
          <w:p w:rsidR="004B001F" w:rsidRDefault="004B001F">
            <w:pPr>
              <w:pStyle w:val="ConsPlusNormal"/>
              <w:jc w:val="center"/>
            </w:pPr>
            <w:r>
              <w:t>500</w:t>
            </w:r>
          </w:p>
        </w:tc>
        <w:tc>
          <w:tcPr>
            <w:tcW w:w="1077" w:type="dxa"/>
            <w:vMerge w:val="restart"/>
          </w:tcPr>
          <w:p w:rsidR="004B001F" w:rsidRDefault="004B001F">
            <w:pPr>
              <w:pStyle w:val="ConsPlusNormal"/>
              <w:jc w:val="center"/>
            </w:pPr>
            <w:r>
              <w:t>xxxx.000</w:t>
            </w:r>
          </w:p>
        </w:tc>
        <w:tc>
          <w:tcPr>
            <w:tcW w:w="1247" w:type="dxa"/>
          </w:tcPr>
          <w:p w:rsidR="004B001F" w:rsidRDefault="004B001F">
            <w:pPr>
              <w:pStyle w:val="ConsPlusNormal"/>
              <w:jc w:val="center"/>
            </w:pPr>
            <w:r>
              <w:t>2014,3</w:t>
            </w:r>
          </w:p>
        </w:tc>
        <w:tc>
          <w:tcPr>
            <w:tcW w:w="1077" w:type="dxa"/>
          </w:tcPr>
          <w:p w:rsidR="004B001F" w:rsidRDefault="004B001F">
            <w:pPr>
              <w:pStyle w:val="ConsPlusNormal"/>
              <w:jc w:val="center"/>
            </w:pPr>
            <w:r>
              <w:t>1428,6</w:t>
            </w:r>
          </w:p>
        </w:tc>
        <w:tc>
          <w:tcPr>
            <w:tcW w:w="1134" w:type="dxa"/>
          </w:tcPr>
          <w:p w:rsidR="004B001F" w:rsidRDefault="004B001F">
            <w:pPr>
              <w:pStyle w:val="ConsPlusNormal"/>
              <w:jc w:val="center"/>
            </w:pPr>
            <w:r>
              <w:t>100,0</w:t>
            </w:r>
          </w:p>
        </w:tc>
        <w:tc>
          <w:tcPr>
            <w:tcW w:w="1134" w:type="dxa"/>
          </w:tcPr>
          <w:p w:rsidR="004B001F" w:rsidRDefault="004B001F">
            <w:pPr>
              <w:pStyle w:val="ConsPlusNormal"/>
              <w:jc w:val="center"/>
            </w:pPr>
            <w:r>
              <w:t>485,7</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vMerge/>
          </w:tcPr>
          <w:p w:rsidR="004B001F" w:rsidRDefault="004B001F"/>
        </w:tc>
        <w:tc>
          <w:tcPr>
            <w:tcW w:w="680" w:type="dxa"/>
            <w:vMerge/>
          </w:tcPr>
          <w:p w:rsidR="004B001F" w:rsidRDefault="004B001F"/>
        </w:tc>
        <w:tc>
          <w:tcPr>
            <w:tcW w:w="1077" w:type="dxa"/>
            <w:vMerge/>
          </w:tcPr>
          <w:p w:rsidR="004B001F" w:rsidRDefault="004B001F"/>
        </w:tc>
        <w:tc>
          <w:tcPr>
            <w:tcW w:w="1247" w:type="dxa"/>
          </w:tcPr>
          <w:p w:rsidR="004B001F" w:rsidRDefault="004B001F">
            <w:pPr>
              <w:pStyle w:val="ConsPlusNormal"/>
              <w:jc w:val="center"/>
            </w:pPr>
            <w:r>
              <w:t>71090,3</w:t>
            </w:r>
          </w:p>
        </w:tc>
        <w:tc>
          <w:tcPr>
            <w:tcW w:w="1077" w:type="dxa"/>
          </w:tcPr>
          <w:p w:rsidR="004B001F" w:rsidRDefault="004B001F">
            <w:pPr>
              <w:pStyle w:val="ConsPlusNormal"/>
              <w:jc w:val="center"/>
            </w:pPr>
            <w:r>
              <w:t>42390,1</w:t>
            </w:r>
          </w:p>
        </w:tc>
        <w:tc>
          <w:tcPr>
            <w:tcW w:w="1134" w:type="dxa"/>
          </w:tcPr>
          <w:p w:rsidR="004B001F" w:rsidRDefault="004B001F">
            <w:pPr>
              <w:pStyle w:val="ConsPlusNormal"/>
              <w:jc w:val="center"/>
            </w:pPr>
            <w:r>
              <w:t>4916,4</w:t>
            </w:r>
          </w:p>
        </w:tc>
        <w:tc>
          <w:tcPr>
            <w:tcW w:w="1134" w:type="dxa"/>
          </w:tcPr>
          <w:p w:rsidR="004B001F" w:rsidRDefault="004B001F">
            <w:pPr>
              <w:pStyle w:val="ConsPlusNormal"/>
              <w:jc w:val="center"/>
            </w:pPr>
            <w:r>
              <w:t>23783,8</w:t>
            </w: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 xml:space="preserve">местные бюджеты </w:t>
            </w:r>
            <w:r>
              <w:lastRenderedPageBreak/>
              <w:t>&lt;*&gt;</w:t>
            </w:r>
          </w:p>
        </w:tc>
        <w:tc>
          <w:tcPr>
            <w:tcW w:w="510" w:type="dxa"/>
          </w:tcPr>
          <w:p w:rsidR="004B001F" w:rsidRDefault="004B001F">
            <w:pPr>
              <w:pStyle w:val="ConsPlusNormal"/>
              <w:jc w:val="center"/>
            </w:pPr>
            <w:r>
              <w:lastRenderedPageBreak/>
              <w:t>821</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lastRenderedPageBreak/>
              <w:t>2.2</w:t>
            </w:r>
          </w:p>
        </w:tc>
        <w:tc>
          <w:tcPr>
            <w:tcW w:w="1814" w:type="dxa"/>
            <w:vMerge w:val="restart"/>
          </w:tcPr>
          <w:p w:rsidR="004B001F" w:rsidRDefault="004B001F">
            <w:pPr>
              <w:pStyle w:val="ConsPlusNormal"/>
            </w:pPr>
            <w:r>
              <w:t>Основное мероприятие "Осуществление мероприятий по развитию субъектов малого и среднего предпринимательства в монопрофильных и муниципальных образованиях Республики Башкортостан"</w:t>
            </w:r>
          </w:p>
        </w:tc>
        <w:tc>
          <w:tcPr>
            <w:tcW w:w="1814" w:type="dxa"/>
            <w:vMerge w:val="restart"/>
          </w:tcPr>
          <w:p w:rsidR="004B001F" w:rsidRDefault="004B001F">
            <w:pPr>
              <w:pStyle w:val="ConsPlusNormal"/>
            </w:pPr>
            <w:r>
              <w:t>ГК РБ ПТ</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1149183,7</w:t>
            </w:r>
          </w:p>
        </w:tc>
        <w:tc>
          <w:tcPr>
            <w:tcW w:w="1077" w:type="dxa"/>
          </w:tcPr>
          <w:p w:rsidR="004B001F" w:rsidRDefault="004B001F">
            <w:pPr>
              <w:pStyle w:val="ConsPlusNormal"/>
              <w:jc w:val="center"/>
            </w:pPr>
            <w:r>
              <w:t>206304,4</w:t>
            </w:r>
          </w:p>
        </w:tc>
        <w:tc>
          <w:tcPr>
            <w:tcW w:w="1134" w:type="dxa"/>
          </w:tcPr>
          <w:p w:rsidR="004B001F" w:rsidRDefault="004B001F">
            <w:pPr>
              <w:pStyle w:val="ConsPlusNormal"/>
              <w:jc w:val="center"/>
            </w:pPr>
            <w:r>
              <w:t>188593,0</w:t>
            </w:r>
          </w:p>
        </w:tc>
        <w:tc>
          <w:tcPr>
            <w:tcW w:w="1134" w:type="dxa"/>
          </w:tcPr>
          <w:p w:rsidR="004B001F" w:rsidRDefault="004B001F">
            <w:pPr>
              <w:pStyle w:val="ConsPlusNormal"/>
              <w:jc w:val="center"/>
            </w:pPr>
            <w:r>
              <w:t>188207,3</w:t>
            </w:r>
          </w:p>
        </w:tc>
        <w:tc>
          <w:tcPr>
            <w:tcW w:w="1077" w:type="dxa"/>
          </w:tcPr>
          <w:p w:rsidR="004B001F" w:rsidRDefault="004B001F">
            <w:pPr>
              <w:pStyle w:val="ConsPlusNormal"/>
              <w:jc w:val="center"/>
            </w:pPr>
            <w:r>
              <w:t>188693,0</w:t>
            </w:r>
          </w:p>
        </w:tc>
        <w:tc>
          <w:tcPr>
            <w:tcW w:w="1077" w:type="dxa"/>
          </w:tcPr>
          <w:p w:rsidR="004B001F" w:rsidRDefault="004B001F">
            <w:pPr>
              <w:pStyle w:val="ConsPlusNormal"/>
              <w:jc w:val="center"/>
            </w:pPr>
            <w:r>
              <w:t>188693,0</w:t>
            </w:r>
          </w:p>
        </w:tc>
        <w:tc>
          <w:tcPr>
            <w:tcW w:w="1134" w:type="dxa"/>
          </w:tcPr>
          <w:p w:rsidR="004B001F" w:rsidRDefault="004B001F">
            <w:pPr>
              <w:pStyle w:val="ConsPlusNormal"/>
              <w:jc w:val="center"/>
            </w:pPr>
            <w:r>
              <w:t>188693,0</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10</w:t>
            </w:r>
          </w:p>
        </w:tc>
        <w:tc>
          <w:tcPr>
            <w:tcW w:w="907" w:type="dxa"/>
            <w:vMerge w:val="restart"/>
          </w:tcPr>
          <w:p w:rsidR="004B001F" w:rsidRDefault="004B001F">
            <w:pPr>
              <w:pStyle w:val="ConsPlusNormal"/>
              <w:jc w:val="center"/>
            </w:pPr>
            <w:r>
              <w:t>2.1, 2.3</w:t>
            </w:r>
          </w:p>
        </w:tc>
        <w:tc>
          <w:tcPr>
            <w:tcW w:w="1531" w:type="dxa"/>
            <w:vMerge w:val="restart"/>
          </w:tcPr>
          <w:p w:rsidR="004B001F" w:rsidRDefault="004B001F">
            <w:pPr>
              <w:pStyle w:val="ConsPlusNormal"/>
              <w:jc w:val="center"/>
            </w:pPr>
            <w:r>
              <w:t>x</w:t>
            </w:r>
          </w:p>
        </w:tc>
        <w:tc>
          <w:tcPr>
            <w:tcW w:w="1814" w:type="dxa"/>
            <w:vMerge w:val="restart"/>
          </w:tcPr>
          <w:p w:rsidR="004B001F" w:rsidRDefault="004B001F">
            <w:pPr>
              <w:pStyle w:val="ConsPlusNormal"/>
              <w:jc w:val="center"/>
            </w:pPr>
            <w:r>
              <w:t>x</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06.2.01.72490</w:t>
            </w:r>
          </w:p>
        </w:tc>
        <w:tc>
          <w:tcPr>
            <w:tcW w:w="680" w:type="dxa"/>
          </w:tcPr>
          <w:p w:rsidR="004B001F" w:rsidRDefault="004B001F">
            <w:pPr>
              <w:pStyle w:val="ConsPlusNormal"/>
              <w:jc w:val="center"/>
            </w:pPr>
            <w:r>
              <w:t>500</w:t>
            </w:r>
          </w:p>
        </w:tc>
        <w:tc>
          <w:tcPr>
            <w:tcW w:w="1077" w:type="dxa"/>
          </w:tcPr>
          <w:p w:rsidR="004B001F" w:rsidRDefault="004B001F">
            <w:pPr>
              <w:pStyle w:val="ConsPlusNormal"/>
              <w:jc w:val="center"/>
            </w:pPr>
            <w:r>
              <w:t>4199.992</w:t>
            </w:r>
          </w:p>
        </w:tc>
        <w:tc>
          <w:tcPr>
            <w:tcW w:w="1247" w:type="dxa"/>
          </w:tcPr>
          <w:p w:rsidR="004B001F" w:rsidRDefault="004B001F">
            <w:pPr>
              <w:pStyle w:val="ConsPlusNormal"/>
              <w:jc w:val="center"/>
            </w:pPr>
            <w:r>
              <w:t>807985,7</w:t>
            </w:r>
          </w:p>
        </w:tc>
        <w:tc>
          <w:tcPr>
            <w:tcW w:w="1077" w:type="dxa"/>
          </w:tcPr>
          <w:p w:rsidR="004B001F" w:rsidRDefault="004B001F">
            <w:pPr>
              <w:pStyle w:val="ConsPlusNormal"/>
              <w:jc w:val="center"/>
            </w:pPr>
            <w:r>
              <w:t>133571,4</w:t>
            </w:r>
          </w:p>
        </w:tc>
        <w:tc>
          <w:tcPr>
            <w:tcW w:w="1134" w:type="dxa"/>
          </w:tcPr>
          <w:p w:rsidR="004B001F" w:rsidRDefault="004B001F">
            <w:pPr>
              <w:pStyle w:val="ConsPlusNormal"/>
              <w:jc w:val="center"/>
            </w:pPr>
            <w:r>
              <w:t>134900,0</w:t>
            </w:r>
          </w:p>
        </w:tc>
        <w:tc>
          <w:tcPr>
            <w:tcW w:w="1134" w:type="dxa"/>
          </w:tcPr>
          <w:p w:rsidR="004B001F" w:rsidRDefault="004B001F">
            <w:pPr>
              <w:pStyle w:val="ConsPlusNormal"/>
              <w:jc w:val="center"/>
            </w:pPr>
            <w:r>
              <w:t>134514,3</w:t>
            </w:r>
          </w:p>
        </w:tc>
        <w:tc>
          <w:tcPr>
            <w:tcW w:w="1077" w:type="dxa"/>
          </w:tcPr>
          <w:p w:rsidR="004B001F" w:rsidRDefault="004B001F">
            <w:pPr>
              <w:pStyle w:val="ConsPlusNormal"/>
              <w:jc w:val="center"/>
            </w:pPr>
            <w:r>
              <w:t>135000,0</w:t>
            </w:r>
          </w:p>
        </w:tc>
        <w:tc>
          <w:tcPr>
            <w:tcW w:w="1077" w:type="dxa"/>
          </w:tcPr>
          <w:p w:rsidR="004B001F" w:rsidRDefault="004B001F">
            <w:pPr>
              <w:pStyle w:val="ConsPlusNormal"/>
              <w:jc w:val="center"/>
            </w:pPr>
            <w:r>
              <w:t>135000,0</w:t>
            </w:r>
          </w:p>
        </w:tc>
        <w:tc>
          <w:tcPr>
            <w:tcW w:w="1134" w:type="dxa"/>
          </w:tcPr>
          <w:p w:rsidR="004B001F" w:rsidRDefault="004B001F">
            <w:pPr>
              <w:pStyle w:val="ConsPlusNormal"/>
              <w:jc w:val="center"/>
            </w:pPr>
            <w:r>
              <w:t>135000,0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местные бюджеты &lt;*&gt;</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500</w:t>
            </w:r>
          </w:p>
        </w:tc>
        <w:tc>
          <w:tcPr>
            <w:tcW w:w="1077" w:type="dxa"/>
          </w:tcPr>
          <w:p w:rsidR="004B001F" w:rsidRDefault="004B001F">
            <w:pPr>
              <w:pStyle w:val="ConsPlusNormal"/>
              <w:jc w:val="center"/>
            </w:pPr>
            <w:r>
              <w:t>4199.992</w:t>
            </w:r>
          </w:p>
        </w:tc>
        <w:tc>
          <w:tcPr>
            <w:tcW w:w="1247" w:type="dxa"/>
          </w:tcPr>
          <w:p w:rsidR="004B001F" w:rsidRDefault="004B001F">
            <w:pPr>
              <w:pStyle w:val="ConsPlusNormal"/>
              <w:jc w:val="center"/>
            </w:pPr>
            <w:r>
              <w:t>341198,0</w:t>
            </w:r>
          </w:p>
        </w:tc>
        <w:tc>
          <w:tcPr>
            <w:tcW w:w="1077" w:type="dxa"/>
          </w:tcPr>
          <w:p w:rsidR="004B001F" w:rsidRDefault="004B001F">
            <w:pPr>
              <w:pStyle w:val="ConsPlusNormal"/>
              <w:jc w:val="center"/>
            </w:pPr>
            <w:r>
              <w:t>72733,0</w:t>
            </w:r>
          </w:p>
        </w:tc>
        <w:tc>
          <w:tcPr>
            <w:tcW w:w="1134" w:type="dxa"/>
          </w:tcPr>
          <w:p w:rsidR="004B001F" w:rsidRDefault="004B001F">
            <w:pPr>
              <w:pStyle w:val="ConsPlusNormal"/>
              <w:jc w:val="center"/>
            </w:pPr>
            <w:r>
              <w:t>53693,0</w:t>
            </w:r>
          </w:p>
        </w:tc>
        <w:tc>
          <w:tcPr>
            <w:tcW w:w="1134" w:type="dxa"/>
          </w:tcPr>
          <w:p w:rsidR="004B001F" w:rsidRDefault="004B001F">
            <w:pPr>
              <w:pStyle w:val="ConsPlusNormal"/>
              <w:jc w:val="center"/>
            </w:pPr>
            <w:r>
              <w:t>53693,0</w:t>
            </w:r>
          </w:p>
        </w:tc>
        <w:tc>
          <w:tcPr>
            <w:tcW w:w="1077" w:type="dxa"/>
          </w:tcPr>
          <w:p w:rsidR="004B001F" w:rsidRDefault="004B001F">
            <w:pPr>
              <w:pStyle w:val="ConsPlusNormal"/>
              <w:jc w:val="center"/>
            </w:pPr>
            <w:r>
              <w:t>53693,0</w:t>
            </w:r>
          </w:p>
        </w:tc>
        <w:tc>
          <w:tcPr>
            <w:tcW w:w="1077" w:type="dxa"/>
          </w:tcPr>
          <w:p w:rsidR="004B001F" w:rsidRDefault="004B001F">
            <w:pPr>
              <w:pStyle w:val="ConsPlusNormal"/>
              <w:jc w:val="center"/>
            </w:pPr>
            <w:r>
              <w:t>53693,0</w:t>
            </w:r>
          </w:p>
        </w:tc>
        <w:tc>
          <w:tcPr>
            <w:tcW w:w="1134" w:type="dxa"/>
          </w:tcPr>
          <w:p w:rsidR="004B001F" w:rsidRDefault="004B001F">
            <w:pPr>
              <w:pStyle w:val="ConsPlusNormal"/>
              <w:jc w:val="center"/>
            </w:pPr>
            <w:r>
              <w:t>53693,0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2.2.1</w:t>
            </w:r>
          </w:p>
        </w:tc>
        <w:tc>
          <w:tcPr>
            <w:tcW w:w="1814" w:type="dxa"/>
            <w:vMerge w:val="restart"/>
          </w:tcPr>
          <w:p w:rsidR="004B001F" w:rsidRDefault="004B001F">
            <w:pPr>
              <w:pStyle w:val="ConsPlusNormal"/>
            </w:pPr>
            <w:r>
              <w:t>Поддержка субъектов малого и среднего предпринимательства в рамках реализации программ (подпрограмм) развития малого и среднего предпринимательства монопрофильн</w:t>
            </w:r>
            <w:r>
              <w:lastRenderedPageBreak/>
              <w:t>ых муниципальных образований</w:t>
            </w:r>
          </w:p>
        </w:tc>
        <w:tc>
          <w:tcPr>
            <w:tcW w:w="1814" w:type="dxa"/>
            <w:vMerge w:val="restart"/>
          </w:tcPr>
          <w:p w:rsidR="004B001F" w:rsidRDefault="004B001F">
            <w:pPr>
              <w:pStyle w:val="ConsPlusNormal"/>
            </w:pPr>
            <w:r>
              <w:lastRenderedPageBreak/>
              <w:t>ГК РБ ПТ</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230985,7</w:t>
            </w:r>
          </w:p>
        </w:tc>
        <w:tc>
          <w:tcPr>
            <w:tcW w:w="1077" w:type="dxa"/>
          </w:tcPr>
          <w:p w:rsidR="004B001F" w:rsidRDefault="004B001F">
            <w:pPr>
              <w:pStyle w:val="ConsPlusNormal"/>
              <w:jc w:val="center"/>
            </w:pPr>
            <w:r>
              <w:t>34071,4</w:t>
            </w:r>
          </w:p>
        </w:tc>
        <w:tc>
          <w:tcPr>
            <w:tcW w:w="1134" w:type="dxa"/>
          </w:tcPr>
          <w:p w:rsidR="004B001F" w:rsidRDefault="004B001F">
            <w:pPr>
              <w:pStyle w:val="ConsPlusNormal"/>
              <w:jc w:val="center"/>
            </w:pPr>
            <w:r>
              <w:t>39400,0</w:t>
            </w:r>
          </w:p>
        </w:tc>
        <w:tc>
          <w:tcPr>
            <w:tcW w:w="1134" w:type="dxa"/>
          </w:tcPr>
          <w:p w:rsidR="004B001F" w:rsidRDefault="004B001F">
            <w:pPr>
              <w:pStyle w:val="ConsPlusNormal"/>
              <w:jc w:val="center"/>
            </w:pPr>
            <w:r>
              <w:t>39014,3</w:t>
            </w:r>
          </w:p>
        </w:tc>
        <w:tc>
          <w:tcPr>
            <w:tcW w:w="1077" w:type="dxa"/>
          </w:tcPr>
          <w:p w:rsidR="004B001F" w:rsidRDefault="004B001F">
            <w:pPr>
              <w:pStyle w:val="ConsPlusNormal"/>
              <w:jc w:val="center"/>
            </w:pPr>
            <w:r>
              <w:t>39500,0</w:t>
            </w:r>
          </w:p>
        </w:tc>
        <w:tc>
          <w:tcPr>
            <w:tcW w:w="1077" w:type="dxa"/>
          </w:tcPr>
          <w:p w:rsidR="004B001F" w:rsidRDefault="004B001F">
            <w:pPr>
              <w:pStyle w:val="ConsPlusNormal"/>
              <w:jc w:val="center"/>
            </w:pPr>
            <w:r>
              <w:t>39500,0</w:t>
            </w:r>
          </w:p>
        </w:tc>
        <w:tc>
          <w:tcPr>
            <w:tcW w:w="1134" w:type="dxa"/>
          </w:tcPr>
          <w:p w:rsidR="004B001F" w:rsidRDefault="004B001F">
            <w:pPr>
              <w:pStyle w:val="ConsPlusNormal"/>
              <w:jc w:val="center"/>
            </w:pPr>
            <w:r>
              <w:t>39500,0</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10</w:t>
            </w:r>
          </w:p>
        </w:tc>
        <w:tc>
          <w:tcPr>
            <w:tcW w:w="907" w:type="dxa"/>
            <w:vMerge w:val="restart"/>
          </w:tcPr>
          <w:p w:rsidR="004B001F" w:rsidRDefault="004B001F">
            <w:pPr>
              <w:pStyle w:val="ConsPlusNormal"/>
              <w:jc w:val="center"/>
            </w:pPr>
            <w:r>
              <w:t>2.1</w:t>
            </w:r>
          </w:p>
        </w:tc>
        <w:tc>
          <w:tcPr>
            <w:tcW w:w="1531" w:type="dxa"/>
            <w:vMerge w:val="restart"/>
          </w:tcPr>
          <w:p w:rsidR="004B001F" w:rsidRDefault="004B001F">
            <w:pPr>
              <w:pStyle w:val="ConsPlusNormal"/>
            </w:pPr>
            <w:r>
              <w:t xml:space="preserve">количество субъектов малого и среднего предпринимательства монопрофильных муниципальных образований, получивших государственную </w:t>
            </w:r>
            <w:r>
              <w:lastRenderedPageBreak/>
              <w:t>поддержку (в том числе за счет средств бюджета РБ и федерального бюджета), ед.</w:t>
            </w:r>
          </w:p>
        </w:tc>
        <w:tc>
          <w:tcPr>
            <w:tcW w:w="1814" w:type="dxa"/>
            <w:vMerge w:val="restart"/>
          </w:tcPr>
          <w:p w:rsidR="004B001F" w:rsidRDefault="004B001F">
            <w:pPr>
              <w:pStyle w:val="ConsPlusNormal"/>
            </w:pPr>
            <w:r>
              <w:lastRenderedPageBreak/>
              <w:t>2019 год - 30;</w:t>
            </w:r>
          </w:p>
          <w:p w:rsidR="004B001F" w:rsidRDefault="004B001F">
            <w:pPr>
              <w:pStyle w:val="ConsPlusNormal"/>
            </w:pPr>
            <w:r>
              <w:t>2020 год - 30;</w:t>
            </w:r>
          </w:p>
          <w:p w:rsidR="004B001F" w:rsidRDefault="004B001F">
            <w:pPr>
              <w:pStyle w:val="ConsPlusNormal"/>
            </w:pPr>
            <w:r>
              <w:t>2021 год - 30;</w:t>
            </w:r>
          </w:p>
          <w:p w:rsidR="004B001F" w:rsidRDefault="004B001F">
            <w:pPr>
              <w:pStyle w:val="ConsPlusNormal"/>
            </w:pPr>
            <w:r>
              <w:t>2022 год - 30;</w:t>
            </w:r>
          </w:p>
          <w:p w:rsidR="004B001F" w:rsidRDefault="004B001F">
            <w:pPr>
              <w:pStyle w:val="ConsPlusNormal"/>
            </w:pPr>
            <w:r>
              <w:t>2023 год - 30;</w:t>
            </w:r>
          </w:p>
          <w:p w:rsidR="004B001F" w:rsidRDefault="004B001F">
            <w:pPr>
              <w:pStyle w:val="ConsPlusNormal"/>
            </w:pPr>
            <w:r>
              <w:t>2024 год - 30</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06.2.01.72490</w:t>
            </w:r>
          </w:p>
        </w:tc>
        <w:tc>
          <w:tcPr>
            <w:tcW w:w="680" w:type="dxa"/>
          </w:tcPr>
          <w:p w:rsidR="004B001F" w:rsidRDefault="004B001F">
            <w:pPr>
              <w:pStyle w:val="ConsPlusNormal"/>
              <w:jc w:val="center"/>
            </w:pPr>
            <w:r>
              <w:t>500</w:t>
            </w:r>
          </w:p>
        </w:tc>
        <w:tc>
          <w:tcPr>
            <w:tcW w:w="1077" w:type="dxa"/>
          </w:tcPr>
          <w:p w:rsidR="004B001F" w:rsidRDefault="004B001F">
            <w:pPr>
              <w:pStyle w:val="ConsPlusNormal"/>
              <w:jc w:val="center"/>
            </w:pPr>
            <w:r>
              <w:t>4199.992</w:t>
            </w:r>
          </w:p>
        </w:tc>
        <w:tc>
          <w:tcPr>
            <w:tcW w:w="1247" w:type="dxa"/>
          </w:tcPr>
          <w:p w:rsidR="004B001F" w:rsidRDefault="004B001F">
            <w:pPr>
              <w:pStyle w:val="ConsPlusNormal"/>
              <w:jc w:val="center"/>
            </w:pPr>
            <w:r>
              <w:t>207985,7</w:t>
            </w:r>
          </w:p>
        </w:tc>
        <w:tc>
          <w:tcPr>
            <w:tcW w:w="1077" w:type="dxa"/>
          </w:tcPr>
          <w:p w:rsidR="004B001F" w:rsidRDefault="004B001F">
            <w:pPr>
              <w:pStyle w:val="ConsPlusNormal"/>
              <w:jc w:val="center"/>
            </w:pPr>
            <w:r>
              <w:t>33571,4</w:t>
            </w:r>
          </w:p>
        </w:tc>
        <w:tc>
          <w:tcPr>
            <w:tcW w:w="1134" w:type="dxa"/>
          </w:tcPr>
          <w:p w:rsidR="004B001F" w:rsidRDefault="004B001F">
            <w:pPr>
              <w:pStyle w:val="ConsPlusNormal"/>
              <w:jc w:val="center"/>
            </w:pPr>
            <w:r>
              <w:t>34900,0</w:t>
            </w:r>
          </w:p>
        </w:tc>
        <w:tc>
          <w:tcPr>
            <w:tcW w:w="1134" w:type="dxa"/>
          </w:tcPr>
          <w:p w:rsidR="004B001F" w:rsidRDefault="004B001F">
            <w:pPr>
              <w:pStyle w:val="ConsPlusNormal"/>
              <w:jc w:val="center"/>
            </w:pPr>
            <w:r>
              <w:t>34514,3</w:t>
            </w:r>
          </w:p>
        </w:tc>
        <w:tc>
          <w:tcPr>
            <w:tcW w:w="1077" w:type="dxa"/>
          </w:tcPr>
          <w:p w:rsidR="004B001F" w:rsidRDefault="004B001F">
            <w:pPr>
              <w:pStyle w:val="ConsPlusNormal"/>
              <w:jc w:val="center"/>
            </w:pPr>
            <w:r>
              <w:t>35000,0</w:t>
            </w:r>
          </w:p>
        </w:tc>
        <w:tc>
          <w:tcPr>
            <w:tcW w:w="1077" w:type="dxa"/>
          </w:tcPr>
          <w:p w:rsidR="004B001F" w:rsidRDefault="004B001F">
            <w:pPr>
              <w:pStyle w:val="ConsPlusNormal"/>
              <w:jc w:val="center"/>
            </w:pPr>
            <w:r>
              <w:t>35000,0</w:t>
            </w:r>
          </w:p>
        </w:tc>
        <w:tc>
          <w:tcPr>
            <w:tcW w:w="1134" w:type="dxa"/>
          </w:tcPr>
          <w:p w:rsidR="004B001F" w:rsidRDefault="004B001F">
            <w:pPr>
              <w:pStyle w:val="ConsPlusNormal"/>
              <w:jc w:val="center"/>
            </w:pPr>
            <w:r>
              <w:t>35000,0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местные бюджеты &lt;*&gt;</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23000,0</w:t>
            </w:r>
          </w:p>
        </w:tc>
        <w:tc>
          <w:tcPr>
            <w:tcW w:w="1077" w:type="dxa"/>
          </w:tcPr>
          <w:p w:rsidR="004B001F" w:rsidRDefault="004B001F">
            <w:pPr>
              <w:pStyle w:val="ConsPlusNormal"/>
              <w:jc w:val="center"/>
            </w:pPr>
            <w:r>
              <w:t>500,0</w:t>
            </w:r>
          </w:p>
        </w:tc>
        <w:tc>
          <w:tcPr>
            <w:tcW w:w="1134" w:type="dxa"/>
          </w:tcPr>
          <w:p w:rsidR="004B001F" w:rsidRDefault="004B001F">
            <w:pPr>
              <w:pStyle w:val="ConsPlusNormal"/>
              <w:jc w:val="center"/>
            </w:pPr>
            <w:r>
              <w:t>4500,0</w:t>
            </w:r>
          </w:p>
        </w:tc>
        <w:tc>
          <w:tcPr>
            <w:tcW w:w="1134" w:type="dxa"/>
          </w:tcPr>
          <w:p w:rsidR="004B001F" w:rsidRDefault="004B001F">
            <w:pPr>
              <w:pStyle w:val="ConsPlusNormal"/>
              <w:jc w:val="center"/>
            </w:pPr>
            <w:r>
              <w:t>4500,0</w:t>
            </w:r>
          </w:p>
        </w:tc>
        <w:tc>
          <w:tcPr>
            <w:tcW w:w="1077" w:type="dxa"/>
          </w:tcPr>
          <w:p w:rsidR="004B001F" w:rsidRDefault="004B001F">
            <w:pPr>
              <w:pStyle w:val="ConsPlusNormal"/>
              <w:jc w:val="center"/>
            </w:pPr>
            <w:r>
              <w:t>4500,0</w:t>
            </w:r>
          </w:p>
        </w:tc>
        <w:tc>
          <w:tcPr>
            <w:tcW w:w="1077" w:type="dxa"/>
          </w:tcPr>
          <w:p w:rsidR="004B001F" w:rsidRDefault="004B001F">
            <w:pPr>
              <w:pStyle w:val="ConsPlusNormal"/>
              <w:jc w:val="center"/>
            </w:pPr>
            <w:r>
              <w:t>4500,0</w:t>
            </w:r>
          </w:p>
        </w:tc>
        <w:tc>
          <w:tcPr>
            <w:tcW w:w="1134" w:type="dxa"/>
          </w:tcPr>
          <w:p w:rsidR="004B001F" w:rsidRDefault="004B001F">
            <w:pPr>
              <w:pStyle w:val="ConsPlusNormal"/>
              <w:jc w:val="center"/>
            </w:pPr>
            <w:r>
              <w:t>4500,0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24263" w:type="dxa"/>
            <w:gridSpan w:val="21"/>
          </w:tcPr>
          <w:p w:rsidR="004B001F" w:rsidRDefault="004B001F">
            <w:pPr>
              <w:pStyle w:val="ConsPlusNormal"/>
            </w:pPr>
            <w:r>
              <w:lastRenderedPageBreak/>
              <w:t>Задача подпрограммы: обеспечить развитие и поддержку субъектов малого и среднего предпринимательства в муниципальных образованиях</w:t>
            </w:r>
          </w:p>
        </w:tc>
      </w:tr>
      <w:tr w:rsidR="004B001F">
        <w:tc>
          <w:tcPr>
            <w:tcW w:w="510" w:type="dxa"/>
            <w:vMerge w:val="restart"/>
          </w:tcPr>
          <w:p w:rsidR="004B001F" w:rsidRDefault="004B001F">
            <w:pPr>
              <w:pStyle w:val="ConsPlusNormal"/>
              <w:jc w:val="center"/>
            </w:pPr>
            <w:r>
              <w:t>2.2.2</w:t>
            </w:r>
          </w:p>
        </w:tc>
        <w:tc>
          <w:tcPr>
            <w:tcW w:w="1814" w:type="dxa"/>
            <w:vMerge w:val="restart"/>
          </w:tcPr>
          <w:p w:rsidR="004B001F" w:rsidRDefault="004B001F">
            <w:pPr>
              <w:pStyle w:val="ConsPlusNormal"/>
            </w:pPr>
            <w:r>
              <w:t>Поддержка объектов малого и среднего предпринимательства в рамках реализации программ (подпрограмм) развития малого и среднего предпринимательства муниципальных образований Республики Башкортостан</w:t>
            </w:r>
          </w:p>
        </w:tc>
        <w:tc>
          <w:tcPr>
            <w:tcW w:w="1814" w:type="dxa"/>
            <w:vMerge w:val="restart"/>
          </w:tcPr>
          <w:p w:rsidR="004B001F" w:rsidRDefault="004B001F">
            <w:pPr>
              <w:pStyle w:val="ConsPlusNormal"/>
            </w:pPr>
            <w:r>
              <w:t>ГК РБ ПТ</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918198,0</w:t>
            </w:r>
          </w:p>
        </w:tc>
        <w:tc>
          <w:tcPr>
            <w:tcW w:w="1077" w:type="dxa"/>
          </w:tcPr>
          <w:p w:rsidR="004B001F" w:rsidRDefault="004B001F">
            <w:pPr>
              <w:pStyle w:val="ConsPlusNormal"/>
              <w:jc w:val="center"/>
            </w:pPr>
            <w:r>
              <w:t>172233,0</w:t>
            </w:r>
          </w:p>
        </w:tc>
        <w:tc>
          <w:tcPr>
            <w:tcW w:w="1134" w:type="dxa"/>
          </w:tcPr>
          <w:p w:rsidR="004B001F" w:rsidRDefault="004B001F">
            <w:pPr>
              <w:pStyle w:val="ConsPlusNormal"/>
              <w:jc w:val="center"/>
            </w:pPr>
            <w:r>
              <w:t>149193,0</w:t>
            </w:r>
          </w:p>
        </w:tc>
        <w:tc>
          <w:tcPr>
            <w:tcW w:w="1134" w:type="dxa"/>
          </w:tcPr>
          <w:p w:rsidR="004B001F" w:rsidRDefault="004B001F">
            <w:pPr>
              <w:pStyle w:val="ConsPlusNormal"/>
              <w:jc w:val="center"/>
            </w:pPr>
            <w:r>
              <w:t>149193,0</w:t>
            </w:r>
          </w:p>
        </w:tc>
        <w:tc>
          <w:tcPr>
            <w:tcW w:w="1077" w:type="dxa"/>
          </w:tcPr>
          <w:p w:rsidR="004B001F" w:rsidRDefault="004B001F">
            <w:pPr>
              <w:pStyle w:val="ConsPlusNormal"/>
              <w:jc w:val="center"/>
            </w:pPr>
            <w:r>
              <w:t>149193,0</w:t>
            </w:r>
          </w:p>
        </w:tc>
        <w:tc>
          <w:tcPr>
            <w:tcW w:w="1077" w:type="dxa"/>
          </w:tcPr>
          <w:p w:rsidR="004B001F" w:rsidRDefault="004B001F">
            <w:pPr>
              <w:pStyle w:val="ConsPlusNormal"/>
              <w:jc w:val="center"/>
            </w:pPr>
            <w:r>
              <w:t>149193,0</w:t>
            </w:r>
          </w:p>
        </w:tc>
        <w:tc>
          <w:tcPr>
            <w:tcW w:w="1134" w:type="dxa"/>
          </w:tcPr>
          <w:p w:rsidR="004B001F" w:rsidRDefault="004B001F">
            <w:pPr>
              <w:pStyle w:val="ConsPlusNormal"/>
              <w:jc w:val="center"/>
            </w:pPr>
            <w:r>
              <w:t>149193,0</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10</w:t>
            </w:r>
          </w:p>
        </w:tc>
        <w:tc>
          <w:tcPr>
            <w:tcW w:w="907" w:type="dxa"/>
            <w:vMerge w:val="restart"/>
          </w:tcPr>
          <w:p w:rsidR="004B001F" w:rsidRDefault="004B001F">
            <w:pPr>
              <w:pStyle w:val="ConsPlusNormal"/>
              <w:jc w:val="center"/>
            </w:pPr>
            <w:r>
              <w:t>2.3</w:t>
            </w:r>
          </w:p>
        </w:tc>
        <w:tc>
          <w:tcPr>
            <w:tcW w:w="1531" w:type="dxa"/>
            <w:vMerge w:val="restart"/>
          </w:tcPr>
          <w:p w:rsidR="004B001F" w:rsidRDefault="004B001F">
            <w:pPr>
              <w:pStyle w:val="ConsPlusNormal"/>
            </w:pPr>
            <w:r>
              <w:t xml:space="preserve">количество субъектов малого и среднего предпринимательства, получивших государственную поддержку в рамках реализации программ (подпрограмм) развития малого и среднего предпринимательства муниципальных образований, </w:t>
            </w:r>
            <w:r>
              <w:lastRenderedPageBreak/>
              <w:t>ед.</w:t>
            </w:r>
          </w:p>
        </w:tc>
        <w:tc>
          <w:tcPr>
            <w:tcW w:w="1814" w:type="dxa"/>
            <w:vMerge w:val="restart"/>
          </w:tcPr>
          <w:p w:rsidR="004B001F" w:rsidRDefault="004B001F">
            <w:pPr>
              <w:pStyle w:val="ConsPlusNormal"/>
            </w:pPr>
            <w:r>
              <w:lastRenderedPageBreak/>
              <w:t>2019 год - 50;</w:t>
            </w:r>
          </w:p>
          <w:p w:rsidR="004B001F" w:rsidRDefault="004B001F">
            <w:pPr>
              <w:pStyle w:val="ConsPlusNormal"/>
            </w:pPr>
            <w:r>
              <w:t>2020 год - 40;</w:t>
            </w:r>
          </w:p>
          <w:p w:rsidR="004B001F" w:rsidRDefault="004B001F">
            <w:pPr>
              <w:pStyle w:val="ConsPlusNormal"/>
            </w:pPr>
            <w:r>
              <w:t>2021 год - 40;</w:t>
            </w:r>
          </w:p>
          <w:p w:rsidR="004B001F" w:rsidRDefault="004B001F">
            <w:pPr>
              <w:pStyle w:val="ConsPlusNormal"/>
            </w:pPr>
            <w:r>
              <w:t>2022 год - 40;</w:t>
            </w:r>
          </w:p>
          <w:p w:rsidR="004B001F" w:rsidRDefault="004B001F">
            <w:pPr>
              <w:pStyle w:val="ConsPlusNormal"/>
            </w:pPr>
            <w:r>
              <w:t>2023 год - 40;</w:t>
            </w:r>
          </w:p>
          <w:p w:rsidR="004B001F" w:rsidRDefault="004B001F">
            <w:pPr>
              <w:pStyle w:val="ConsPlusNormal"/>
            </w:pPr>
            <w:r>
              <w:t>2024 год - 40</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vMerge w:val="restart"/>
          </w:tcPr>
          <w:p w:rsidR="004B001F" w:rsidRDefault="004B001F">
            <w:pPr>
              <w:pStyle w:val="ConsPlusNormal"/>
              <w:jc w:val="center"/>
            </w:pPr>
            <w:r>
              <w:t>821</w:t>
            </w:r>
          </w:p>
        </w:tc>
        <w:tc>
          <w:tcPr>
            <w:tcW w:w="737" w:type="dxa"/>
            <w:vMerge w:val="restart"/>
          </w:tcPr>
          <w:p w:rsidR="004B001F" w:rsidRDefault="004B001F">
            <w:pPr>
              <w:pStyle w:val="ConsPlusNormal"/>
              <w:jc w:val="center"/>
            </w:pPr>
            <w:r>
              <w:t>0412</w:t>
            </w:r>
          </w:p>
        </w:tc>
        <w:tc>
          <w:tcPr>
            <w:tcW w:w="1757" w:type="dxa"/>
            <w:vMerge w:val="restart"/>
          </w:tcPr>
          <w:p w:rsidR="004B001F" w:rsidRDefault="004B001F">
            <w:pPr>
              <w:pStyle w:val="ConsPlusNormal"/>
              <w:jc w:val="center"/>
            </w:pPr>
            <w:r>
              <w:t>06.2.03.72490</w:t>
            </w:r>
          </w:p>
        </w:tc>
        <w:tc>
          <w:tcPr>
            <w:tcW w:w="680" w:type="dxa"/>
            <w:vMerge w:val="restart"/>
          </w:tcPr>
          <w:p w:rsidR="004B001F" w:rsidRDefault="004B001F">
            <w:pPr>
              <w:pStyle w:val="ConsPlusNormal"/>
              <w:jc w:val="center"/>
            </w:pPr>
            <w:r>
              <w:t>500</w:t>
            </w:r>
          </w:p>
        </w:tc>
        <w:tc>
          <w:tcPr>
            <w:tcW w:w="1077" w:type="dxa"/>
            <w:vMerge w:val="restart"/>
          </w:tcPr>
          <w:p w:rsidR="004B001F" w:rsidRDefault="004B001F">
            <w:pPr>
              <w:pStyle w:val="ConsPlusNormal"/>
              <w:jc w:val="center"/>
            </w:pPr>
            <w:r>
              <w:t>4114.000</w:t>
            </w:r>
          </w:p>
        </w:tc>
        <w:tc>
          <w:tcPr>
            <w:tcW w:w="1247" w:type="dxa"/>
          </w:tcPr>
          <w:p w:rsidR="004B001F" w:rsidRDefault="004B001F">
            <w:pPr>
              <w:pStyle w:val="ConsPlusNormal"/>
              <w:jc w:val="center"/>
            </w:pPr>
            <w:r>
              <w:t>600000,0</w:t>
            </w:r>
          </w:p>
        </w:tc>
        <w:tc>
          <w:tcPr>
            <w:tcW w:w="1077" w:type="dxa"/>
          </w:tcPr>
          <w:p w:rsidR="004B001F" w:rsidRDefault="004B001F">
            <w:pPr>
              <w:pStyle w:val="ConsPlusNormal"/>
              <w:jc w:val="center"/>
            </w:pPr>
            <w:r>
              <w:t>100000,0</w:t>
            </w:r>
          </w:p>
        </w:tc>
        <w:tc>
          <w:tcPr>
            <w:tcW w:w="1134" w:type="dxa"/>
          </w:tcPr>
          <w:p w:rsidR="004B001F" w:rsidRDefault="004B001F">
            <w:pPr>
              <w:pStyle w:val="ConsPlusNormal"/>
              <w:jc w:val="center"/>
            </w:pPr>
            <w:r>
              <w:t>100000,0</w:t>
            </w:r>
          </w:p>
        </w:tc>
        <w:tc>
          <w:tcPr>
            <w:tcW w:w="1134" w:type="dxa"/>
          </w:tcPr>
          <w:p w:rsidR="004B001F" w:rsidRDefault="004B001F">
            <w:pPr>
              <w:pStyle w:val="ConsPlusNormal"/>
              <w:jc w:val="center"/>
            </w:pPr>
            <w:r>
              <w:t>100000,0</w:t>
            </w:r>
          </w:p>
        </w:tc>
        <w:tc>
          <w:tcPr>
            <w:tcW w:w="1077" w:type="dxa"/>
          </w:tcPr>
          <w:p w:rsidR="004B001F" w:rsidRDefault="004B001F">
            <w:pPr>
              <w:pStyle w:val="ConsPlusNormal"/>
              <w:jc w:val="center"/>
            </w:pPr>
            <w:r>
              <w:t>100000,0</w:t>
            </w:r>
          </w:p>
        </w:tc>
        <w:tc>
          <w:tcPr>
            <w:tcW w:w="1077" w:type="dxa"/>
          </w:tcPr>
          <w:p w:rsidR="004B001F" w:rsidRDefault="004B001F">
            <w:pPr>
              <w:pStyle w:val="ConsPlusNormal"/>
              <w:jc w:val="center"/>
            </w:pPr>
            <w:r>
              <w:t>100000,0</w:t>
            </w:r>
          </w:p>
        </w:tc>
        <w:tc>
          <w:tcPr>
            <w:tcW w:w="1134" w:type="dxa"/>
          </w:tcPr>
          <w:p w:rsidR="004B001F" w:rsidRDefault="004B001F">
            <w:pPr>
              <w:pStyle w:val="ConsPlusNormal"/>
              <w:jc w:val="center"/>
            </w:pPr>
            <w:r>
              <w:t>100000,0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vMerge/>
          </w:tcPr>
          <w:p w:rsidR="004B001F" w:rsidRDefault="004B001F"/>
        </w:tc>
        <w:tc>
          <w:tcPr>
            <w:tcW w:w="737" w:type="dxa"/>
            <w:vMerge/>
          </w:tcPr>
          <w:p w:rsidR="004B001F" w:rsidRDefault="004B001F"/>
        </w:tc>
        <w:tc>
          <w:tcPr>
            <w:tcW w:w="1757" w:type="dxa"/>
            <w:vMerge/>
          </w:tcPr>
          <w:p w:rsidR="004B001F" w:rsidRDefault="004B001F"/>
        </w:tc>
        <w:tc>
          <w:tcPr>
            <w:tcW w:w="680" w:type="dxa"/>
            <w:vMerge/>
          </w:tcPr>
          <w:p w:rsidR="004B001F" w:rsidRDefault="004B001F"/>
        </w:tc>
        <w:tc>
          <w:tcPr>
            <w:tcW w:w="1077" w:type="dxa"/>
            <w:vMerge/>
          </w:tcPr>
          <w:p w:rsidR="004B001F" w:rsidRDefault="004B001F"/>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местные бюджеты &lt;*&gt;</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318198,0</w:t>
            </w:r>
          </w:p>
        </w:tc>
        <w:tc>
          <w:tcPr>
            <w:tcW w:w="1077" w:type="dxa"/>
          </w:tcPr>
          <w:p w:rsidR="004B001F" w:rsidRDefault="004B001F">
            <w:pPr>
              <w:pStyle w:val="ConsPlusNormal"/>
              <w:jc w:val="center"/>
            </w:pPr>
            <w:r>
              <w:t>72233,0</w:t>
            </w:r>
          </w:p>
        </w:tc>
        <w:tc>
          <w:tcPr>
            <w:tcW w:w="1134" w:type="dxa"/>
          </w:tcPr>
          <w:p w:rsidR="004B001F" w:rsidRDefault="004B001F">
            <w:pPr>
              <w:pStyle w:val="ConsPlusNormal"/>
              <w:jc w:val="center"/>
            </w:pPr>
            <w:r>
              <w:t>49193,0</w:t>
            </w:r>
          </w:p>
        </w:tc>
        <w:tc>
          <w:tcPr>
            <w:tcW w:w="1134" w:type="dxa"/>
          </w:tcPr>
          <w:p w:rsidR="004B001F" w:rsidRDefault="004B001F">
            <w:pPr>
              <w:pStyle w:val="ConsPlusNormal"/>
              <w:jc w:val="center"/>
            </w:pPr>
            <w:r>
              <w:t>49193,0</w:t>
            </w:r>
          </w:p>
        </w:tc>
        <w:tc>
          <w:tcPr>
            <w:tcW w:w="1077" w:type="dxa"/>
          </w:tcPr>
          <w:p w:rsidR="004B001F" w:rsidRDefault="004B001F">
            <w:pPr>
              <w:pStyle w:val="ConsPlusNormal"/>
              <w:jc w:val="center"/>
            </w:pPr>
            <w:r>
              <w:t>49193,0</w:t>
            </w:r>
          </w:p>
        </w:tc>
        <w:tc>
          <w:tcPr>
            <w:tcW w:w="1077" w:type="dxa"/>
          </w:tcPr>
          <w:p w:rsidR="004B001F" w:rsidRDefault="004B001F">
            <w:pPr>
              <w:pStyle w:val="ConsPlusNormal"/>
              <w:jc w:val="center"/>
            </w:pPr>
            <w:r>
              <w:t>49193,0</w:t>
            </w:r>
          </w:p>
        </w:tc>
        <w:tc>
          <w:tcPr>
            <w:tcW w:w="1134" w:type="dxa"/>
          </w:tcPr>
          <w:p w:rsidR="004B001F" w:rsidRDefault="004B001F">
            <w:pPr>
              <w:pStyle w:val="ConsPlusNormal"/>
              <w:jc w:val="center"/>
            </w:pPr>
            <w:r>
              <w:t>49193,0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24263" w:type="dxa"/>
            <w:gridSpan w:val="21"/>
          </w:tcPr>
          <w:p w:rsidR="004B001F" w:rsidRDefault="004B001F">
            <w:pPr>
              <w:pStyle w:val="ConsPlusNormal"/>
            </w:pPr>
            <w:r>
              <w:lastRenderedPageBreak/>
              <w:t>Задача подпрограммы: обеспечить развитие действующих на территории Республики Башкортостан бизнес-инкубаторов</w:t>
            </w:r>
          </w:p>
        </w:tc>
      </w:tr>
      <w:tr w:rsidR="004B001F">
        <w:tc>
          <w:tcPr>
            <w:tcW w:w="510" w:type="dxa"/>
            <w:vMerge w:val="restart"/>
          </w:tcPr>
          <w:p w:rsidR="004B001F" w:rsidRDefault="004B001F">
            <w:pPr>
              <w:pStyle w:val="ConsPlusNormal"/>
              <w:jc w:val="center"/>
            </w:pPr>
            <w:r>
              <w:t>2.3</w:t>
            </w:r>
          </w:p>
        </w:tc>
        <w:tc>
          <w:tcPr>
            <w:tcW w:w="1814" w:type="dxa"/>
            <w:vMerge w:val="restart"/>
          </w:tcPr>
          <w:p w:rsidR="004B001F" w:rsidRDefault="004B001F">
            <w:pPr>
              <w:pStyle w:val="ConsPlusNormal"/>
            </w:pPr>
            <w:r>
              <w:t>Основное мероприятие "Реализация комплекса мер, направленных на развитие деятельности бизнес-инкубаторов"</w:t>
            </w:r>
          </w:p>
        </w:tc>
        <w:tc>
          <w:tcPr>
            <w:tcW w:w="1814" w:type="dxa"/>
            <w:vMerge w:val="restart"/>
          </w:tcPr>
          <w:p w:rsidR="004B001F" w:rsidRDefault="004B001F">
            <w:pPr>
              <w:pStyle w:val="ConsPlusNormal"/>
            </w:pPr>
            <w:r>
              <w:t>ГК РБ ПТ</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75000,0</w:t>
            </w:r>
          </w:p>
        </w:tc>
        <w:tc>
          <w:tcPr>
            <w:tcW w:w="1077" w:type="dxa"/>
          </w:tcPr>
          <w:p w:rsidR="004B001F" w:rsidRDefault="004B001F">
            <w:pPr>
              <w:pStyle w:val="ConsPlusNormal"/>
              <w:jc w:val="center"/>
            </w:pPr>
            <w:r>
              <w:t>12500,0</w:t>
            </w:r>
          </w:p>
        </w:tc>
        <w:tc>
          <w:tcPr>
            <w:tcW w:w="1134" w:type="dxa"/>
          </w:tcPr>
          <w:p w:rsidR="004B001F" w:rsidRDefault="004B001F">
            <w:pPr>
              <w:pStyle w:val="ConsPlusNormal"/>
              <w:jc w:val="center"/>
            </w:pPr>
            <w:r>
              <w:t>12500,0</w:t>
            </w:r>
          </w:p>
        </w:tc>
        <w:tc>
          <w:tcPr>
            <w:tcW w:w="1134" w:type="dxa"/>
          </w:tcPr>
          <w:p w:rsidR="004B001F" w:rsidRDefault="004B001F">
            <w:pPr>
              <w:pStyle w:val="ConsPlusNormal"/>
              <w:jc w:val="center"/>
            </w:pPr>
            <w:r>
              <w:t>12500,0</w:t>
            </w:r>
          </w:p>
        </w:tc>
        <w:tc>
          <w:tcPr>
            <w:tcW w:w="1077" w:type="dxa"/>
          </w:tcPr>
          <w:p w:rsidR="004B001F" w:rsidRDefault="004B001F">
            <w:pPr>
              <w:pStyle w:val="ConsPlusNormal"/>
              <w:jc w:val="center"/>
            </w:pPr>
            <w:r>
              <w:t>12500,0</w:t>
            </w:r>
          </w:p>
        </w:tc>
        <w:tc>
          <w:tcPr>
            <w:tcW w:w="1077" w:type="dxa"/>
          </w:tcPr>
          <w:p w:rsidR="004B001F" w:rsidRDefault="004B001F">
            <w:pPr>
              <w:pStyle w:val="ConsPlusNormal"/>
              <w:jc w:val="center"/>
            </w:pPr>
            <w:r>
              <w:t>12500,0</w:t>
            </w:r>
          </w:p>
        </w:tc>
        <w:tc>
          <w:tcPr>
            <w:tcW w:w="1134" w:type="dxa"/>
          </w:tcPr>
          <w:p w:rsidR="004B001F" w:rsidRDefault="004B001F">
            <w:pPr>
              <w:pStyle w:val="ConsPlusNormal"/>
              <w:jc w:val="center"/>
            </w:pPr>
            <w:r>
              <w:t>12500,0</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10</w:t>
            </w:r>
          </w:p>
        </w:tc>
        <w:tc>
          <w:tcPr>
            <w:tcW w:w="907" w:type="dxa"/>
            <w:vMerge w:val="restart"/>
          </w:tcPr>
          <w:p w:rsidR="004B001F" w:rsidRDefault="004B001F">
            <w:pPr>
              <w:pStyle w:val="ConsPlusNormal"/>
              <w:jc w:val="center"/>
            </w:pPr>
            <w:r>
              <w:t>2.2</w:t>
            </w:r>
          </w:p>
        </w:tc>
        <w:tc>
          <w:tcPr>
            <w:tcW w:w="1531" w:type="dxa"/>
            <w:vMerge w:val="restart"/>
          </w:tcPr>
          <w:p w:rsidR="004B001F" w:rsidRDefault="004B001F">
            <w:pPr>
              <w:pStyle w:val="ConsPlusNormal"/>
              <w:jc w:val="center"/>
            </w:pPr>
            <w:r>
              <w:t>x</w:t>
            </w:r>
          </w:p>
        </w:tc>
        <w:tc>
          <w:tcPr>
            <w:tcW w:w="1814" w:type="dxa"/>
            <w:vMerge w:val="restart"/>
          </w:tcPr>
          <w:p w:rsidR="004B001F" w:rsidRDefault="004B001F">
            <w:pPr>
              <w:pStyle w:val="ConsPlusNormal"/>
              <w:jc w:val="center"/>
            </w:pPr>
            <w:r>
              <w:t>x</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06.2.02.00000</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75000,0</w:t>
            </w:r>
          </w:p>
        </w:tc>
        <w:tc>
          <w:tcPr>
            <w:tcW w:w="1077" w:type="dxa"/>
          </w:tcPr>
          <w:p w:rsidR="004B001F" w:rsidRDefault="004B001F">
            <w:pPr>
              <w:pStyle w:val="ConsPlusNormal"/>
              <w:jc w:val="center"/>
            </w:pPr>
            <w:r>
              <w:t>12500,0</w:t>
            </w:r>
          </w:p>
        </w:tc>
        <w:tc>
          <w:tcPr>
            <w:tcW w:w="1134" w:type="dxa"/>
          </w:tcPr>
          <w:p w:rsidR="004B001F" w:rsidRDefault="004B001F">
            <w:pPr>
              <w:pStyle w:val="ConsPlusNormal"/>
              <w:jc w:val="center"/>
            </w:pPr>
            <w:r>
              <w:t>12500,0</w:t>
            </w:r>
          </w:p>
        </w:tc>
        <w:tc>
          <w:tcPr>
            <w:tcW w:w="1134" w:type="dxa"/>
          </w:tcPr>
          <w:p w:rsidR="004B001F" w:rsidRDefault="004B001F">
            <w:pPr>
              <w:pStyle w:val="ConsPlusNormal"/>
              <w:jc w:val="center"/>
            </w:pPr>
            <w:r>
              <w:t>12500,0</w:t>
            </w:r>
          </w:p>
        </w:tc>
        <w:tc>
          <w:tcPr>
            <w:tcW w:w="1077" w:type="dxa"/>
          </w:tcPr>
          <w:p w:rsidR="004B001F" w:rsidRDefault="004B001F">
            <w:pPr>
              <w:pStyle w:val="ConsPlusNormal"/>
              <w:jc w:val="center"/>
            </w:pPr>
            <w:r>
              <w:t>12500,0</w:t>
            </w:r>
          </w:p>
        </w:tc>
        <w:tc>
          <w:tcPr>
            <w:tcW w:w="1077" w:type="dxa"/>
          </w:tcPr>
          <w:p w:rsidR="004B001F" w:rsidRDefault="004B001F">
            <w:pPr>
              <w:pStyle w:val="ConsPlusNormal"/>
              <w:jc w:val="center"/>
            </w:pPr>
            <w:r>
              <w:t>12500,0</w:t>
            </w:r>
          </w:p>
        </w:tc>
        <w:tc>
          <w:tcPr>
            <w:tcW w:w="1134" w:type="dxa"/>
          </w:tcPr>
          <w:p w:rsidR="004B001F" w:rsidRDefault="004B001F">
            <w:pPr>
              <w:pStyle w:val="ConsPlusNormal"/>
              <w:jc w:val="center"/>
            </w:pPr>
            <w:r>
              <w:t>12500,0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местные бюджеты &lt;*&gt;</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2.3.1</w:t>
            </w:r>
          </w:p>
        </w:tc>
        <w:tc>
          <w:tcPr>
            <w:tcW w:w="1814" w:type="dxa"/>
            <w:vMerge w:val="restart"/>
          </w:tcPr>
          <w:p w:rsidR="004B001F" w:rsidRDefault="004B001F">
            <w:pPr>
              <w:pStyle w:val="ConsPlusNormal"/>
            </w:pPr>
            <w:r>
              <w:t>Обеспечение развития субъектов малого предпринимательства, осуществляющих свою деятельность на территории бизнес-инкубатора в г. Октябрьском</w:t>
            </w:r>
          </w:p>
        </w:tc>
        <w:tc>
          <w:tcPr>
            <w:tcW w:w="1814" w:type="dxa"/>
            <w:vMerge w:val="restart"/>
          </w:tcPr>
          <w:p w:rsidR="004B001F" w:rsidRDefault="004B001F">
            <w:pPr>
              <w:pStyle w:val="ConsPlusNormal"/>
            </w:pPr>
            <w:r>
              <w:t>ГК РБ ПТ</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23514,0</w:t>
            </w:r>
          </w:p>
        </w:tc>
        <w:tc>
          <w:tcPr>
            <w:tcW w:w="1077" w:type="dxa"/>
          </w:tcPr>
          <w:p w:rsidR="004B001F" w:rsidRDefault="004B001F">
            <w:pPr>
              <w:pStyle w:val="ConsPlusNormal"/>
              <w:jc w:val="center"/>
            </w:pPr>
            <w:r>
              <w:t>3919,0</w:t>
            </w:r>
          </w:p>
        </w:tc>
        <w:tc>
          <w:tcPr>
            <w:tcW w:w="1134" w:type="dxa"/>
          </w:tcPr>
          <w:p w:rsidR="004B001F" w:rsidRDefault="004B001F">
            <w:pPr>
              <w:pStyle w:val="ConsPlusNormal"/>
              <w:jc w:val="center"/>
            </w:pPr>
            <w:r>
              <w:t>3919,0</w:t>
            </w:r>
          </w:p>
        </w:tc>
        <w:tc>
          <w:tcPr>
            <w:tcW w:w="1134" w:type="dxa"/>
          </w:tcPr>
          <w:p w:rsidR="004B001F" w:rsidRDefault="004B001F">
            <w:pPr>
              <w:pStyle w:val="ConsPlusNormal"/>
              <w:jc w:val="center"/>
            </w:pPr>
            <w:r>
              <w:t>3919,0</w:t>
            </w:r>
          </w:p>
        </w:tc>
        <w:tc>
          <w:tcPr>
            <w:tcW w:w="1077" w:type="dxa"/>
          </w:tcPr>
          <w:p w:rsidR="004B001F" w:rsidRDefault="004B001F">
            <w:pPr>
              <w:pStyle w:val="ConsPlusNormal"/>
              <w:jc w:val="center"/>
            </w:pPr>
            <w:r>
              <w:t>3919,0</w:t>
            </w:r>
          </w:p>
        </w:tc>
        <w:tc>
          <w:tcPr>
            <w:tcW w:w="1077" w:type="dxa"/>
          </w:tcPr>
          <w:p w:rsidR="004B001F" w:rsidRDefault="004B001F">
            <w:pPr>
              <w:pStyle w:val="ConsPlusNormal"/>
              <w:jc w:val="center"/>
            </w:pPr>
            <w:r>
              <w:t>3919,0</w:t>
            </w:r>
          </w:p>
        </w:tc>
        <w:tc>
          <w:tcPr>
            <w:tcW w:w="1134" w:type="dxa"/>
          </w:tcPr>
          <w:p w:rsidR="004B001F" w:rsidRDefault="004B001F">
            <w:pPr>
              <w:pStyle w:val="ConsPlusNormal"/>
              <w:jc w:val="center"/>
            </w:pPr>
            <w:r>
              <w:t>3919,0</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10</w:t>
            </w:r>
          </w:p>
        </w:tc>
        <w:tc>
          <w:tcPr>
            <w:tcW w:w="907" w:type="dxa"/>
            <w:vMerge w:val="restart"/>
          </w:tcPr>
          <w:p w:rsidR="004B001F" w:rsidRDefault="004B001F">
            <w:pPr>
              <w:pStyle w:val="ConsPlusNormal"/>
              <w:jc w:val="center"/>
            </w:pPr>
            <w:r>
              <w:t>2.2</w:t>
            </w:r>
          </w:p>
        </w:tc>
        <w:tc>
          <w:tcPr>
            <w:tcW w:w="1531" w:type="dxa"/>
            <w:vMerge w:val="restart"/>
          </w:tcPr>
          <w:p w:rsidR="004B001F" w:rsidRDefault="004B001F">
            <w:pPr>
              <w:pStyle w:val="ConsPlusNormal"/>
            </w:pPr>
            <w:r>
              <w:t>количество созданных рабочих мест в компаниях-резидентах бизнес-инкубатора, ед.</w:t>
            </w:r>
          </w:p>
        </w:tc>
        <w:tc>
          <w:tcPr>
            <w:tcW w:w="1814" w:type="dxa"/>
            <w:vMerge w:val="restart"/>
          </w:tcPr>
          <w:p w:rsidR="004B001F" w:rsidRDefault="004B001F">
            <w:pPr>
              <w:pStyle w:val="ConsPlusNormal"/>
            </w:pPr>
            <w:r>
              <w:t>2019 год - не менее 30;</w:t>
            </w:r>
          </w:p>
          <w:p w:rsidR="004B001F" w:rsidRDefault="004B001F">
            <w:pPr>
              <w:pStyle w:val="ConsPlusNormal"/>
            </w:pPr>
            <w:r>
              <w:t>2020 год - не менее 30;</w:t>
            </w:r>
          </w:p>
          <w:p w:rsidR="004B001F" w:rsidRDefault="004B001F">
            <w:pPr>
              <w:pStyle w:val="ConsPlusNormal"/>
            </w:pPr>
            <w:r>
              <w:t>2021 год - не менее 30;</w:t>
            </w:r>
          </w:p>
          <w:p w:rsidR="004B001F" w:rsidRDefault="004B001F">
            <w:pPr>
              <w:pStyle w:val="ConsPlusNormal"/>
            </w:pPr>
            <w:r>
              <w:t>2022 год - не менее 30;</w:t>
            </w:r>
          </w:p>
          <w:p w:rsidR="004B001F" w:rsidRDefault="004B001F">
            <w:pPr>
              <w:pStyle w:val="ConsPlusNormal"/>
            </w:pPr>
            <w:r>
              <w:t>2023 год - не менее 30;</w:t>
            </w:r>
          </w:p>
          <w:p w:rsidR="004B001F" w:rsidRDefault="004B001F">
            <w:pPr>
              <w:pStyle w:val="ConsPlusNormal"/>
            </w:pPr>
            <w:r>
              <w:t>2024 год - не менее 30</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0412</w:t>
            </w:r>
          </w:p>
        </w:tc>
        <w:tc>
          <w:tcPr>
            <w:tcW w:w="1757" w:type="dxa"/>
          </w:tcPr>
          <w:p w:rsidR="004B001F" w:rsidRDefault="004B001F">
            <w:pPr>
              <w:pStyle w:val="ConsPlusNormal"/>
              <w:jc w:val="center"/>
            </w:pPr>
            <w:r>
              <w:t>06.2.02.72120</w:t>
            </w:r>
          </w:p>
        </w:tc>
        <w:tc>
          <w:tcPr>
            <w:tcW w:w="680" w:type="dxa"/>
          </w:tcPr>
          <w:p w:rsidR="004B001F" w:rsidRDefault="004B001F">
            <w:pPr>
              <w:pStyle w:val="ConsPlusNormal"/>
              <w:jc w:val="center"/>
            </w:pPr>
            <w:r>
              <w:t>500</w:t>
            </w:r>
          </w:p>
        </w:tc>
        <w:tc>
          <w:tcPr>
            <w:tcW w:w="1077" w:type="dxa"/>
          </w:tcPr>
          <w:p w:rsidR="004B001F" w:rsidRDefault="004B001F">
            <w:pPr>
              <w:pStyle w:val="ConsPlusNormal"/>
              <w:jc w:val="center"/>
            </w:pPr>
            <w:r>
              <w:t>4199.993</w:t>
            </w:r>
          </w:p>
        </w:tc>
        <w:tc>
          <w:tcPr>
            <w:tcW w:w="1247" w:type="dxa"/>
          </w:tcPr>
          <w:p w:rsidR="004B001F" w:rsidRDefault="004B001F">
            <w:pPr>
              <w:pStyle w:val="ConsPlusNormal"/>
              <w:jc w:val="center"/>
            </w:pPr>
            <w:r>
              <w:t>23514,0</w:t>
            </w:r>
          </w:p>
        </w:tc>
        <w:tc>
          <w:tcPr>
            <w:tcW w:w="1077" w:type="dxa"/>
          </w:tcPr>
          <w:p w:rsidR="004B001F" w:rsidRDefault="004B001F">
            <w:pPr>
              <w:pStyle w:val="ConsPlusNormal"/>
              <w:jc w:val="center"/>
            </w:pPr>
            <w:r>
              <w:t>3919,0</w:t>
            </w:r>
          </w:p>
        </w:tc>
        <w:tc>
          <w:tcPr>
            <w:tcW w:w="1134" w:type="dxa"/>
          </w:tcPr>
          <w:p w:rsidR="004B001F" w:rsidRDefault="004B001F">
            <w:pPr>
              <w:pStyle w:val="ConsPlusNormal"/>
              <w:jc w:val="center"/>
            </w:pPr>
            <w:r>
              <w:t>3919,0</w:t>
            </w:r>
          </w:p>
        </w:tc>
        <w:tc>
          <w:tcPr>
            <w:tcW w:w="1134" w:type="dxa"/>
          </w:tcPr>
          <w:p w:rsidR="004B001F" w:rsidRDefault="004B001F">
            <w:pPr>
              <w:pStyle w:val="ConsPlusNormal"/>
              <w:jc w:val="center"/>
            </w:pPr>
            <w:r>
              <w:t>3919,0</w:t>
            </w:r>
          </w:p>
        </w:tc>
        <w:tc>
          <w:tcPr>
            <w:tcW w:w="1077" w:type="dxa"/>
          </w:tcPr>
          <w:p w:rsidR="004B001F" w:rsidRDefault="004B001F">
            <w:pPr>
              <w:pStyle w:val="ConsPlusNormal"/>
              <w:jc w:val="center"/>
            </w:pPr>
            <w:r>
              <w:t>3919,0</w:t>
            </w:r>
          </w:p>
        </w:tc>
        <w:tc>
          <w:tcPr>
            <w:tcW w:w="1077" w:type="dxa"/>
          </w:tcPr>
          <w:p w:rsidR="004B001F" w:rsidRDefault="004B001F">
            <w:pPr>
              <w:pStyle w:val="ConsPlusNormal"/>
              <w:jc w:val="center"/>
            </w:pPr>
            <w:r>
              <w:t>3919,0</w:t>
            </w:r>
          </w:p>
        </w:tc>
        <w:tc>
          <w:tcPr>
            <w:tcW w:w="1134" w:type="dxa"/>
          </w:tcPr>
          <w:p w:rsidR="004B001F" w:rsidRDefault="004B001F">
            <w:pPr>
              <w:pStyle w:val="ConsPlusNormal"/>
              <w:jc w:val="center"/>
            </w:pPr>
            <w:r>
              <w:t>3919,0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местные бюджеты &lt;*&gt;</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2.3.2</w:t>
            </w:r>
          </w:p>
        </w:tc>
        <w:tc>
          <w:tcPr>
            <w:tcW w:w="1814" w:type="dxa"/>
            <w:vMerge w:val="restart"/>
          </w:tcPr>
          <w:p w:rsidR="004B001F" w:rsidRDefault="004B001F">
            <w:pPr>
              <w:pStyle w:val="ConsPlusNormal"/>
            </w:pPr>
            <w:r>
              <w:t xml:space="preserve">Обеспечение развития субъектов </w:t>
            </w:r>
            <w:r>
              <w:lastRenderedPageBreak/>
              <w:t>малого предпринимательства, осуществляющих свою деятельность на территории бизнес-инкубатора в г. Салавате</w:t>
            </w:r>
          </w:p>
        </w:tc>
        <w:tc>
          <w:tcPr>
            <w:tcW w:w="1814" w:type="dxa"/>
            <w:vMerge w:val="restart"/>
          </w:tcPr>
          <w:p w:rsidR="004B001F" w:rsidRDefault="004B001F">
            <w:pPr>
              <w:pStyle w:val="ConsPlusNormal"/>
            </w:pPr>
            <w:r>
              <w:lastRenderedPageBreak/>
              <w:t>ГК РБ ПТ</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21000,0</w:t>
            </w:r>
          </w:p>
        </w:tc>
        <w:tc>
          <w:tcPr>
            <w:tcW w:w="1077" w:type="dxa"/>
          </w:tcPr>
          <w:p w:rsidR="004B001F" w:rsidRDefault="004B001F">
            <w:pPr>
              <w:pStyle w:val="ConsPlusNormal"/>
              <w:jc w:val="center"/>
            </w:pPr>
            <w:r>
              <w:t>3500,0</w:t>
            </w:r>
          </w:p>
        </w:tc>
        <w:tc>
          <w:tcPr>
            <w:tcW w:w="1134" w:type="dxa"/>
          </w:tcPr>
          <w:p w:rsidR="004B001F" w:rsidRDefault="004B001F">
            <w:pPr>
              <w:pStyle w:val="ConsPlusNormal"/>
              <w:jc w:val="center"/>
            </w:pPr>
            <w:r>
              <w:t>3500,0</w:t>
            </w:r>
          </w:p>
        </w:tc>
        <w:tc>
          <w:tcPr>
            <w:tcW w:w="1134" w:type="dxa"/>
          </w:tcPr>
          <w:p w:rsidR="004B001F" w:rsidRDefault="004B001F">
            <w:pPr>
              <w:pStyle w:val="ConsPlusNormal"/>
              <w:jc w:val="center"/>
            </w:pPr>
            <w:r>
              <w:t>3500,0</w:t>
            </w:r>
          </w:p>
        </w:tc>
        <w:tc>
          <w:tcPr>
            <w:tcW w:w="1077" w:type="dxa"/>
          </w:tcPr>
          <w:p w:rsidR="004B001F" w:rsidRDefault="004B001F">
            <w:pPr>
              <w:pStyle w:val="ConsPlusNormal"/>
              <w:jc w:val="center"/>
            </w:pPr>
            <w:r>
              <w:t>3500,0</w:t>
            </w:r>
          </w:p>
        </w:tc>
        <w:tc>
          <w:tcPr>
            <w:tcW w:w="1077" w:type="dxa"/>
          </w:tcPr>
          <w:p w:rsidR="004B001F" w:rsidRDefault="004B001F">
            <w:pPr>
              <w:pStyle w:val="ConsPlusNormal"/>
              <w:jc w:val="center"/>
            </w:pPr>
            <w:r>
              <w:t>3500,0</w:t>
            </w:r>
          </w:p>
        </w:tc>
        <w:tc>
          <w:tcPr>
            <w:tcW w:w="1134" w:type="dxa"/>
          </w:tcPr>
          <w:p w:rsidR="004B001F" w:rsidRDefault="004B001F">
            <w:pPr>
              <w:pStyle w:val="ConsPlusNormal"/>
              <w:jc w:val="center"/>
            </w:pPr>
            <w:r>
              <w:t>3500,0</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10</w:t>
            </w:r>
          </w:p>
        </w:tc>
        <w:tc>
          <w:tcPr>
            <w:tcW w:w="907" w:type="dxa"/>
            <w:vMerge w:val="restart"/>
          </w:tcPr>
          <w:p w:rsidR="004B001F" w:rsidRDefault="004B001F">
            <w:pPr>
              <w:pStyle w:val="ConsPlusNormal"/>
              <w:jc w:val="center"/>
            </w:pPr>
            <w:r>
              <w:t>2.2</w:t>
            </w:r>
          </w:p>
        </w:tc>
        <w:tc>
          <w:tcPr>
            <w:tcW w:w="1531" w:type="dxa"/>
            <w:vMerge w:val="restart"/>
          </w:tcPr>
          <w:p w:rsidR="004B001F" w:rsidRDefault="004B001F">
            <w:pPr>
              <w:pStyle w:val="ConsPlusNormal"/>
            </w:pPr>
            <w:r>
              <w:t xml:space="preserve">количество созданных рабочих мест </w:t>
            </w:r>
            <w:r>
              <w:lastRenderedPageBreak/>
              <w:t>в компаниях-резидентах бизнес-инкубатора, ед.</w:t>
            </w:r>
          </w:p>
        </w:tc>
        <w:tc>
          <w:tcPr>
            <w:tcW w:w="1814" w:type="dxa"/>
            <w:vMerge w:val="restart"/>
          </w:tcPr>
          <w:p w:rsidR="004B001F" w:rsidRDefault="004B001F">
            <w:pPr>
              <w:pStyle w:val="ConsPlusNormal"/>
            </w:pPr>
            <w:r>
              <w:lastRenderedPageBreak/>
              <w:t>2019 год - не менее 30;</w:t>
            </w:r>
          </w:p>
          <w:p w:rsidR="004B001F" w:rsidRDefault="004B001F">
            <w:pPr>
              <w:pStyle w:val="ConsPlusNormal"/>
            </w:pPr>
            <w:r>
              <w:t xml:space="preserve">2020 год - не </w:t>
            </w:r>
            <w:r>
              <w:lastRenderedPageBreak/>
              <w:t>менее 30;</w:t>
            </w:r>
          </w:p>
          <w:p w:rsidR="004B001F" w:rsidRDefault="004B001F">
            <w:pPr>
              <w:pStyle w:val="ConsPlusNormal"/>
            </w:pPr>
            <w:r>
              <w:t>2021 год - не менее 30;</w:t>
            </w:r>
          </w:p>
          <w:p w:rsidR="004B001F" w:rsidRDefault="004B001F">
            <w:pPr>
              <w:pStyle w:val="ConsPlusNormal"/>
            </w:pPr>
            <w:r>
              <w:t>2022 год - не менее 30;</w:t>
            </w:r>
          </w:p>
          <w:p w:rsidR="004B001F" w:rsidRDefault="004B001F">
            <w:pPr>
              <w:pStyle w:val="ConsPlusNormal"/>
            </w:pPr>
            <w:r>
              <w:t>2023 год - не менее 30;</w:t>
            </w:r>
          </w:p>
          <w:p w:rsidR="004B001F" w:rsidRDefault="004B001F">
            <w:pPr>
              <w:pStyle w:val="ConsPlusNormal"/>
            </w:pPr>
            <w:r>
              <w:t>2024 год - не менее 30</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0412</w:t>
            </w:r>
          </w:p>
        </w:tc>
        <w:tc>
          <w:tcPr>
            <w:tcW w:w="1757" w:type="dxa"/>
          </w:tcPr>
          <w:p w:rsidR="004B001F" w:rsidRDefault="004B001F">
            <w:pPr>
              <w:pStyle w:val="ConsPlusNormal"/>
              <w:jc w:val="center"/>
            </w:pPr>
            <w:r>
              <w:t>06.2.02.72120</w:t>
            </w:r>
          </w:p>
        </w:tc>
        <w:tc>
          <w:tcPr>
            <w:tcW w:w="680" w:type="dxa"/>
          </w:tcPr>
          <w:p w:rsidR="004B001F" w:rsidRDefault="004B001F">
            <w:pPr>
              <w:pStyle w:val="ConsPlusNormal"/>
              <w:jc w:val="center"/>
            </w:pPr>
            <w:r>
              <w:t>500</w:t>
            </w:r>
          </w:p>
        </w:tc>
        <w:tc>
          <w:tcPr>
            <w:tcW w:w="1077" w:type="dxa"/>
          </w:tcPr>
          <w:p w:rsidR="004B001F" w:rsidRDefault="004B001F">
            <w:pPr>
              <w:pStyle w:val="ConsPlusNormal"/>
              <w:jc w:val="center"/>
            </w:pPr>
            <w:r>
              <w:t>4199.994</w:t>
            </w:r>
          </w:p>
        </w:tc>
        <w:tc>
          <w:tcPr>
            <w:tcW w:w="1247" w:type="dxa"/>
          </w:tcPr>
          <w:p w:rsidR="004B001F" w:rsidRDefault="004B001F">
            <w:pPr>
              <w:pStyle w:val="ConsPlusNormal"/>
              <w:jc w:val="center"/>
            </w:pPr>
            <w:r>
              <w:t>21000,0</w:t>
            </w:r>
          </w:p>
        </w:tc>
        <w:tc>
          <w:tcPr>
            <w:tcW w:w="1077" w:type="dxa"/>
          </w:tcPr>
          <w:p w:rsidR="004B001F" w:rsidRDefault="004B001F">
            <w:pPr>
              <w:pStyle w:val="ConsPlusNormal"/>
              <w:jc w:val="center"/>
            </w:pPr>
            <w:r>
              <w:t>3500,0</w:t>
            </w:r>
          </w:p>
        </w:tc>
        <w:tc>
          <w:tcPr>
            <w:tcW w:w="1134" w:type="dxa"/>
          </w:tcPr>
          <w:p w:rsidR="004B001F" w:rsidRDefault="004B001F">
            <w:pPr>
              <w:pStyle w:val="ConsPlusNormal"/>
              <w:jc w:val="center"/>
            </w:pPr>
            <w:r>
              <w:t>3500,0</w:t>
            </w:r>
          </w:p>
        </w:tc>
        <w:tc>
          <w:tcPr>
            <w:tcW w:w="1134" w:type="dxa"/>
          </w:tcPr>
          <w:p w:rsidR="004B001F" w:rsidRDefault="004B001F">
            <w:pPr>
              <w:pStyle w:val="ConsPlusNormal"/>
              <w:jc w:val="center"/>
            </w:pPr>
            <w:r>
              <w:t>3500,0</w:t>
            </w:r>
          </w:p>
        </w:tc>
        <w:tc>
          <w:tcPr>
            <w:tcW w:w="1077" w:type="dxa"/>
          </w:tcPr>
          <w:p w:rsidR="004B001F" w:rsidRDefault="004B001F">
            <w:pPr>
              <w:pStyle w:val="ConsPlusNormal"/>
              <w:jc w:val="center"/>
            </w:pPr>
            <w:r>
              <w:t>3500,0</w:t>
            </w:r>
          </w:p>
        </w:tc>
        <w:tc>
          <w:tcPr>
            <w:tcW w:w="1077" w:type="dxa"/>
          </w:tcPr>
          <w:p w:rsidR="004B001F" w:rsidRDefault="004B001F">
            <w:pPr>
              <w:pStyle w:val="ConsPlusNormal"/>
              <w:jc w:val="center"/>
            </w:pPr>
            <w:r>
              <w:t>3500,0</w:t>
            </w:r>
          </w:p>
        </w:tc>
        <w:tc>
          <w:tcPr>
            <w:tcW w:w="1134" w:type="dxa"/>
          </w:tcPr>
          <w:p w:rsidR="004B001F" w:rsidRDefault="004B001F">
            <w:pPr>
              <w:pStyle w:val="ConsPlusNormal"/>
              <w:jc w:val="center"/>
            </w:pPr>
            <w:r>
              <w:t>3500,0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местные бюджеты &lt;*&gt;</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val="restart"/>
          </w:tcPr>
          <w:p w:rsidR="004B001F" w:rsidRDefault="004B001F">
            <w:pPr>
              <w:pStyle w:val="ConsPlusNormal"/>
              <w:jc w:val="center"/>
            </w:pPr>
            <w:r>
              <w:t>2.3.3</w:t>
            </w:r>
          </w:p>
        </w:tc>
        <w:tc>
          <w:tcPr>
            <w:tcW w:w="1814" w:type="dxa"/>
            <w:vMerge w:val="restart"/>
          </w:tcPr>
          <w:p w:rsidR="004B001F" w:rsidRDefault="004B001F">
            <w:pPr>
              <w:pStyle w:val="ConsPlusNormal"/>
            </w:pPr>
            <w:r>
              <w:t>Обеспечение развития субъектов малого предпринимательства, осуществляющих свою деятельность на территории бизнес-инкубатора в г. Сибае</w:t>
            </w:r>
          </w:p>
        </w:tc>
        <w:tc>
          <w:tcPr>
            <w:tcW w:w="1814" w:type="dxa"/>
            <w:vMerge w:val="restart"/>
          </w:tcPr>
          <w:p w:rsidR="004B001F" w:rsidRDefault="004B001F">
            <w:pPr>
              <w:pStyle w:val="ConsPlusNormal"/>
            </w:pPr>
            <w:r>
              <w:t>ГК РБ ПТ</w:t>
            </w:r>
          </w:p>
        </w:tc>
        <w:tc>
          <w:tcPr>
            <w:tcW w:w="1531" w:type="dxa"/>
          </w:tcPr>
          <w:p w:rsidR="004B001F" w:rsidRDefault="004B001F">
            <w:pPr>
              <w:pStyle w:val="ConsPlusNormal"/>
            </w:pPr>
            <w:r>
              <w:t>Итого,</w:t>
            </w:r>
          </w:p>
          <w:p w:rsidR="004B001F" w:rsidRDefault="004B001F">
            <w:pPr>
              <w:pStyle w:val="ConsPlusNormal"/>
            </w:pPr>
            <w:r>
              <w:t>в том числе:</w:t>
            </w:r>
          </w:p>
        </w:tc>
        <w:tc>
          <w:tcPr>
            <w:tcW w:w="510" w:type="dxa"/>
          </w:tcPr>
          <w:p w:rsidR="004B001F" w:rsidRDefault="004B001F">
            <w:pPr>
              <w:pStyle w:val="ConsPlusNormal"/>
              <w:jc w:val="center"/>
            </w:pPr>
            <w:r>
              <w:t>x</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r>
              <w:t>30486,0</w:t>
            </w:r>
          </w:p>
        </w:tc>
        <w:tc>
          <w:tcPr>
            <w:tcW w:w="1077" w:type="dxa"/>
          </w:tcPr>
          <w:p w:rsidR="004B001F" w:rsidRDefault="004B001F">
            <w:pPr>
              <w:pStyle w:val="ConsPlusNormal"/>
              <w:jc w:val="center"/>
            </w:pPr>
            <w:r>
              <w:t>5081,0</w:t>
            </w:r>
          </w:p>
        </w:tc>
        <w:tc>
          <w:tcPr>
            <w:tcW w:w="1134" w:type="dxa"/>
          </w:tcPr>
          <w:p w:rsidR="004B001F" w:rsidRDefault="004B001F">
            <w:pPr>
              <w:pStyle w:val="ConsPlusNormal"/>
              <w:jc w:val="center"/>
            </w:pPr>
            <w:r>
              <w:t>5081,0</w:t>
            </w:r>
          </w:p>
        </w:tc>
        <w:tc>
          <w:tcPr>
            <w:tcW w:w="1134" w:type="dxa"/>
          </w:tcPr>
          <w:p w:rsidR="004B001F" w:rsidRDefault="004B001F">
            <w:pPr>
              <w:pStyle w:val="ConsPlusNormal"/>
              <w:jc w:val="center"/>
            </w:pPr>
            <w:r>
              <w:t>5081,0</w:t>
            </w:r>
          </w:p>
        </w:tc>
        <w:tc>
          <w:tcPr>
            <w:tcW w:w="1077" w:type="dxa"/>
          </w:tcPr>
          <w:p w:rsidR="004B001F" w:rsidRDefault="004B001F">
            <w:pPr>
              <w:pStyle w:val="ConsPlusNormal"/>
              <w:jc w:val="center"/>
            </w:pPr>
            <w:r>
              <w:t>5081,0</w:t>
            </w:r>
          </w:p>
        </w:tc>
        <w:tc>
          <w:tcPr>
            <w:tcW w:w="1077" w:type="dxa"/>
          </w:tcPr>
          <w:p w:rsidR="004B001F" w:rsidRDefault="004B001F">
            <w:pPr>
              <w:pStyle w:val="ConsPlusNormal"/>
              <w:jc w:val="center"/>
            </w:pPr>
            <w:r>
              <w:t>5081,0</w:t>
            </w:r>
          </w:p>
        </w:tc>
        <w:tc>
          <w:tcPr>
            <w:tcW w:w="1134" w:type="dxa"/>
          </w:tcPr>
          <w:p w:rsidR="004B001F" w:rsidRDefault="004B001F">
            <w:pPr>
              <w:pStyle w:val="ConsPlusNormal"/>
              <w:jc w:val="center"/>
            </w:pPr>
            <w:r>
              <w:t>5081,0</w:t>
            </w:r>
          </w:p>
        </w:tc>
        <w:tc>
          <w:tcPr>
            <w:tcW w:w="907" w:type="dxa"/>
            <w:vMerge w:val="restart"/>
          </w:tcPr>
          <w:p w:rsidR="004B001F" w:rsidRDefault="004B001F">
            <w:pPr>
              <w:pStyle w:val="ConsPlusNormal"/>
              <w:jc w:val="center"/>
            </w:pPr>
            <w:r>
              <w:t>2019 - 2024 годы</w:t>
            </w:r>
          </w:p>
        </w:tc>
        <w:tc>
          <w:tcPr>
            <w:tcW w:w="794" w:type="dxa"/>
            <w:vMerge w:val="restart"/>
          </w:tcPr>
          <w:p w:rsidR="004B001F" w:rsidRDefault="004B001F">
            <w:pPr>
              <w:pStyle w:val="ConsPlusNormal"/>
              <w:jc w:val="center"/>
            </w:pPr>
            <w:r>
              <w:t>10</w:t>
            </w:r>
          </w:p>
        </w:tc>
        <w:tc>
          <w:tcPr>
            <w:tcW w:w="907" w:type="dxa"/>
            <w:vMerge w:val="restart"/>
          </w:tcPr>
          <w:p w:rsidR="004B001F" w:rsidRDefault="004B001F">
            <w:pPr>
              <w:pStyle w:val="ConsPlusNormal"/>
              <w:jc w:val="center"/>
            </w:pPr>
            <w:r>
              <w:t>2.2</w:t>
            </w:r>
          </w:p>
        </w:tc>
        <w:tc>
          <w:tcPr>
            <w:tcW w:w="1531" w:type="dxa"/>
            <w:vMerge w:val="restart"/>
          </w:tcPr>
          <w:p w:rsidR="004B001F" w:rsidRDefault="004B001F">
            <w:pPr>
              <w:pStyle w:val="ConsPlusNormal"/>
            </w:pPr>
            <w:r>
              <w:t>количество созданных рабочих мест в компаниях-резидентах бизнес-инкубатора, ед.</w:t>
            </w:r>
          </w:p>
        </w:tc>
        <w:tc>
          <w:tcPr>
            <w:tcW w:w="1814" w:type="dxa"/>
            <w:vMerge w:val="restart"/>
          </w:tcPr>
          <w:p w:rsidR="004B001F" w:rsidRDefault="004B001F">
            <w:pPr>
              <w:pStyle w:val="ConsPlusNormal"/>
            </w:pPr>
            <w:r>
              <w:t>2019 год - не менее 30;</w:t>
            </w:r>
          </w:p>
          <w:p w:rsidR="004B001F" w:rsidRDefault="004B001F">
            <w:pPr>
              <w:pStyle w:val="ConsPlusNormal"/>
            </w:pPr>
            <w:r>
              <w:t>2020 год - не менее 30;</w:t>
            </w:r>
          </w:p>
          <w:p w:rsidR="004B001F" w:rsidRDefault="004B001F">
            <w:pPr>
              <w:pStyle w:val="ConsPlusNormal"/>
            </w:pPr>
            <w:r>
              <w:t>2021 год - не менее 30;</w:t>
            </w:r>
          </w:p>
          <w:p w:rsidR="004B001F" w:rsidRDefault="004B001F">
            <w:pPr>
              <w:pStyle w:val="ConsPlusNormal"/>
            </w:pPr>
            <w:r>
              <w:t>2022 год - не менее 30;</w:t>
            </w:r>
          </w:p>
          <w:p w:rsidR="004B001F" w:rsidRDefault="004B001F">
            <w:pPr>
              <w:pStyle w:val="ConsPlusNormal"/>
            </w:pPr>
            <w:r>
              <w:t>2023 год - не менее 30;</w:t>
            </w:r>
          </w:p>
          <w:p w:rsidR="004B001F" w:rsidRDefault="004B001F">
            <w:pPr>
              <w:pStyle w:val="ConsPlusNormal"/>
            </w:pPr>
            <w:r>
              <w:t>2024 год - не менее 30</w:t>
            </w:r>
          </w:p>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бюджет РБ</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0412</w:t>
            </w:r>
          </w:p>
        </w:tc>
        <w:tc>
          <w:tcPr>
            <w:tcW w:w="1757" w:type="dxa"/>
          </w:tcPr>
          <w:p w:rsidR="004B001F" w:rsidRDefault="004B001F">
            <w:pPr>
              <w:pStyle w:val="ConsPlusNormal"/>
              <w:jc w:val="center"/>
            </w:pPr>
            <w:r>
              <w:t>06.2.02.72120</w:t>
            </w:r>
          </w:p>
        </w:tc>
        <w:tc>
          <w:tcPr>
            <w:tcW w:w="680" w:type="dxa"/>
          </w:tcPr>
          <w:p w:rsidR="004B001F" w:rsidRDefault="004B001F">
            <w:pPr>
              <w:pStyle w:val="ConsPlusNormal"/>
              <w:jc w:val="center"/>
            </w:pPr>
            <w:r>
              <w:t>500</w:t>
            </w:r>
          </w:p>
        </w:tc>
        <w:tc>
          <w:tcPr>
            <w:tcW w:w="1077" w:type="dxa"/>
          </w:tcPr>
          <w:p w:rsidR="004B001F" w:rsidRDefault="004B001F">
            <w:pPr>
              <w:pStyle w:val="ConsPlusNormal"/>
              <w:jc w:val="center"/>
            </w:pPr>
            <w:r>
              <w:t>4199.995</w:t>
            </w:r>
          </w:p>
        </w:tc>
        <w:tc>
          <w:tcPr>
            <w:tcW w:w="1247" w:type="dxa"/>
          </w:tcPr>
          <w:p w:rsidR="004B001F" w:rsidRDefault="004B001F">
            <w:pPr>
              <w:pStyle w:val="ConsPlusNormal"/>
              <w:jc w:val="center"/>
            </w:pPr>
            <w:r>
              <w:t>30486</w:t>
            </w:r>
          </w:p>
        </w:tc>
        <w:tc>
          <w:tcPr>
            <w:tcW w:w="1077" w:type="dxa"/>
          </w:tcPr>
          <w:p w:rsidR="004B001F" w:rsidRDefault="004B001F">
            <w:pPr>
              <w:pStyle w:val="ConsPlusNormal"/>
              <w:jc w:val="center"/>
            </w:pPr>
            <w:r>
              <w:t>5081,0</w:t>
            </w:r>
          </w:p>
        </w:tc>
        <w:tc>
          <w:tcPr>
            <w:tcW w:w="1134" w:type="dxa"/>
          </w:tcPr>
          <w:p w:rsidR="004B001F" w:rsidRDefault="004B001F">
            <w:pPr>
              <w:pStyle w:val="ConsPlusNormal"/>
              <w:jc w:val="center"/>
            </w:pPr>
            <w:r>
              <w:t>5081,0</w:t>
            </w:r>
          </w:p>
        </w:tc>
        <w:tc>
          <w:tcPr>
            <w:tcW w:w="1134" w:type="dxa"/>
          </w:tcPr>
          <w:p w:rsidR="004B001F" w:rsidRDefault="004B001F">
            <w:pPr>
              <w:pStyle w:val="ConsPlusNormal"/>
              <w:jc w:val="center"/>
            </w:pPr>
            <w:r>
              <w:t>5081,0</w:t>
            </w:r>
          </w:p>
        </w:tc>
        <w:tc>
          <w:tcPr>
            <w:tcW w:w="1077" w:type="dxa"/>
          </w:tcPr>
          <w:p w:rsidR="004B001F" w:rsidRDefault="004B001F">
            <w:pPr>
              <w:pStyle w:val="ConsPlusNormal"/>
              <w:jc w:val="center"/>
            </w:pPr>
            <w:r>
              <w:t>5081,0</w:t>
            </w:r>
          </w:p>
        </w:tc>
        <w:tc>
          <w:tcPr>
            <w:tcW w:w="1077" w:type="dxa"/>
          </w:tcPr>
          <w:p w:rsidR="004B001F" w:rsidRDefault="004B001F">
            <w:pPr>
              <w:pStyle w:val="ConsPlusNormal"/>
              <w:jc w:val="center"/>
            </w:pPr>
            <w:r>
              <w:t>5081,0</w:t>
            </w:r>
          </w:p>
        </w:tc>
        <w:tc>
          <w:tcPr>
            <w:tcW w:w="1134" w:type="dxa"/>
          </w:tcPr>
          <w:p w:rsidR="004B001F" w:rsidRDefault="004B001F">
            <w:pPr>
              <w:pStyle w:val="ConsPlusNormal"/>
              <w:jc w:val="center"/>
            </w:pPr>
            <w:r>
              <w:t>5081,0</w:t>
            </w: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федеральный бюджет</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r w:rsidR="004B001F">
        <w:tc>
          <w:tcPr>
            <w:tcW w:w="510" w:type="dxa"/>
            <w:vMerge/>
          </w:tcPr>
          <w:p w:rsidR="004B001F" w:rsidRDefault="004B001F"/>
        </w:tc>
        <w:tc>
          <w:tcPr>
            <w:tcW w:w="1814" w:type="dxa"/>
            <w:vMerge/>
          </w:tcPr>
          <w:p w:rsidR="004B001F" w:rsidRDefault="004B001F"/>
        </w:tc>
        <w:tc>
          <w:tcPr>
            <w:tcW w:w="1814" w:type="dxa"/>
            <w:vMerge/>
          </w:tcPr>
          <w:p w:rsidR="004B001F" w:rsidRDefault="004B001F"/>
        </w:tc>
        <w:tc>
          <w:tcPr>
            <w:tcW w:w="1531" w:type="dxa"/>
          </w:tcPr>
          <w:p w:rsidR="004B001F" w:rsidRDefault="004B001F">
            <w:pPr>
              <w:pStyle w:val="ConsPlusNormal"/>
            </w:pPr>
            <w:r>
              <w:t>местные бюджеты &lt;*&gt;</w:t>
            </w:r>
          </w:p>
        </w:tc>
        <w:tc>
          <w:tcPr>
            <w:tcW w:w="510" w:type="dxa"/>
          </w:tcPr>
          <w:p w:rsidR="004B001F" w:rsidRDefault="004B001F">
            <w:pPr>
              <w:pStyle w:val="ConsPlusNormal"/>
              <w:jc w:val="center"/>
            </w:pPr>
            <w:r>
              <w:t>821</w:t>
            </w:r>
          </w:p>
        </w:tc>
        <w:tc>
          <w:tcPr>
            <w:tcW w:w="737" w:type="dxa"/>
          </w:tcPr>
          <w:p w:rsidR="004B001F" w:rsidRDefault="004B001F">
            <w:pPr>
              <w:pStyle w:val="ConsPlusNormal"/>
              <w:jc w:val="center"/>
            </w:pPr>
            <w:r>
              <w:t>x</w:t>
            </w:r>
          </w:p>
        </w:tc>
        <w:tc>
          <w:tcPr>
            <w:tcW w:w="1757" w:type="dxa"/>
          </w:tcPr>
          <w:p w:rsidR="004B001F" w:rsidRDefault="004B001F">
            <w:pPr>
              <w:pStyle w:val="ConsPlusNormal"/>
              <w:jc w:val="center"/>
            </w:pPr>
            <w:r>
              <w:t>x</w:t>
            </w:r>
          </w:p>
        </w:tc>
        <w:tc>
          <w:tcPr>
            <w:tcW w:w="680" w:type="dxa"/>
          </w:tcPr>
          <w:p w:rsidR="004B001F" w:rsidRDefault="004B001F">
            <w:pPr>
              <w:pStyle w:val="ConsPlusNormal"/>
              <w:jc w:val="center"/>
            </w:pPr>
            <w:r>
              <w:t>x</w:t>
            </w:r>
          </w:p>
        </w:tc>
        <w:tc>
          <w:tcPr>
            <w:tcW w:w="1077" w:type="dxa"/>
          </w:tcPr>
          <w:p w:rsidR="004B001F" w:rsidRDefault="004B001F">
            <w:pPr>
              <w:pStyle w:val="ConsPlusNormal"/>
              <w:jc w:val="center"/>
            </w:pPr>
            <w:r>
              <w:t>x</w:t>
            </w:r>
          </w:p>
        </w:tc>
        <w:tc>
          <w:tcPr>
            <w:tcW w:w="124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1134" w:type="dxa"/>
          </w:tcPr>
          <w:p w:rsidR="004B001F" w:rsidRDefault="004B001F">
            <w:pPr>
              <w:pStyle w:val="ConsPlusNormal"/>
              <w:jc w:val="center"/>
            </w:pPr>
          </w:p>
        </w:tc>
        <w:tc>
          <w:tcPr>
            <w:tcW w:w="1077" w:type="dxa"/>
          </w:tcPr>
          <w:p w:rsidR="004B001F" w:rsidRDefault="004B001F">
            <w:pPr>
              <w:pStyle w:val="ConsPlusNormal"/>
              <w:jc w:val="center"/>
            </w:pPr>
          </w:p>
        </w:tc>
        <w:tc>
          <w:tcPr>
            <w:tcW w:w="1077" w:type="dxa"/>
          </w:tcPr>
          <w:p w:rsidR="004B001F" w:rsidRDefault="004B001F">
            <w:pPr>
              <w:pStyle w:val="ConsPlusNormal"/>
              <w:jc w:val="center"/>
            </w:pPr>
          </w:p>
        </w:tc>
        <w:tc>
          <w:tcPr>
            <w:tcW w:w="1134" w:type="dxa"/>
          </w:tcPr>
          <w:p w:rsidR="004B001F" w:rsidRDefault="004B001F">
            <w:pPr>
              <w:pStyle w:val="ConsPlusNormal"/>
              <w:jc w:val="center"/>
            </w:pPr>
          </w:p>
        </w:tc>
        <w:tc>
          <w:tcPr>
            <w:tcW w:w="907" w:type="dxa"/>
            <w:vMerge/>
          </w:tcPr>
          <w:p w:rsidR="004B001F" w:rsidRDefault="004B001F"/>
        </w:tc>
        <w:tc>
          <w:tcPr>
            <w:tcW w:w="794" w:type="dxa"/>
            <w:vMerge/>
          </w:tcPr>
          <w:p w:rsidR="004B001F" w:rsidRDefault="004B001F"/>
        </w:tc>
        <w:tc>
          <w:tcPr>
            <w:tcW w:w="907" w:type="dxa"/>
            <w:vMerge/>
          </w:tcPr>
          <w:p w:rsidR="004B001F" w:rsidRDefault="004B001F"/>
        </w:tc>
        <w:tc>
          <w:tcPr>
            <w:tcW w:w="1531" w:type="dxa"/>
            <w:vMerge/>
          </w:tcPr>
          <w:p w:rsidR="004B001F" w:rsidRDefault="004B001F"/>
        </w:tc>
        <w:tc>
          <w:tcPr>
            <w:tcW w:w="1814" w:type="dxa"/>
            <w:vMerge/>
          </w:tcPr>
          <w:p w:rsidR="004B001F" w:rsidRDefault="004B001F"/>
        </w:tc>
      </w:tr>
    </w:tbl>
    <w:p w:rsidR="004B001F" w:rsidRDefault="004B001F">
      <w:pPr>
        <w:sectPr w:rsidR="004B001F">
          <w:pgSz w:w="16838" w:h="11905" w:orient="landscape"/>
          <w:pgMar w:top="1701" w:right="1134" w:bottom="850" w:left="1134" w:header="0" w:footer="0" w:gutter="0"/>
          <w:cols w:space="720"/>
        </w:sectPr>
      </w:pPr>
    </w:p>
    <w:p w:rsidR="004B001F" w:rsidRDefault="004B001F">
      <w:pPr>
        <w:pStyle w:val="ConsPlusNormal"/>
        <w:ind w:firstLine="540"/>
        <w:jc w:val="both"/>
      </w:pPr>
    </w:p>
    <w:p w:rsidR="004B001F" w:rsidRDefault="004B001F">
      <w:pPr>
        <w:pStyle w:val="ConsPlusNormal"/>
        <w:jc w:val="center"/>
      </w:pPr>
      <w:r>
        <w:t>Список использованных сокращений</w:t>
      </w:r>
    </w:p>
    <w:p w:rsidR="004B001F" w:rsidRDefault="004B001F">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0"/>
        <w:gridCol w:w="6123"/>
      </w:tblGrid>
      <w:tr w:rsidR="004B001F">
        <w:tc>
          <w:tcPr>
            <w:tcW w:w="2608" w:type="dxa"/>
            <w:tcBorders>
              <w:top w:val="nil"/>
              <w:left w:val="nil"/>
              <w:bottom w:val="nil"/>
              <w:right w:val="nil"/>
            </w:tcBorders>
          </w:tcPr>
          <w:p w:rsidR="004B001F" w:rsidRDefault="004B001F">
            <w:pPr>
              <w:pStyle w:val="ConsPlusNormal"/>
            </w:pPr>
            <w:r>
              <w:t>администрации МР и ГО РБ</w:t>
            </w:r>
          </w:p>
        </w:tc>
        <w:tc>
          <w:tcPr>
            <w:tcW w:w="340" w:type="dxa"/>
            <w:tcBorders>
              <w:top w:val="nil"/>
              <w:left w:val="nil"/>
              <w:bottom w:val="nil"/>
              <w:right w:val="nil"/>
            </w:tcBorders>
          </w:tcPr>
          <w:p w:rsidR="004B001F" w:rsidRDefault="004B001F">
            <w:pPr>
              <w:pStyle w:val="ConsPlusNormal"/>
              <w:jc w:val="center"/>
            </w:pPr>
            <w:r>
              <w:t>-</w:t>
            </w:r>
          </w:p>
        </w:tc>
        <w:tc>
          <w:tcPr>
            <w:tcW w:w="6123" w:type="dxa"/>
            <w:tcBorders>
              <w:top w:val="nil"/>
              <w:left w:val="nil"/>
              <w:bottom w:val="nil"/>
              <w:right w:val="nil"/>
            </w:tcBorders>
          </w:tcPr>
          <w:p w:rsidR="004B001F" w:rsidRDefault="004B001F">
            <w:pPr>
              <w:pStyle w:val="ConsPlusNormal"/>
            </w:pPr>
            <w:r>
              <w:t>администрации муниципальных районов и городских округов Республики Башкортостан</w:t>
            </w:r>
          </w:p>
        </w:tc>
      </w:tr>
      <w:tr w:rsidR="004B001F">
        <w:tc>
          <w:tcPr>
            <w:tcW w:w="2608" w:type="dxa"/>
            <w:tcBorders>
              <w:top w:val="nil"/>
              <w:left w:val="nil"/>
              <w:bottom w:val="nil"/>
              <w:right w:val="nil"/>
            </w:tcBorders>
          </w:tcPr>
          <w:p w:rsidR="004B001F" w:rsidRDefault="004B001F">
            <w:pPr>
              <w:pStyle w:val="ConsPlusNormal"/>
            </w:pPr>
            <w:r>
              <w:t>ГК РБ ВЭС</w:t>
            </w:r>
          </w:p>
        </w:tc>
        <w:tc>
          <w:tcPr>
            <w:tcW w:w="340" w:type="dxa"/>
            <w:tcBorders>
              <w:top w:val="nil"/>
              <w:left w:val="nil"/>
              <w:bottom w:val="nil"/>
              <w:right w:val="nil"/>
            </w:tcBorders>
          </w:tcPr>
          <w:p w:rsidR="004B001F" w:rsidRDefault="004B001F">
            <w:pPr>
              <w:pStyle w:val="ConsPlusNormal"/>
              <w:jc w:val="center"/>
            </w:pPr>
            <w:r>
              <w:t>-</w:t>
            </w:r>
          </w:p>
        </w:tc>
        <w:tc>
          <w:tcPr>
            <w:tcW w:w="6123" w:type="dxa"/>
            <w:tcBorders>
              <w:top w:val="nil"/>
              <w:left w:val="nil"/>
              <w:bottom w:val="nil"/>
              <w:right w:val="nil"/>
            </w:tcBorders>
          </w:tcPr>
          <w:p w:rsidR="004B001F" w:rsidRDefault="004B001F">
            <w:pPr>
              <w:pStyle w:val="ConsPlusNormal"/>
            </w:pPr>
            <w:r>
              <w:t>Государственный комитет Республики Башкортостан по внешнеэкономическим связям</w:t>
            </w:r>
          </w:p>
        </w:tc>
      </w:tr>
      <w:tr w:rsidR="004B001F">
        <w:tc>
          <w:tcPr>
            <w:tcW w:w="2608" w:type="dxa"/>
            <w:tcBorders>
              <w:top w:val="nil"/>
              <w:left w:val="nil"/>
              <w:bottom w:val="nil"/>
              <w:right w:val="nil"/>
            </w:tcBorders>
          </w:tcPr>
          <w:p w:rsidR="004B001F" w:rsidRDefault="004B001F">
            <w:pPr>
              <w:pStyle w:val="ConsPlusNormal"/>
            </w:pPr>
            <w:r>
              <w:t>ГК РБ ПТ</w:t>
            </w:r>
          </w:p>
        </w:tc>
        <w:tc>
          <w:tcPr>
            <w:tcW w:w="340" w:type="dxa"/>
            <w:tcBorders>
              <w:top w:val="nil"/>
              <w:left w:val="nil"/>
              <w:bottom w:val="nil"/>
              <w:right w:val="nil"/>
            </w:tcBorders>
          </w:tcPr>
          <w:p w:rsidR="004B001F" w:rsidRDefault="004B001F">
            <w:pPr>
              <w:pStyle w:val="ConsPlusNormal"/>
              <w:jc w:val="center"/>
            </w:pPr>
            <w:r>
              <w:t>-</w:t>
            </w:r>
          </w:p>
        </w:tc>
        <w:tc>
          <w:tcPr>
            <w:tcW w:w="6123" w:type="dxa"/>
            <w:tcBorders>
              <w:top w:val="nil"/>
              <w:left w:val="nil"/>
              <w:bottom w:val="nil"/>
              <w:right w:val="nil"/>
            </w:tcBorders>
          </w:tcPr>
          <w:p w:rsidR="004B001F" w:rsidRDefault="004B001F">
            <w:pPr>
              <w:pStyle w:val="ConsPlusNormal"/>
            </w:pPr>
            <w:r>
              <w:t>Государственный комитет Республики Башкортостан по предпринимательству и туризму</w:t>
            </w:r>
          </w:p>
        </w:tc>
      </w:tr>
      <w:tr w:rsidR="004B001F">
        <w:tc>
          <w:tcPr>
            <w:tcW w:w="2608" w:type="dxa"/>
            <w:tcBorders>
              <w:top w:val="nil"/>
              <w:left w:val="nil"/>
              <w:bottom w:val="nil"/>
              <w:right w:val="nil"/>
            </w:tcBorders>
          </w:tcPr>
          <w:p w:rsidR="004B001F" w:rsidRDefault="004B001F">
            <w:pPr>
              <w:pStyle w:val="ConsPlusNormal"/>
            </w:pPr>
            <w:r>
              <w:t>ММПС РБ</w:t>
            </w:r>
          </w:p>
        </w:tc>
        <w:tc>
          <w:tcPr>
            <w:tcW w:w="340" w:type="dxa"/>
            <w:tcBorders>
              <w:top w:val="nil"/>
              <w:left w:val="nil"/>
              <w:bottom w:val="nil"/>
              <w:right w:val="nil"/>
            </w:tcBorders>
          </w:tcPr>
          <w:p w:rsidR="004B001F" w:rsidRDefault="004B001F">
            <w:pPr>
              <w:pStyle w:val="ConsPlusNormal"/>
              <w:jc w:val="center"/>
            </w:pPr>
            <w:r>
              <w:t>-</w:t>
            </w:r>
          </w:p>
        </w:tc>
        <w:tc>
          <w:tcPr>
            <w:tcW w:w="6123" w:type="dxa"/>
            <w:tcBorders>
              <w:top w:val="nil"/>
              <w:left w:val="nil"/>
              <w:bottom w:val="nil"/>
              <w:right w:val="nil"/>
            </w:tcBorders>
          </w:tcPr>
          <w:p w:rsidR="004B001F" w:rsidRDefault="004B001F">
            <w:pPr>
              <w:pStyle w:val="ConsPlusNormal"/>
            </w:pPr>
            <w:r>
              <w:t>Министерство молодежной политики и спорта Республики Башкортостан</w:t>
            </w:r>
          </w:p>
        </w:tc>
      </w:tr>
      <w:tr w:rsidR="004B001F">
        <w:tc>
          <w:tcPr>
            <w:tcW w:w="2608" w:type="dxa"/>
            <w:tcBorders>
              <w:top w:val="nil"/>
              <w:left w:val="nil"/>
              <w:bottom w:val="nil"/>
              <w:right w:val="nil"/>
            </w:tcBorders>
          </w:tcPr>
          <w:p w:rsidR="004B001F" w:rsidRDefault="004B001F">
            <w:pPr>
              <w:pStyle w:val="ConsPlusNormal"/>
            </w:pPr>
            <w:r>
              <w:t>МПИП РБ</w:t>
            </w:r>
          </w:p>
        </w:tc>
        <w:tc>
          <w:tcPr>
            <w:tcW w:w="340" w:type="dxa"/>
            <w:tcBorders>
              <w:top w:val="nil"/>
              <w:left w:val="nil"/>
              <w:bottom w:val="nil"/>
              <w:right w:val="nil"/>
            </w:tcBorders>
          </w:tcPr>
          <w:p w:rsidR="004B001F" w:rsidRDefault="004B001F">
            <w:pPr>
              <w:pStyle w:val="ConsPlusNormal"/>
              <w:jc w:val="center"/>
            </w:pPr>
            <w:r>
              <w:t>-</w:t>
            </w:r>
          </w:p>
        </w:tc>
        <w:tc>
          <w:tcPr>
            <w:tcW w:w="6123" w:type="dxa"/>
            <w:tcBorders>
              <w:top w:val="nil"/>
              <w:left w:val="nil"/>
              <w:bottom w:val="nil"/>
              <w:right w:val="nil"/>
            </w:tcBorders>
          </w:tcPr>
          <w:p w:rsidR="004B001F" w:rsidRDefault="004B001F">
            <w:pPr>
              <w:pStyle w:val="ConsPlusNormal"/>
            </w:pPr>
            <w:r>
              <w:t>Министерство промышленности и инновационной политики Республики Башкортостан</w:t>
            </w:r>
          </w:p>
        </w:tc>
      </w:tr>
      <w:tr w:rsidR="004B001F">
        <w:tc>
          <w:tcPr>
            <w:tcW w:w="2608" w:type="dxa"/>
            <w:tcBorders>
              <w:top w:val="nil"/>
              <w:left w:val="nil"/>
              <w:bottom w:val="nil"/>
              <w:right w:val="nil"/>
            </w:tcBorders>
          </w:tcPr>
          <w:p w:rsidR="004B001F" w:rsidRDefault="004B001F">
            <w:pPr>
              <w:pStyle w:val="ConsPlusNormal"/>
            </w:pPr>
            <w:r>
              <w:t>Минземимущество РБ</w:t>
            </w:r>
          </w:p>
        </w:tc>
        <w:tc>
          <w:tcPr>
            <w:tcW w:w="340" w:type="dxa"/>
            <w:tcBorders>
              <w:top w:val="nil"/>
              <w:left w:val="nil"/>
              <w:bottom w:val="nil"/>
              <w:right w:val="nil"/>
            </w:tcBorders>
          </w:tcPr>
          <w:p w:rsidR="004B001F" w:rsidRDefault="004B001F">
            <w:pPr>
              <w:pStyle w:val="ConsPlusNormal"/>
              <w:jc w:val="center"/>
            </w:pPr>
            <w:r>
              <w:t>-</w:t>
            </w:r>
          </w:p>
        </w:tc>
        <w:tc>
          <w:tcPr>
            <w:tcW w:w="6123" w:type="dxa"/>
            <w:tcBorders>
              <w:top w:val="nil"/>
              <w:left w:val="nil"/>
              <w:bottom w:val="nil"/>
              <w:right w:val="nil"/>
            </w:tcBorders>
          </w:tcPr>
          <w:p w:rsidR="004B001F" w:rsidRDefault="004B001F">
            <w:pPr>
              <w:pStyle w:val="ConsPlusNormal"/>
            </w:pPr>
            <w:r>
              <w:t>Министерство земельных и имущественных отношений Республики Башкортостан";</w:t>
            </w:r>
          </w:p>
        </w:tc>
      </w:tr>
    </w:tbl>
    <w:p w:rsidR="004B001F" w:rsidRDefault="004B001F">
      <w:pPr>
        <w:pStyle w:val="ConsPlusNormal"/>
        <w:ind w:firstLine="540"/>
        <w:jc w:val="both"/>
      </w:pPr>
    </w:p>
    <w:p w:rsidR="004B001F" w:rsidRDefault="004B001F">
      <w:pPr>
        <w:pStyle w:val="ConsPlusNormal"/>
        <w:ind w:firstLine="540"/>
        <w:jc w:val="both"/>
      </w:pPr>
    </w:p>
    <w:p w:rsidR="004B001F" w:rsidRDefault="004B001F">
      <w:pPr>
        <w:pStyle w:val="ConsPlusNormal"/>
        <w:ind w:firstLine="540"/>
        <w:jc w:val="both"/>
      </w:pPr>
    </w:p>
    <w:p w:rsidR="004B001F" w:rsidRDefault="004B001F">
      <w:pPr>
        <w:pStyle w:val="ConsPlusNormal"/>
        <w:ind w:firstLine="540"/>
        <w:jc w:val="both"/>
      </w:pPr>
    </w:p>
    <w:p w:rsidR="004B001F" w:rsidRDefault="004B001F">
      <w:pPr>
        <w:pStyle w:val="ConsPlusNormal"/>
        <w:ind w:firstLine="540"/>
        <w:jc w:val="both"/>
      </w:pPr>
    </w:p>
    <w:p w:rsidR="004B001F" w:rsidRDefault="004B001F">
      <w:pPr>
        <w:pStyle w:val="ConsPlusNormal"/>
        <w:jc w:val="right"/>
        <w:outlineLvl w:val="1"/>
      </w:pPr>
      <w:r>
        <w:t>Приложение N 3</w:t>
      </w:r>
    </w:p>
    <w:p w:rsidR="004B001F" w:rsidRDefault="004B001F">
      <w:pPr>
        <w:pStyle w:val="ConsPlusNormal"/>
        <w:jc w:val="right"/>
      </w:pPr>
      <w:r>
        <w:t>к государственной программе</w:t>
      </w:r>
    </w:p>
    <w:p w:rsidR="004B001F" w:rsidRDefault="004B001F">
      <w:pPr>
        <w:pStyle w:val="ConsPlusNormal"/>
        <w:jc w:val="right"/>
      </w:pPr>
      <w:r>
        <w:t>"Развитие и поддержка малого</w:t>
      </w:r>
    </w:p>
    <w:p w:rsidR="004B001F" w:rsidRDefault="004B001F">
      <w:pPr>
        <w:pStyle w:val="ConsPlusNormal"/>
        <w:jc w:val="right"/>
      </w:pPr>
      <w:r>
        <w:t>и среднего предпринимательства</w:t>
      </w:r>
    </w:p>
    <w:p w:rsidR="004B001F" w:rsidRDefault="004B001F">
      <w:pPr>
        <w:pStyle w:val="ConsPlusNormal"/>
        <w:jc w:val="right"/>
      </w:pPr>
      <w:r>
        <w:t>в Республике Башкортостан"</w:t>
      </w:r>
    </w:p>
    <w:p w:rsidR="004B001F" w:rsidRDefault="004B001F">
      <w:pPr>
        <w:pStyle w:val="ConsPlusNormal"/>
        <w:jc w:val="center"/>
      </w:pPr>
    </w:p>
    <w:p w:rsidR="004B001F" w:rsidRDefault="004B001F">
      <w:pPr>
        <w:pStyle w:val="ConsPlusTitle"/>
        <w:jc w:val="center"/>
      </w:pPr>
      <w:bookmarkStart w:id="5" w:name="P3720"/>
      <w:bookmarkEnd w:id="5"/>
      <w:r>
        <w:t>СВОДНЫЕ ПОКАЗАТЕЛИ</w:t>
      </w:r>
    </w:p>
    <w:p w:rsidR="004B001F" w:rsidRDefault="004B001F">
      <w:pPr>
        <w:pStyle w:val="ConsPlusTitle"/>
        <w:jc w:val="center"/>
      </w:pPr>
      <w:r>
        <w:t>ГОСУДАРСТВЕННЫХ ЗАДАНИЙ НА ОКАЗАНИЕ ГОСУДАРСТВЕННЫХ УСЛУГ</w:t>
      </w:r>
    </w:p>
    <w:p w:rsidR="004B001F" w:rsidRDefault="004B001F">
      <w:pPr>
        <w:pStyle w:val="ConsPlusTitle"/>
        <w:jc w:val="center"/>
      </w:pPr>
      <w:r>
        <w:t>(ВЫПОЛНЕНИЕ РАБОТ) ГОСУДАРСТВЕННЫМИ УЧРЕЖДЕНИЯМИ РЕСПУБЛИКИ</w:t>
      </w:r>
    </w:p>
    <w:p w:rsidR="004B001F" w:rsidRDefault="004B001F">
      <w:pPr>
        <w:pStyle w:val="ConsPlusTitle"/>
        <w:jc w:val="center"/>
      </w:pPr>
      <w:r>
        <w:t>БАШКОРТОСТАН В РАМКАХ ГОСУДАРСТВЕННОЙ ПРОГРАММЫ "РАЗВИТИЕ</w:t>
      </w:r>
    </w:p>
    <w:p w:rsidR="004B001F" w:rsidRDefault="004B001F">
      <w:pPr>
        <w:pStyle w:val="ConsPlusTitle"/>
        <w:jc w:val="center"/>
      </w:pPr>
      <w:r>
        <w:t>И ПОДДЕРЖКА МАЛОГО И СРЕДНЕГО ПРЕДПРИНИМАТЕЛЬСТВА</w:t>
      </w:r>
    </w:p>
    <w:p w:rsidR="004B001F" w:rsidRDefault="004B001F">
      <w:pPr>
        <w:pStyle w:val="ConsPlusTitle"/>
        <w:jc w:val="center"/>
      </w:pPr>
      <w:r>
        <w:t>В РЕСПУБЛИКЕ БАШКОРТОСТАН"</w:t>
      </w:r>
    </w:p>
    <w:p w:rsidR="004B001F" w:rsidRDefault="004B00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01F">
        <w:trPr>
          <w:jc w:val="center"/>
        </w:trPr>
        <w:tc>
          <w:tcPr>
            <w:tcW w:w="9294" w:type="dxa"/>
            <w:tcBorders>
              <w:top w:val="nil"/>
              <w:left w:val="single" w:sz="24" w:space="0" w:color="CED3F1"/>
              <w:bottom w:val="nil"/>
              <w:right w:val="single" w:sz="24" w:space="0" w:color="F4F3F8"/>
            </w:tcBorders>
            <w:shd w:val="clear" w:color="auto" w:fill="F4F3F8"/>
          </w:tcPr>
          <w:p w:rsidR="004B001F" w:rsidRDefault="004B001F">
            <w:pPr>
              <w:pStyle w:val="ConsPlusNormal"/>
              <w:jc w:val="center"/>
            </w:pPr>
            <w:r>
              <w:rPr>
                <w:color w:val="392C69"/>
              </w:rPr>
              <w:t>Список изменяющих документов</w:t>
            </w:r>
          </w:p>
          <w:p w:rsidR="004B001F" w:rsidRDefault="004B001F">
            <w:pPr>
              <w:pStyle w:val="ConsPlusNormal"/>
              <w:jc w:val="center"/>
            </w:pPr>
            <w:r>
              <w:rPr>
                <w:color w:val="392C69"/>
              </w:rPr>
              <w:t xml:space="preserve">(в ред. </w:t>
            </w:r>
            <w:hyperlink r:id="rId55" w:history="1">
              <w:r>
                <w:rPr>
                  <w:color w:val="0000FF"/>
                </w:rPr>
                <w:t>Постановления</w:t>
              </w:r>
            </w:hyperlink>
            <w:r>
              <w:rPr>
                <w:color w:val="392C69"/>
              </w:rPr>
              <w:t xml:space="preserve"> Правительства РБ от 04.02.2019 N 56)</w:t>
            </w:r>
          </w:p>
        </w:tc>
      </w:tr>
    </w:tbl>
    <w:p w:rsidR="004B001F" w:rsidRDefault="004B001F">
      <w:pPr>
        <w:pStyle w:val="ConsPlusNormal"/>
        <w:jc w:val="center"/>
      </w:pPr>
    </w:p>
    <w:p w:rsidR="004B001F" w:rsidRDefault="004B001F">
      <w:pPr>
        <w:sectPr w:rsidR="004B00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1814"/>
        <w:gridCol w:w="1871"/>
        <w:gridCol w:w="1701"/>
        <w:gridCol w:w="1134"/>
        <w:gridCol w:w="1304"/>
        <w:gridCol w:w="907"/>
        <w:gridCol w:w="907"/>
        <w:gridCol w:w="850"/>
        <w:gridCol w:w="711"/>
        <w:gridCol w:w="711"/>
        <w:gridCol w:w="712"/>
        <w:gridCol w:w="1134"/>
        <w:gridCol w:w="1020"/>
        <w:gridCol w:w="1020"/>
        <w:gridCol w:w="897"/>
        <w:gridCol w:w="897"/>
        <w:gridCol w:w="899"/>
        <w:gridCol w:w="1984"/>
      </w:tblGrid>
      <w:tr w:rsidR="004B001F">
        <w:tc>
          <w:tcPr>
            <w:tcW w:w="509" w:type="dxa"/>
            <w:vMerge w:val="restart"/>
            <w:vAlign w:val="center"/>
          </w:tcPr>
          <w:p w:rsidR="004B001F" w:rsidRDefault="004B001F">
            <w:pPr>
              <w:pStyle w:val="ConsPlusNormal"/>
              <w:jc w:val="center"/>
            </w:pPr>
            <w:r>
              <w:lastRenderedPageBreak/>
              <w:t>N п/п</w:t>
            </w:r>
          </w:p>
        </w:tc>
        <w:tc>
          <w:tcPr>
            <w:tcW w:w="1814" w:type="dxa"/>
            <w:vMerge w:val="restart"/>
            <w:vAlign w:val="center"/>
          </w:tcPr>
          <w:p w:rsidR="004B001F" w:rsidRDefault="004B001F">
            <w:pPr>
              <w:pStyle w:val="ConsPlusNormal"/>
              <w:jc w:val="center"/>
            </w:pPr>
            <w:r>
              <w:t>Бюджетное ассигнование</w:t>
            </w:r>
          </w:p>
        </w:tc>
        <w:tc>
          <w:tcPr>
            <w:tcW w:w="1871" w:type="dxa"/>
            <w:vMerge w:val="restart"/>
            <w:vAlign w:val="center"/>
          </w:tcPr>
          <w:p w:rsidR="004B001F" w:rsidRDefault="004B001F">
            <w:pPr>
              <w:pStyle w:val="ConsPlusNormal"/>
              <w:jc w:val="center"/>
            </w:pPr>
            <w:r>
              <w:t>Наименование государственной услуги (работы, направления)</w:t>
            </w:r>
          </w:p>
        </w:tc>
        <w:tc>
          <w:tcPr>
            <w:tcW w:w="1701" w:type="dxa"/>
            <w:vMerge w:val="restart"/>
            <w:vAlign w:val="center"/>
          </w:tcPr>
          <w:p w:rsidR="004B001F" w:rsidRDefault="004B001F">
            <w:pPr>
              <w:pStyle w:val="ConsPlusNormal"/>
              <w:jc w:val="center"/>
            </w:pPr>
            <w:r>
              <w:t>Наименование показателя, характеризующего объем государственной услуги (работы)</w:t>
            </w:r>
          </w:p>
        </w:tc>
        <w:tc>
          <w:tcPr>
            <w:tcW w:w="1134" w:type="dxa"/>
            <w:vMerge w:val="restart"/>
            <w:vAlign w:val="center"/>
          </w:tcPr>
          <w:p w:rsidR="004B001F" w:rsidRDefault="004B001F">
            <w:pPr>
              <w:pStyle w:val="ConsPlusNormal"/>
              <w:jc w:val="center"/>
            </w:pPr>
            <w:r>
              <w:t>Единица измерения объема государственной услуги (работы)</w:t>
            </w:r>
          </w:p>
        </w:tc>
        <w:tc>
          <w:tcPr>
            <w:tcW w:w="1304" w:type="dxa"/>
            <w:vMerge w:val="restart"/>
            <w:vAlign w:val="center"/>
          </w:tcPr>
          <w:p w:rsidR="004B001F" w:rsidRDefault="004B001F">
            <w:pPr>
              <w:pStyle w:val="ConsPlusNormal"/>
              <w:jc w:val="center"/>
            </w:pPr>
            <w:r>
              <w:t>Нормативные затраты на оказание государственной услуги (выполнение работы), рубли</w:t>
            </w:r>
          </w:p>
        </w:tc>
        <w:tc>
          <w:tcPr>
            <w:tcW w:w="4798" w:type="dxa"/>
            <w:gridSpan w:val="6"/>
            <w:vAlign w:val="center"/>
          </w:tcPr>
          <w:p w:rsidR="004B001F" w:rsidRDefault="004B001F">
            <w:pPr>
              <w:pStyle w:val="ConsPlusNormal"/>
              <w:jc w:val="center"/>
            </w:pPr>
            <w:r>
              <w:t>Значения показателя объема государственной услуги (работы) по годам реализации государственной программы</w:t>
            </w:r>
          </w:p>
        </w:tc>
        <w:tc>
          <w:tcPr>
            <w:tcW w:w="5867" w:type="dxa"/>
            <w:gridSpan w:val="6"/>
            <w:vAlign w:val="center"/>
          </w:tcPr>
          <w:p w:rsidR="004B001F" w:rsidRDefault="004B001F">
            <w:pPr>
              <w:pStyle w:val="ConsPlusNormal"/>
              <w:jc w:val="center"/>
            </w:pPr>
            <w:r>
              <w:t>Расходы бюджета Республики Башкортостан на оказание государственной услуги (выполнение работы) по годам реализации государственной программы, тыс. рублей</w:t>
            </w:r>
          </w:p>
        </w:tc>
        <w:tc>
          <w:tcPr>
            <w:tcW w:w="1984" w:type="dxa"/>
            <w:vMerge w:val="restart"/>
            <w:vAlign w:val="center"/>
          </w:tcPr>
          <w:p w:rsidR="004B001F" w:rsidRDefault="004B001F">
            <w:pPr>
              <w:pStyle w:val="ConsPlusNormal"/>
              <w:jc w:val="center"/>
            </w:pPr>
            <w:r>
              <w:t>Целевой индикатор и показатель государственной программы, для достижения которого оказывается государственная услуга (выполняется работа)</w:t>
            </w:r>
          </w:p>
        </w:tc>
      </w:tr>
      <w:tr w:rsidR="004B001F">
        <w:tc>
          <w:tcPr>
            <w:tcW w:w="509" w:type="dxa"/>
            <w:vMerge/>
          </w:tcPr>
          <w:p w:rsidR="004B001F" w:rsidRDefault="004B001F"/>
        </w:tc>
        <w:tc>
          <w:tcPr>
            <w:tcW w:w="1814" w:type="dxa"/>
            <w:vMerge/>
          </w:tcPr>
          <w:p w:rsidR="004B001F" w:rsidRDefault="004B001F"/>
        </w:tc>
        <w:tc>
          <w:tcPr>
            <w:tcW w:w="1871" w:type="dxa"/>
            <w:vMerge/>
          </w:tcPr>
          <w:p w:rsidR="004B001F" w:rsidRDefault="004B001F"/>
        </w:tc>
        <w:tc>
          <w:tcPr>
            <w:tcW w:w="1701" w:type="dxa"/>
            <w:vMerge/>
          </w:tcPr>
          <w:p w:rsidR="004B001F" w:rsidRDefault="004B001F"/>
        </w:tc>
        <w:tc>
          <w:tcPr>
            <w:tcW w:w="1134" w:type="dxa"/>
            <w:vMerge/>
          </w:tcPr>
          <w:p w:rsidR="004B001F" w:rsidRDefault="004B001F"/>
        </w:tc>
        <w:tc>
          <w:tcPr>
            <w:tcW w:w="1304" w:type="dxa"/>
            <w:vMerge/>
          </w:tcPr>
          <w:p w:rsidR="004B001F" w:rsidRDefault="004B001F"/>
        </w:tc>
        <w:tc>
          <w:tcPr>
            <w:tcW w:w="907" w:type="dxa"/>
            <w:vAlign w:val="center"/>
          </w:tcPr>
          <w:p w:rsidR="004B001F" w:rsidRDefault="004B001F">
            <w:pPr>
              <w:pStyle w:val="ConsPlusNormal"/>
              <w:jc w:val="center"/>
            </w:pPr>
            <w:r>
              <w:t>2019</w:t>
            </w:r>
          </w:p>
        </w:tc>
        <w:tc>
          <w:tcPr>
            <w:tcW w:w="907" w:type="dxa"/>
            <w:vAlign w:val="center"/>
          </w:tcPr>
          <w:p w:rsidR="004B001F" w:rsidRDefault="004B001F">
            <w:pPr>
              <w:pStyle w:val="ConsPlusNormal"/>
              <w:jc w:val="center"/>
            </w:pPr>
            <w:r>
              <w:t>2020</w:t>
            </w:r>
          </w:p>
        </w:tc>
        <w:tc>
          <w:tcPr>
            <w:tcW w:w="850" w:type="dxa"/>
            <w:vAlign w:val="center"/>
          </w:tcPr>
          <w:p w:rsidR="004B001F" w:rsidRDefault="004B001F">
            <w:pPr>
              <w:pStyle w:val="ConsPlusNormal"/>
              <w:jc w:val="center"/>
            </w:pPr>
            <w:r>
              <w:t>2021</w:t>
            </w:r>
          </w:p>
        </w:tc>
        <w:tc>
          <w:tcPr>
            <w:tcW w:w="711" w:type="dxa"/>
            <w:vAlign w:val="center"/>
          </w:tcPr>
          <w:p w:rsidR="004B001F" w:rsidRDefault="004B001F">
            <w:pPr>
              <w:pStyle w:val="ConsPlusNormal"/>
              <w:jc w:val="center"/>
            </w:pPr>
            <w:r>
              <w:t>2022</w:t>
            </w:r>
          </w:p>
        </w:tc>
        <w:tc>
          <w:tcPr>
            <w:tcW w:w="711" w:type="dxa"/>
            <w:vAlign w:val="center"/>
          </w:tcPr>
          <w:p w:rsidR="004B001F" w:rsidRDefault="004B001F">
            <w:pPr>
              <w:pStyle w:val="ConsPlusNormal"/>
              <w:jc w:val="center"/>
            </w:pPr>
            <w:r>
              <w:t>2023</w:t>
            </w:r>
          </w:p>
        </w:tc>
        <w:tc>
          <w:tcPr>
            <w:tcW w:w="712" w:type="dxa"/>
            <w:vAlign w:val="center"/>
          </w:tcPr>
          <w:p w:rsidR="004B001F" w:rsidRDefault="004B001F">
            <w:pPr>
              <w:pStyle w:val="ConsPlusNormal"/>
              <w:jc w:val="center"/>
            </w:pPr>
            <w:r>
              <w:t>2024</w:t>
            </w:r>
          </w:p>
        </w:tc>
        <w:tc>
          <w:tcPr>
            <w:tcW w:w="1134" w:type="dxa"/>
            <w:vAlign w:val="center"/>
          </w:tcPr>
          <w:p w:rsidR="004B001F" w:rsidRDefault="004B001F">
            <w:pPr>
              <w:pStyle w:val="ConsPlusNormal"/>
              <w:jc w:val="center"/>
            </w:pPr>
            <w:r>
              <w:t>2019</w:t>
            </w:r>
          </w:p>
        </w:tc>
        <w:tc>
          <w:tcPr>
            <w:tcW w:w="1020" w:type="dxa"/>
            <w:vAlign w:val="center"/>
          </w:tcPr>
          <w:p w:rsidR="004B001F" w:rsidRDefault="004B001F">
            <w:pPr>
              <w:pStyle w:val="ConsPlusNormal"/>
              <w:jc w:val="center"/>
            </w:pPr>
            <w:r>
              <w:t>2020</w:t>
            </w:r>
          </w:p>
        </w:tc>
        <w:tc>
          <w:tcPr>
            <w:tcW w:w="1020" w:type="dxa"/>
            <w:vAlign w:val="center"/>
          </w:tcPr>
          <w:p w:rsidR="004B001F" w:rsidRDefault="004B001F">
            <w:pPr>
              <w:pStyle w:val="ConsPlusNormal"/>
              <w:jc w:val="center"/>
            </w:pPr>
            <w:r>
              <w:t>2021</w:t>
            </w:r>
          </w:p>
        </w:tc>
        <w:tc>
          <w:tcPr>
            <w:tcW w:w="897" w:type="dxa"/>
            <w:vAlign w:val="center"/>
          </w:tcPr>
          <w:p w:rsidR="004B001F" w:rsidRDefault="004B001F">
            <w:pPr>
              <w:pStyle w:val="ConsPlusNormal"/>
              <w:jc w:val="center"/>
            </w:pPr>
            <w:r>
              <w:t>2022</w:t>
            </w:r>
          </w:p>
        </w:tc>
        <w:tc>
          <w:tcPr>
            <w:tcW w:w="897" w:type="dxa"/>
            <w:vAlign w:val="center"/>
          </w:tcPr>
          <w:p w:rsidR="004B001F" w:rsidRDefault="004B001F">
            <w:pPr>
              <w:pStyle w:val="ConsPlusNormal"/>
              <w:jc w:val="center"/>
            </w:pPr>
            <w:r>
              <w:t>2023</w:t>
            </w:r>
          </w:p>
        </w:tc>
        <w:tc>
          <w:tcPr>
            <w:tcW w:w="899" w:type="dxa"/>
            <w:vAlign w:val="center"/>
          </w:tcPr>
          <w:p w:rsidR="004B001F" w:rsidRDefault="004B001F">
            <w:pPr>
              <w:pStyle w:val="ConsPlusNormal"/>
              <w:jc w:val="center"/>
            </w:pPr>
            <w:r>
              <w:t>2024</w:t>
            </w:r>
          </w:p>
        </w:tc>
        <w:tc>
          <w:tcPr>
            <w:tcW w:w="1984" w:type="dxa"/>
            <w:vMerge/>
          </w:tcPr>
          <w:p w:rsidR="004B001F" w:rsidRDefault="004B001F"/>
        </w:tc>
      </w:tr>
      <w:tr w:rsidR="004B001F">
        <w:tc>
          <w:tcPr>
            <w:tcW w:w="509" w:type="dxa"/>
            <w:vAlign w:val="center"/>
          </w:tcPr>
          <w:p w:rsidR="004B001F" w:rsidRDefault="004B001F">
            <w:pPr>
              <w:pStyle w:val="ConsPlusNormal"/>
              <w:jc w:val="center"/>
            </w:pPr>
            <w:r>
              <w:t>1</w:t>
            </w:r>
          </w:p>
        </w:tc>
        <w:tc>
          <w:tcPr>
            <w:tcW w:w="1814" w:type="dxa"/>
            <w:vAlign w:val="center"/>
          </w:tcPr>
          <w:p w:rsidR="004B001F" w:rsidRDefault="004B001F">
            <w:pPr>
              <w:pStyle w:val="ConsPlusNormal"/>
              <w:jc w:val="center"/>
            </w:pPr>
            <w:r>
              <w:t>2</w:t>
            </w:r>
          </w:p>
        </w:tc>
        <w:tc>
          <w:tcPr>
            <w:tcW w:w="1871" w:type="dxa"/>
            <w:vAlign w:val="center"/>
          </w:tcPr>
          <w:p w:rsidR="004B001F" w:rsidRDefault="004B001F">
            <w:pPr>
              <w:pStyle w:val="ConsPlusNormal"/>
              <w:jc w:val="center"/>
            </w:pPr>
            <w:r>
              <w:t>3</w:t>
            </w:r>
          </w:p>
        </w:tc>
        <w:tc>
          <w:tcPr>
            <w:tcW w:w="1701" w:type="dxa"/>
            <w:vAlign w:val="center"/>
          </w:tcPr>
          <w:p w:rsidR="004B001F" w:rsidRDefault="004B001F">
            <w:pPr>
              <w:pStyle w:val="ConsPlusNormal"/>
              <w:jc w:val="center"/>
            </w:pPr>
            <w:r>
              <w:t>4</w:t>
            </w:r>
          </w:p>
        </w:tc>
        <w:tc>
          <w:tcPr>
            <w:tcW w:w="1134" w:type="dxa"/>
            <w:vAlign w:val="center"/>
          </w:tcPr>
          <w:p w:rsidR="004B001F" w:rsidRDefault="004B001F">
            <w:pPr>
              <w:pStyle w:val="ConsPlusNormal"/>
              <w:jc w:val="center"/>
            </w:pPr>
            <w:r>
              <w:t>5</w:t>
            </w:r>
          </w:p>
        </w:tc>
        <w:tc>
          <w:tcPr>
            <w:tcW w:w="1304" w:type="dxa"/>
            <w:vAlign w:val="center"/>
          </w:tcPr>
          <w:p w:rsidR="004B001F" w:rsidRDefault="004B001F">
            <w:pPr>
              <w:pStyle w:val="ConsPlusNormal"/>
              <w:jc w:val="center"/>
            </w:pPr>
            <w:r>
              <w:t>6</w:t>
            </w:r>
          </w:p>
        </w:tc>
        <w:tc>
          <w:tcPr>
            <w:tcW w:w="907" w:type="dxa"/>
            <w:vAlign w:val="center"/>
          </w:tcPr>
          <w:p w:rsidR="004B001F" w:rsidRDefault="004B001F">
            <w:pPr>
              <w:pStyle w:val="ConsPlusNormal"/>
              <w:jc w:val="center"/>
            </w:pPr>
            <w:r>
              <w:t>7</w:t>
            </w:r>
          </w:p>
        </w:tc>
        <w:tc>
          <w:tcPr>
            <w:tcW w:w="907" w:type="dxa"/>
            <w:vAlign w:val="center"/>
          </w:tcPr>
          <w:p w:rsidR="004B001F" w:rsidRDefault="004B001F">
            <w:pPr>
              <w:pStyle w:val="ConsPlusNormal"/>
              <w:jc w:val="center"/>
            </w:pPr>
            <w:r>
              <w:t>8</w:t>
            </w:r>
          </w:p>
        </w:tc>
        <w:tc>
          <w:tcPr>
            <w:tcW w:w="850" w:type="dxa"/>
            <w:vAlign w:val="center"/>
          </w:tcPr>
          <w:p w:rsidR="004B001F" w:rsidRDefault="004B001F">
            <w:pPr>
              <w:pStyle w:val="ConsPlusNormal"/>
              <w:jc w:val="center"/>
            </w:pPr>
            <w:r>
              <w:t>9</w:t>
            </w:r>
          </w:p>
        </w:tc>
        <w:tc>
          <w:tcPr>
            <w:tcW w:w="711" w:type="dxa"/>
            <w:vAlign w:val="center"/>
          </w:tcPr>
          <w:p w:rsidR="004B001F" w:rsidRDefault="004B001F">
            <w:pPr>
              <w:pStyle w:val="ConsPlusNormal"/>
              <w:jc w:val="center"/>
            </w:pPr>
            <w:r>
              <w:t>10</w:t>
            </w:r>
          </w:p>
        </w:tc>
        <w:tc>
          <w:tcPr>
            <w:tcW w:w="711" w:type="dxa"/>
            <w:vAlign w:val="center"/>
          </w:tcPr>
          <w:p w:rsidR="004B001F" w:rsidRDefault="004B001F">
            <w:pPr>
              <w:pStyle w:val="ConsPlusNormal"/>
              <w:jc w:val="center"/>
            </w:pPr>
            <w:r>
              <w:t>11</w:t>
            </w:r>
          </w:p>
        </w:tc>
        <w:tc>
          <w:tcPr>
            <w:tcW w:w="712" w:type="dxa"/>
            <w:vAlign w:val="center"/>
          </w:tcPr>
          <w:p w:rsidR="004B001F" w:rsidRDefault="004B001F">
            <w:pPr>
              <w:pStyle w:val="ConsPlusNormal"/>
              <w:jc w:val="center"/>
            </w:pPr>
            <w:r>
              <w:t>12</w:t>
            </w:r>
          </w:p>
        </w:tc>
        <w:tc>
          <w:tcPr>
            <w:tcW w:w="1134" w:type="dxa"/>
            <w:vAlign w:val="center"/>
          </w:tcPr>
          <w:p w:rsidR="004B001F" w:rsidRDefault="004B001F">
            <w:pPr>
              <w:pStyle w:val="ConsPlusNormal"/>
              <w:jc w:val="center"/>
            </w:pPr>
            <w:r>
              <w:t>13</w:t>
            </w:r>
          </w:p>
        </w:tc>
        <w:tc>
          <w:tcPr>
            <w:tcW w:w="1020" w:type="dxa"/>
            <w:vAlign w:val="center"/>
          </w:tcPr>
          <w:p w:rsidR="004B001F" w:rsidRDefault="004B001F">
            <w:pPr>
              <w:pStyle w:val="ConsPlusNormal"/>
              <w:jc w:val="center"/>
            </w:pPr>
            <w:r>
              <w:t>14</w:t>
            </w:r>
          </w:p>
        </w:tc>
        <w:tc>
          <w:tcPr>
            <w:tcW w:w="1020" w:type="dxa"/>
            <w:vAlign w:val="center"/>
          </w:tcPr>
          <w:p w:rsidR="004B001F" w:rsidRDefault="004B001F">
            <w:pPr>
              <w:pStyle w:val="ConsPlusNormal"/>
              <w:jc w:val="center"/>
            </w:pPr>
            <w:r>
              <w:t>15</w:t>
            </w:r>
          </w:p>
        </w:tc>
        <w:tc>
          <w:tcPr>
            <w:tcW w:w="897" w:type="dxa"/>
            <w:vAlign w:val="center"/>
          </w:tcPr>
          <w:p w:rsidR="004B001F" w:rsidRDefault="004B001F">
            <w:pPr>
              <w:pStyle w:val="ConsPlusNormal"/>
              <w:jc w:val="center"/>
            </w:pPr>
            <w:r>
              <w:t>16</w:t>
            </w:r>
          </w:p>
        </w:tc>
        <w:tc>
          <w:tcPr>
            <w:tcW w:w="897" w:type="dxa"/>
            <w:vAlign w:val="center"/>
          </w:tcPr>
          <w:p w:rsidR="004B001F" w:rsidRDefault="004B001F">
            <w:pPr>
              <w:pStyle w:val="ConsPlusNormal"/>
              <w:jc w:val="center"/>
            </w:pPr>
            <w:r>
              <w:t>17</w:t>
            </w:r>
          </w:p>
        </w:tc>
        <w:tc>
          <w:tcPr>
            <w:tcW w:w="899" w:type="dxa"/>
            <w:vAlign w:val="center"/>
          </w:tcPr>
          <w:p w:rsidR="004B001F" w:rsidRDefault="004B001F">
            <w:pPr>
              <w:pStyle w:val="ConsPlusNormal"/>
              <w:jc w:val="center"/>
            </w:pPr>
            <w:r>
              <w:t>18</w:t>
            </w:r>
          </w:p>
        </w:tc>
        <w:tc>
          <w:tcPr>
            <w:tcW w:w="1984" w:type="dxa"/>
            <w:vAlign w:val="center"/>
          </w:tcPr>
          <w:p w:rsidR="004B001F" w:rsidRDefault="004B001F">
            <w:pPr>
              <w:pStyle w:val="ConsPlusNormal"/>
              <w:jc w:val="center"/>
            </w:pPr>
            <w:r>
              <w:t>19</w:t>
            </w:r>
          </w:p>
        </w:tc>
      </w:tr>
      <w:tr w:rsidR="004B001F">
        <w:tc>
          <w:tcPr>
            <w:tcW w:w="20982" w:type="dxa"/>
            <w:gridSpan w:val="19"/>
          </w:tcPr>
          <w:p w:rsidR="004B001F" w:rsidRDefault="004B001F">
            <w:pPr>
              <w:pStyle w:val="ConsPlusNormal"/>
              <w:jc w:val="center"/>
              <w:outlineLvl w:val="2"/>
            </w:pPr>
            <w:r>
              <w:t>Подпрограмма 1 "Развитие малого и среднего предпринимательства во всех отраслях и секторах экономики Республики Башкортостан"</w:t>
            </w:r>
          </w:p>
        </w:tc>
      </w:tr>
      <w:tr w:rsidR="004B001F">
        <w:tc>
          <w:tcPr>
            <w:tcW w:w="20982" w:type="dxa"/>
            <w:gridSpan w:val="19"/>
          </w:tcPr>
          <w:p w:rsidR="004B001F" w:rsidRDefault="004B001F">
            <w:pPr>
              <w:pStyle w:val="ConsPlusNormal"/>
              <w:jc w:val="center"/>
              <w:outlineLvl w:val="3"/>
            </w:pPr>
            <w:r>
              <w:t>Основное мероприятие 1 "Оказание содействия развитию молодежного предпринимательства"</w:t>
            </w:r>
          </w:p>
        </w:tc>
      </w:tr>
      <w:tr w:rsidR="004B001F">
        <w:tc>
          <w:tcPr>
            <w:tcW w:w="509" w:type="dxa"/>
          </w:tcPr>
          <w:p w:rsidR="004B001F" w:rsidRDefault="004B001F">
            <w:pPr>
              <w:pStyle w:val="ConsPlusNormal"/>
              <w:jc w:val="center"/>
            </w:pPr>
            <w:r>
              <w:t>1</w:t>
            </w:r>
          </w:p>
        </w:tc>
        <w:tc>
          <w:tcPr>
            <w:tcW w:w="1814" w:type="dxa"/>
          </w:tcPr>
          <w:p w:rsidR="004B001F" w:rsidRDefault="004B001F">
            <w:pPr>
              <w:pStyle w:val="ConsPlusNormal"/>
            </w:pPr>
            <w:r>
              <w:t xml:space="preserve">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w:t>
            </w:r>
            <w:r>
              <w:lastRenderedPageBreak/>
              <w:t>а также на развитие гражданской активности молодежи и формирование здорового образа жизни</w:t>
            </w:r>
          </w:p>
        </w:tc>
        <w:tc>
          <w:tcPr>
            <w:tcW w:w="1871" w:type="dxa"/>
          </w:tcPr>
          <w:p w:rsidR="004B001F" w:rsidRDefault="004B001F">
            <w:pPr>
              <w:pStyle w:val="ConsPlusNormal"/>
            </w:pPr>
            <w:r>
              <w:lastRenderedPageBreak/>
              <w:t xml:space="preserve">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w:t>
            </w:r>
            <w:r>
              <w:lastRenderedPageBreak/>
              <w:t>развитие гражданской активности молодежи и формирование здорового образа жизни</w:t>
            </w:r>
          </w:p>
        </w:tc>
        <w:tc>
          <w:tcPr>
            <w:tcW w:w="1701" w:type="dxa"/>
          </w:tcPr>
          <w:p w:rsidR="004B001F" w:rsidRDefault="004B001F">
            <w:pPr>
              <w:pStyle w:val="ConsPlusNormal"/>
            </w:pPr>
            <w:r>
              <w:lastRenderedPageBreak/>
              <w:t>количество мероприятий</w:t>
            </w:r>
          </w:p>
        </w:tc>
        <w:tc>
          <w:tcPr>
            <w:tcW w:w="1134" w:type="dxa"/>
          </w:tcPr>
          <w:p w:rsidR="004B001F" w:rsidRDefault="004B001F">
            <w:pPr>
              <w:pStyle w:val="ConsPlusNormal"/>
              <w:jc w:val="center"/>
            </w:pPr>
            <w:r>
              <w:t>ед.</w:t>
            </w:r>
          </w:p>
        </w:tc>
        <w:tc>
          <w:tcPr>
            <w:tcW w:w="1304" w:type="dxa"/>
          </w:tcPr>
          <w:p w:rsidR="004B001F" w:rsidRDefault="004B001F">
            <w:pPr>
              <w:pStyle w:val="ConsPlusNormal"/>
              <w:jc w:val="center"/>
            </w:pPr>
          </w:p>
        </w:tc>
        <w:tc>
          <w:tcPr>
            <w:tcW w:w="907" w:type="dxa"/>
          </w:tcPr>
          <w:p w:rsidR="004B001F" w:rsidRDefault="004B001F">
            <w:pPr>
              <w:pStyle w:val="ConsPlusNormal"/>
              <w:jc w:val="center"/>
            </w:pPr>
            <w:r>
              <w:t>13</w:t>
            </w:r>
          </w:p>
        </w:tc>
        <w:tc>
          <w:tcPr>
            <w:tcW w:w="907" w:type="dxa"/>
          </w:tcPr>
          <w:p w:rsidR="004B001F" w:rsidRDefault="004B001F">
            <w:pPr>
              <w:pStyle w:val="ConsPlusNormal"/>
              <w:jc w:val="center"/>
            </w:pPr>
            <w:r>
              <w:t>13</w:t>
            </w:r>
          </w:p>
        </w:tc>
        <w:tc>
          <w:tcPr>
            <w:tcW w:w="850" w:type="dxa"/>
          </w:tcPr>
          <w:p w:rsidR="004B001F" w:rsidRDefault="004B001F">
            <w:pPr>
              <w:pStyle w:val="ConsPlusNormal"/>
              <w:jc w:val="center"/>
            </w:pPr>
            <w:r>
              <w:t>13</w:t>
            </w:r>
          </w:p>
        </w:tc>
        <w:tc>
          <w:tcPr>
            <w:tcW w:w="711" w:type="dxa"/>
          </w:tcPr>
          <w:p w:rsidR="004B001F" w:rsidRDefault="004B001F">
            <w:pPr>
              <w:pStyle w:val="ConsPlusNormal"/>
              <w:jc w:val="center"/>
            </w:pPr>
            <w:r>
              <w:t>13</w:t>
            </w:r>
          </w:p>
        </w:tc>
        <w:tc>
          <w:tcPr>
            <w:tcW w:w="711" w:type="dxa"/>
          </w:tcPr>
          <w:p w:rsidR="004B001F" w:rsidRDefault="004B001F">
            <w:pPr>
              <w:pStyle w:val="ConsPlusNormal"/>
              <w:jc w:val="center"/>
            </w:pPr>
            <w:r>
              <w:t>13</w:t>
            </w:r>
          </w:p>
        </w:tc>
        <w:tc>
          <w:tcPr>
            <w:tcW w:w="712" w:type="dxa"/>
          </w:tcPr>
          <w:p w:rsidR="004B001F" w:rsidRDefault="004B001F">
            <w:pPr>
              <w:pStyle w:val="ConsPlusNormal"/>
              <w:jc w:val="center"/>
            </w:pPr>
            <w:r>
              <w:t>13</w:t>
            </w:r>
          </w:p>
        </w:tc>
        <w:tc>
          <w:tcPr>
            <w:tcW w:w="1134" w:type="dxa"/>
          </w:tcPr>
          <w:p w:rsidR="004B001F" w:rsidRDefault="004B001F">
            <w:pPr>
              <w:pStyle w:val="ConsPlusNormal"/>
              <w:jc w:val="center"/>
            </w:pPr>
            <w:r>
              <w:t>2055,3</w:t>
            </w:r>
          </w:p>
        </w:tc>
        <w:tc>
          <w:tcPr>
            <w:tcW w:w="1020" w:type="dxa"/>
          </w:tcPr>
          <w:p w:rsidR="004B001F" w:rsidRDefault="004B001F">
            <w:pPr>
              <w:pStyle w:val="ConsPlusNormal"/>
              <w:jc w:val="center"/>
            </w:pPr>
            <w:r>
              <w:t>2055,3</w:t>
            </w:r>
          </w:p>
        </w:tc>
        <w:tc>
          <w:tcPr>
            <w:tcW w:w="1020" w:type="dxa"/>
          </w:tcPr>
          <w:p w:rsidR="004B001F" w:rsidRDefault="004B001F">
            <w:pPr>
              <w:pStyle w:val="ConsPlusNormal"/>
              <w:jc w:val="center"/>
            </w:pPr>
            <w:r>
              <w:t>2055,3</w:t>
            </w:r>
          </w:p>
        </w:tc>
        <w:tc>
          <w:tcPr>
            <w:tcW w:w="897" w:type="dxa"/>
          </w:tcPr>
          <w:p w:rsidR="004B001F" w:rsidRDefault="004B001F">
            <w:pPr>
              <w:pStyle w:val="ConsPlusNormal"/>
              <w:jc w:val="center"/>
            </w:pPr>
            <w:r>
              <w:t>2375</w:t>
            </w:r>
          </w:p>
        </w:tc>
        <w:tc>
          <w:tcPr>
            <w:tcW w:w="897" w:type="dxa"/>
          </w:tcPr>
          <w:p w:rsidR="004B001F" w:rsidRDefault="004B001F">
            <w:pPr>
              <w:pStyle w:val="ConsPlusNormal"/>
              <w:jc w:val="center"/>
            </w:pPr>
            <w:r>
              <w:t>2375</w:t>
            </w:r>
          </w:p>
        </w:tc>
        <w:tc>
          <w:tcPr>
            <w:tcW w:w="899" w:type="dxa"/>
          </w:tcPr>
          <w:p w:rsidR="004B001F" w:rsidRDefault="004B001F">
            <w:pPr>
              <w:pStyle w:val="ConsPlusNormal"/>
              <w:jc w:val="center"/>
            </w:pPr>
            <w:r>
              <w:t>2375</w:t>
            </w:r>
          </w:p>
        </w:tc>
        <w:tc>
          <w:tcPr>
            <w:tcW w:w="1984" w:type="dxa"/>
          </w:tcPr>
          <w:p w:rsidR="004B001F" w:rsidRDefault="004B001F">
            <w:pPr>
              <w:pStyle w:val="ConsPlusNormal"/>
            </w:pPr>
            <w:r>
              <w:t>отношение среднесписочной численности работников малых и средних предприятий к численности населения, проценты</w:t>
            </w:r>
          </w:p>
        </w:tc>
      </w:tr>
      <w:tr w:rsidR="004B001F">
        <w:tc>
          <w:tcPr>
            <w:tcW w:w="20982" w:type="dxa"/>
            <w:gridSpan w:val="19"/>
          </w:tcPr>
          <w:p w:rsidR="004B001F" w:rsidRDefault="004B001F">
            <w:pPr>
              <w:pStyle w:val="ConsPlusNormal"/>
              <w:jc w:val="center"/>
              <w:outlineLvl w:val="3"/>
            </w:pPr>
            <w:r>
              <w:lastRenderedPageBreak/>
              <w:t>Региональный проект "Популяризация предпринимательства в Республике Башкортостан"</w:t>
            </w:r>
          </w:p>
        </w:tc>
      </w:tr>
      <w:tr w:rsidR="004B001F">
        <w:tc>
          <w:tcPr>
            <w:tcW w:w="509" w:type="dxa"/>
          </w:tcPr>
          <w:p w:rsidR="004B001F" w:rsidRDefault="004B001F">
            <w:pPr>
              <w:pStyle w:val="ConsPlusNormal"/>
              <w:jc w:val="center"/>
            </w:pPr>
            <w:r>
              <w:t>2</w:t>
            </w:r>
          </w:p>
        </w:tc>
        <w:tc>
          <w:tcPr>
            <w:tcW w:w="1814" w:type="dxa"/>
          </w:tcPr>
          <w:p w:rsidR="004B001F" w:rsidRDefault="004B001F">
            <w:pPr>
              <w:pStyle w:val="ConsPlusNormal"/>
            </w:pPr>
            <w:r>
              <w:t>Реализация комплексной программы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871" w:type="dxa"/>
          </w:tcPr>
          <w:p w:rsidR="004B001F" w:rsidRDefault="004B001F">
            <w:pPr>
              <w:pStyle w:val="ConsPlusNormal"/>
            </w:pPr>
            <w:r>
              <w:t>Реализация комплексной программы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701" w:type="dxa"/>
          </w:tcPr>
          <w:p w:rsidR="004B001F" w:rsidRDefault="004B001F">
            <w:pPr>
              <w:pStyle w:val="ConsPlusNormal"/>
            </w:pPr>
            <w:r>
              <w:t>количество физических лиц - участников регионального проекта</w:t>
            </w:r>
          </w:p>
        </w:tc>
        <w:tc>
          <w:tcPr>
            <w:tcW w:w="1134" w:type="dxa"/>
          </w:tcPr>
          <w:p w:rsidR="004B001F" w:rsidRDefault="004B001F">
            <w:pPr>
              <w:pStyle w:val="ConsPlusNormal"/>
            </w:pPr>
            <w:r>
              <w:t>тыс. чел.</w:t>
            </w:r>
          </w:p>
        </w:tc>
        <w:tc>
          <w:tcPr>
            <w:tcW w:w="1304" w:type="dxa"/>
          </w:tcPr>
          <w:p w:rsidR="004B001F" w:rsidRDefault="004B001F">
            <w:pPr>
              <w:pStyle w:val="ConsPlusNormal"/>
            </w:pPr>
          </w:p>
        </w:tc>
        <w:tc>
          <w:tcPr>
            <w:tcW w:w="907" w:type="dxa"/>
          </w:tcPr>
          <w:p w:rsidR="004B001F" w:rsidRDefault="004B001F">
            <w:pPr>
              <w:pStyle w:val="ConsPlusNormal"/>
              <w:jc w:val="center"/>
            </w:pPr>
            <w:r>
              <w:t>12,686</w:t>
            </w:r>
          </w:p>
        </w:tc>
        <w:tc>
          <w:tcPr>
            <w:tcW w:w="907" w:type="dxa"/>
          </w:tcPr>
          <w:p w:rsidR="004B001F" w:rsidRDefault="004B001F">
            <w:pPr>
              <w:pStyle w:val="ConsPlusNormal"/>
              <w:jc w:val="center"/>
            </w:pPr>
            <w:r>
              <w:t>13,447</w:t>
            </w:r>
          </w:p>
        </w:tc>
        <w:tc>
          <w:tcPr>
            <w:tcW w:w="850" w:type="dxa"/>
          </w:tcPr>
          <w:p w:rsidR="004B001F" w:rsidRDefault="004B001F">
            <w:pPr>
              <w:pStyle w:val="ConsPlusNormal"/>
              <w:jc w:val="center"/>
            </w:pPr>
            <w:r>
              <w:t>13,701</w:t>
            </w:r>
          </w:p>
        </w:tc>
        <w:tc>
          <w:tcPr>
            <w:tcW w:w="711" w:type="dxa"/>
          </w:tcPr>
          <w:p w:rsidR="004B001F" w:rsidRDefault="004B001F">
            <w:pPr>
              <w:pStyle w:val="ConsPlusNormal"/>
              <w:jc w:val="center"/>
            </w:pPr>
            <w:r>
              <w:t>-</w:t>
            </w:r>
          </w:p>
        </w:tc>
        <w:tc>
          <w:tcPr>
            <w:tcW w:w="711" w:type="dxa"/>
          </w:tcPr>
          <w:p w:rsidR="004B001F" w:rsidRDefault="004B001F">
            <w:pPr>
              <w:pStyle w:val="ConsPlusNormal"/>
              <w:jc w:val="center"/>
            </w:pPr>
            <w:r>
              <w:t>-</w:t>
            </w:r>
          </w:p>
        </w:tc>
        <w:tc>
          <w:tcPr>
            <w:tcW w:w="712" w:type="dxa"/>
          </w:tcPr>
          <w:p w:rsidR="004B001F" w:rsidRDefault="004B001F">
            <w:pPr>
              <w:pStyle w:val="ConsPlusNormal"/>
              <w:jc w:val="center"/>
            </w:pPr>
            <w:r>
              <w:t>-</w:t>
            </w:r>
          </w:p>
        </w:tc>
        <w:tc>
          <w:tcPr>
            <w:tcW w:w="1134" w:type="dxa"/>
          </w:tcPr>
          <w:p w:rsidR="004B001F" w:rsidRDefault="004B001F">
            <w:pPr>
              <w:pStyle w:val="ConsPlusNormal"/>
              <w:jc w:val="center"/>
            </w:pPr>
            <w:r>
              <w:t>15982,6</w:t>
            </w:r>
          </w:p>
        </w:tc>
        <w:tc>
          <w:tcPr>
            <w:tcW w:w="1020" w:type="dxa"/>
          </w:tcPr>
          <w:p w:rsidR="004B001F" w:rsidRDefault="004B001F">
            <w:pPr>
              <w:pStyle w:val="ConsPlusNormal"/>
              <w:jc w:val="center"/>
            </w:pPr>
            <w:r>
              <w:t>15982,6</w:t>
            </w:r>
          </w:p>
        </w:tc>
        <w:tc>
          <w:tcPr>
            <w:tcW w:w="1020" w:type="dxa"/>
          </w:tcPr>
          <w:p w:rsidR="004B001F" w:rsidRDefault="004B001F">
            <w:pPr>
              <w:pStyle w:val="ConsPlusNormal"/>
              <w:jc w:val="center"/>
            </w:pPr>
            <w:r>
              <w:t>15982,6</w:t>
            </w:r>
          </w:p>
        </w:tc>
        <w:tc>
          <w:tcPr>
            <w:tcW w:w="897" w:type="dxa"/>
          </w:tcPr>
          <w:p w:rsidR="004B001F" w:rsidRDefault="004B001F">
            <w:pPr>
              <w:pStyle w:val="ConsPlusNormal"/>
              <w:jc w:val="center"/>
            </w:pPr>
            <w:r>
              <w:t>-</w:t>
            </w:r>
          </w:p>
        </w:tc>
        <w:tc>
          <w:tcPr>
            <w:tcW w:w="897" w:type="dxa"/>
          </w:tcPr>
          <w:p w:rsidR="004B001F" w:rsidRDefault="004B001F">
            <w:pPr>
              <w:pStyle w:val="ConsPlusNormal"/>
              <w:jc w:val="center"/>
            </w:pPr>
            <w:r>
              <w:t>-</w:t>
            </w:r>
          </w:p>
        </w:tc>
        <w:tc>
          <w:tcPr>
            <w:tcW w:w="899" w:type="dxa"/>
          </w:tcPr>
          <w:p w:rsidR="004B001F" w:rsidRDefault="004B001F">
            <w:pPr>
              <w:pStyle w:val="ConsPlusNormal"/>
              <w:jc w:val="center"/>
            </w:pPr>
            <w:r>
              <w:t>-</w:t>
            </w:r>
          </w:p>
        </w:tc>
        <w:tc>
          <w:tcPr>
            <w:tcW w:w="1984" w:type="dxa"/>
          </w:tcPr>
          <w:p w:rsidR="004B001F" w:rsidRDefault="004B001F">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единицы</w:t>
            </w:r>
          </w:p>
        </w:tc>
      </w:tr>
    </w:tbl>
    <w:p w:rsidR="004B001F" w:rsidRDefault="004B001F">
      <w:pPr>
        <w:sectPr w:rsidR="004B001F">
          <w:pgSz w:w="16838" w:h="11905" w:orient="landscape"/>
          <w:pgMar w:top="1701" w:right="1134" w:bottom="850" w:left="1134" w:header="0" w:footer="0" w:gutter="0"/>
          <w:cols w:space="720"/>
        </w:sectPr>
      </w:pPr>
    </w:p>
    <w:p w:rsidR="004B001F" w:rsidRDefault="004B001F">
      <w:pPr>
        <w:pStyle w:val="ConsPlusNormal"/>
        <w:ind w:firstLine="540"/>
        <w:jc w:val="both"/>
      </w:pPr>
    </w:p>
    <w:p w:rsidR="004B001F" w:rsidRDefault="004B001F">
      <w:pPr>
        <w:pStyle w:val="ConsPlusNormal"/>
        <w:ind w:firstLine="540"/>
        <w:jc w:val="both"/>
      </w:pPr>
    </w:p>
    <w:p w:rsidR="004B001F" w:rsidRDefault="004B001F">
      <w:pPr>
        <w:pStyle w:val="ConsPlusNormal"/>
        <w:ind w:firstLine="540"/>
        <w:jc w:val="both"/>
      </w:pPr>
    </w:p>
    <w:p w:rsidR="004B001F" w:rsidRDefault="004B001F">
      <w:pPr>
        <w:pStyle w:val="ConsPlusNormal"/>
        <w:ind w:firstLine="540"/>
        <w:jc w:val="both"/>
      </w:pPr>
    </w:p>
    <w:p w:rsidR="004B001F" w:rsidRDefault="004B001F">
      <w:pPr>
        <w:pStyle w:val="ConsPlusNormal"/>
        <w:ind w:firstLine="540"/>
        <w:jc w:val="both"/>
      </w:pPr>
    </w:p>
    <w:p w:rsidR="004B001F" w:rsidRDefault="004B001F">
      <w:pPr>
        <w:pStyle w:val="ConsPlusNormal"/>
        <w:jc w:val="right"/>
        <w:outlineLvl w:val="1"/>
      </w:pPr>
      <w:r>
        <w:t>Приложение N 4</w:t>
      </w:r>
    </w:p>
    <w:p w:rsidR="004B001F" w:rsidRDefault="004B001F">
      <w:pPr>
        <w:pStyle w:val="ConsPlusNormal"/>
        <w:jc w:val="right"/>
      </w:pPr>
      <w:r>
        <w:t>к государственной программе</w:t>
      </w:r>
    </w:p>
    <w:p w:rsidR="004B001F" w:rsidRDefault="004B001F">
      <w:pPr>
        <w:pStyle w:val="ConsPlusNormal"/>
        <w:jc w:val="right"/>
      </w:pPr>
      <w:r>
        <w:t>"Развитие и поддержка малого</w:t>
      </w:r>
    </w:p>
    <w:p w:rsidR="004B001F" w:rsidRDefault="004B001F">
      <w:pPr>
        <w:pStyle w:val="ConsPlusNormal"/>
        <w:jc w:val="right"/>
      </w:pPr>
      <w:r>
        <w:t>и среднего предпринимательства</w:t>
      </w:r>
    </w:p>
    <w:p w:rsidR="004B001F" w:rsidRDefault="004B001F">
      <w:pPr>
        <w:pStyle w:val="ConsPlusNormal"/>
        <w:jc w:val="right"/>
      </w:pPr>
      <w:r>
        <w:t>в Республике Башкортостан"</w:t>
      </w:r>
    </w:p>
    <w:p w:rsidR="004B001F" w:rsidRDefault="004B001F">
      <w:pPr>
        <w:pStyle w:val="ConsPlusNormal"/>
        <w:jc w:val="center"/>
      </w:pPr>
    </w:p>
    <w:p w:rsidR="004B001F" w:rsidRDefault="004B001F">
      <w:pPr>
        <w:pStyle w:val="ConsPlusTitle"/>
        <w:jc w:val="center"/>
      </w:pPr>
      <w:bookmarkStart w:id="6" w:name="P3821"/>
      <w:bookmarkEnd w:id="6"/>
      <w:r>
        <w:t>ПОРЯДОК</w:t>
      </w:r>
    </w:p>
    <w:p w:rsidR="004B001F" w:rsidRDefault="004B001F">
      <w:pPr>
        <w:pStyle w:val="ConsPlusTitle"/>
        <w:jc w:val="center"/>
      </w:pPr>
      <w:r>
        <w:t>ПРЕДОСТАВЛЕНИЯ ФИНАНСОВОЙ ПОДДЕРЖКИ МУНИЦИПАЛЬНЫМ</w:t>
      </w:r>
    </w:p>
    <w:p w:rsidR="004B001F" w:rsidRDefault="004B001F">
      <w:pPr>
        <w:pStyle w:val="ConsPlusTitle"/>
        <w:jc w:val="center"/>
      </w:pPr>
      <w:r>
        <w:t>ОБРАЗОВАНИЯМ РЕСПУБЛИКИ БАШКОРТОСТАН И МОНОПРОФИЛЬНЫМ</w:t>
      </w:r>
    </w:p>
    <w:p w:rsidR="004B001F" w:rsidRDefault="004B001F">
      <w:pPr>
        <w:pStyle w:val="ConsPlusTitle"/>
        <w:jc w:val="center"/>
      </w:pPr>
      <w:r>
        <w:t>МУНИЦИПАЛЬНЫМ ОБРАЗОВАНИЯМ РЕСПУБЛИКИ БАШКОРТОСТАН</w:t>
      </w:r>
    </w:p>
    <w:p w:rsidR="004B001F" w:rsidRDefault="004B001F">
      <w:pPr>
        <w:pStyle w:val="ConsPlusTitle"/>
        <w:jc w:val="center"/>
      </w:pPr>
      <w:r>
        <w:t>(МОНОГОРОДАМ) ДЛЯ ПОДДЕРЖКИ МЕРОПРИЯТИЙ МУНИЦИПАЛЬНЫХ</w:t>
      </w:r>
    </w:p>
    <w:p w:rsidR="004B001F" w:rsidRDefault="004B001F">
      <w:pPr>
        <w:pStyle w:val="ConsPlusTitle"/>
        <w:jc w:val="center"/>
      </w:pPr>
      <w:r>
        <w:t>ПРОГРАММ РАЗВИТИЯ СУБЪЕКТОВ МАЛОГО И СРЕДНЕГО</w:t>
      </w:r>
    </w:p>
    <w:p w:rsidR="004B001F" w:rsidRDefault="004B001F">
      <w:pPr>
        <w:pStyle w:val="ConsPlusTitle"/>
        <w:jc w:val="center"/>
      </w:pPr>
      <w:r>
        <w:t>ПРЕДПРИНИМАТЕЛЬСТВА</w:t>
      </w:r>
    </w:p>
    <w:p w:rsidR="004B001F" w:rsidRDefault="004B00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01F">
        <w:trPr>
          <w:jc w:val="center"/>
        </w:trPr>
        <w:tc>
          <w:tcPr>
            <w:tcW w:w="9294" w:type="dxa"/>
            <w:tcBorders>
              <w:top w:val="nil"/>
              <w:left w:val="single" w:sz="24" w:space="0" w:color="CED3F1"/>
              <w:bottom w:val="nil"/>
              <w:right w:val="single" w:sz="24" w:space="0" w:color="F4F3F8"/>
            </w:tcBorders>
            <w:shd w:val="clear" w:color="auto" w:fill="F4F3F8"/>
          </w:tcPr>
          <w:p w:rsidR="004B001F" w:rsidRDefault="004B001F">
            <w:pPr>
              <w:pStyle w:val="ConsPlusNormal"/>
              <w:jc w:val="center"/>
            </w:pPr>
            <w:r>
              <w:rPr>
                <w:color w:val="392C69"/>
              </w:rPr>
              <w:t>Список изменяющих документов</w:t>
            </w:r>
          </w:p>
          <w:p w:rsidR="004B001F" w:rsidRDefault="004B001F">
            <w:pPr>
              <w:pStyle w:val="ConsPlusNormal"/>
              <w:jc w:val="center"/>
            </w:pPr>
            <w:r>
              <w:rPr>
                <w:color w:val="392C69"/>
              </w:rPr>
              <w:t xml:space="preserve">(в ред. Постановлений Правительства РБ от 04.02.2019 </w:t>
            </w:r>
            <w:hyperlink r:id="rId56" w:history="1">
              <w:r>
                <w:rPr>
                  <w:color w:val="0000FF"/>
                </w:rPr>
                <w:t>N 56</w:t>
              </w:r>
            </w:hyperlink>
            <w:r>
              <w:rPr>
                <w:color w:val="392C69"/>
              </w:rPr>
              <w:t>,</w:t>
            </w:r>
          </w:p>
          <w:p w:rsidR="004B001F" w:rsidRDefault="004B001F">
            <w:pPr>
              <w:pStyle w:val="ConsPlusNormal"/>
              <w:jc w:val="center"/>
            </w:pPr>
            <w:r>
              <w:rPr>
                <w:color w:val="392C69"/>
              </w:rPr>
              <w:t xml:space="preserve">от 07.05.2019 </w:t>
            </w:r>
            <w:hyperlink r:id="rId57" w:history="1">
              <w:r>
                <w:rPr>
                  <w:color w:val="0000FF"/>
                </w:rPr>
                <w:t>N 280</w:t>
              </w:r>
            </w:hyperlink>
            <w:r>
              <w:rPr>
                <w:color w:val="392C69"/>
              </w:rPr>
              <w:t>)</w:t>
            </w:r>
          </w:p>
        </w:tc>
      </w:tr>
    </w:tbl>
    <w:p w:rsidR="004B001F" w:rsidRDefault="004B001F">
      <w:pPr>
        <w:pStyle w:val="ConsPlusNormal"/>
        <w:jc w:val="center"/>
      </w:pPr>
    </w:p>
    <w:p w:rsidR="004B001F" w:rsidRDefault="004B001F">
      <w:pPr>
        <w:pStyle w:val="ConsPlusTitle"/>
        <w:jc w:val="center"/>
        <w:outlineLvl w:val="2"/>
      </w:pPr>
      <w:r>
        <w:t>1. ОБЩИЕ ПОЛОЖЕНИЯ</w:t>
      </w:r>
    </w:p>
    <w:p w:rsidR="004B001F" w:rsidRDefault="004B001F">
      <w:pPr>
        <w:pStyle w:val="ConsPlusNormal"/>
        <w:jc w:val="center"/>
      </w:pPr>
    </w:p>
    <w:p w:rsidR="004B001F" w:rsidRDefault="004B001F">
      <w:pPr>
        <w:pStyle w:val="ConsPlusNormal"/>
        <w:ind w:firstLine="540"/>
        <w:jc w:val="both"/>
      </w:pPr>
      <w:r>
        <w:t>1.1. Настоящий Порядок определяет цели, условия и механизм предоставления финансовой поддержки в виде предоставления субсидий муниципальным образованиям Республики Башкортостан (далее - муниципальные образования) и монопрофильным муниципальным образованиям Республики Башкортостан (моногородам) (далее - моногорода) для поддержки мероприятий муниципальных программ развития субъектов малого и среднего предпринимательства (далее - муниципальные программы) в рамках реализации мероприятий государственной программы "Развитие и поддержка малого и среднего предпринимательства в Республике Башкортостан" (далее - Программа), ответственным исполнителем в отношении которых определен Государственный комитет Республики Башкортостан по предпринимательству и туризму (далее - Госкомитет).</w:t>
      </w:r>
    </w:p>
    <w:p w:rsidR="004B001F" w:rsidRDefault="004B001F">
      <w:pPr>
        <w:pStyle w:val="ConsPlusNormal"/>
        <w:spacing w:before="240"/>
        <w:ind w:firstLine="540"/>
        <w:jc w:val="both"/>
      </w:pPr>
      <w:r>
        <w:t>1.2. Предоставление финансовой поддержки муниципальным образованиям и моногородам производится за счет средств бюджета Республики Башкортостан и средств, привлекаемых из федерального бюджета на эти цели.</w:t>
      </w:r>
    </w:p>
    <w:p w:rsidR="004B001F" w:rsidRDefault="004B001F">
      <w:pPr>
        <w:pStyle w:val="ConsPlusNormal"/>
        <w:spacing w:before="240"/>
        <w:ind w:firstLine="540"/>
        <w:jc w:val="both"/>
      </w:pPr>
      <w:r>
        <w:t>Главным распорядителем бюджетных средств в рамках настоящего Порядка является Госкомитет.</w:t>
      </w:r>
    </w:p>
    <w:p w:rsidR="004B001F" w:rsidRDefault="004B001F">
      <w:pPr>
        <w:pStyle w:val="ConsPlusNormal"/>
        <w:spacing w:before="240"/>
        <w:ind w:firstLine="540"/>
        <w:jc w:val="both"/>
      </w:pPr>
      <w:bookmarkStart w:id="7" w:name="P3837"/>
      <w:bookmarkEnd w:id="7"/>
      <w:r>
        <w:t>1.3. В рамках настоящего Порядка предусматривается предоставление следующих видов финансовой поддержки:</w:t>
      </w:r>
    </w:p>
    <w:p w:rsidR="004B001F" w:rsidRDefault="004B001F">
      <w:pPr>
        <w:pStyle w:val="ConsPlusNormal"/>
        <w:spacing w:before="240"/>
        <w:ind w:firstLine="540"/>
        <w:jc w:val="both"/>
      </w:pPr>
      <w:bookmarkStart w:id="8" w:name="P3838"/>
      <w:bookmarkEnd w:id="8"/>
      <w:r>
        <w:t>а) предоставление субсидий муниципальным образованиям для поддержки мероприятий муниципальных программ;</w:t>
      </w:r>
    </w:p>
    <w:p w:rsidR="004B001F" w:rsidRDefault="004B001F">
      <w:pPr>
        <w:pStyle w:val="ConsPlusNormal"/>
        <w:spacing w:before="240"/>
        <w:ind w:firstLine="540"/>
        <w:jc w:val="both"/>
      </w:pPr>
      <w:bookmarkStart w:id="9" w:name="P3839"/>
      <w:bookmarkEnd w:id="9"/>
      <w:r>
        <w:t>б) предоставление субсидий моногородам для поддержки мероприятий муниципальных программ.</w:t>
      </w:r>
    </w:p>
    <w:p w:rsidR="004B001F" w:rsidRDefault="004B001F">
      <w:pPr>
        <w:pStyle w:val="ConsPlusNormal"/>
        <w:spacing w:before="240"/>
        <w:ind w:firstLine="540"/>
        <w:jc w:val="both"/>
      </w:pPr>
      <w:r>
        <w:lastRenderedPageBreak/>
        <w:t>1.4. Предоставление финансовой поддержки муниципальным образованиям и моногородам для поддержки мероприятий муниципальных программ производится на конкурсной основе на условиях софинансирования.</w:t>
      </w:r>
    </w:p>
    <w:p w:rsidR="004B001F" w:rsidRDefault="004B001F">
      <w:pPr>
        <w:pStyle w:val="ConsPlusNormal"/>
        <w:spacing w:before="240"/>
        <w:ind w:firstLine="540"/>
        <w:jc w:val="both"/>
      </w:pPr>
      <w:r>
        <w:t xml:space="preserve">1.5. Участниками конкурса по виду финансовой поддержки, указанному в </w:t>
      </w:r>
      <w:hyperlink w:anchor="P3838" w:history="1">
        <w:r>
          <w:rPr>
            <w:color w:val="0000FF"/>
          </w:rPr>
          <w:t>подпункте "а" пункта 1.3</w:t>
        </w:r>
      </w:hyperlink>
      <w:r>
        <w:t xml:space="preserve"> настоящего Порядка, являются муниципальные образования - муниципальные районы и городские округа Республики Башкортостан.</w:t>
      </w:r>
    </w:p>
    <w:p w:rsidR="004B001F" w:rsidRDefault="004B001F">
      <w:pPr>
        <w:pStyle w:val="ConsPlusNormal"/>
        <w:spacing w:before="240"/>
        <w:ind w:firstLine="540"/>
        <w:jc w:val="both"/>
      </w:pPr>
      <w:r>
        <w:t xml:space="preserve">Участниками конкурса по виду финансовой поддержки, указанному в </w:t>
      </w:r>
      <w:hyperlink w:anchor="P3839" w:history="1">
        <w:r>
          <w:rPr>
            <w:color w:val="0000FF"/>
          </w:rPr>
          <w:t>подпункте "б" пункта 1.3</w:t>
        </w:r>
      </w:hyperlink>
      <w:r>
        <w:t xml:space="preserve"> настоящего Порядка, являются моногорода, включенные в перечень монопрофильных муниципальных образований Российской Федерации (моногородов), утверждаемый Правительством Российской Федерации.</w:t>
      </w:r>
    </w:p>
    <w:p w:rsidR="004B001F" w:rsidRDefault="004B001F">
      <w:pPr>
        <w:pStyle w:val="ConsPlusNormal"/>
        <w:spacing w:before="240"/>
        <w:ind w:firstLine="540"/>
        <w:jc w:val="both"/>
      </w:pPr>
      <w:bookmarkStart w:id="10" w:name="P3843"/>
      <w:bookmarkEnd w:id="10"/>
      <w:r>
        <w:t>1.6. Условиями предоставления финансовой поддержки в рамках настоящего Порядка являются:</w:t>
      </w:r>
    </w:p>
    <w:p w:rsidR="004B001F" w:rsidRDefault="004B001F">
      <w:pPr>
        <w:pStyle w:val="ConsPlusNormal"/>
        <w:spacing w:before="240"/>
        <w:ind w:firstLine="540"/>
        <w:jc w:val="both"/>
      </w:pPr>
      <w:r>
        <w:t>а) наличие утвержденной муниципальной программы муниципального образования, моногорода;</w:t>
      </w:r>
    </w:p>
    <w:p w:rsidR="004B001F" w:rsidRDefault="004B001F">
      <w:pPr>
        <w:pStyle w:val="ConsPlusNormal"/>
        <w:spacing w:before="240"/>
        <w:ind w:firstLine="540"/>
        <w:jc w:val="both"/>
      </w:pPr>
      <w:r>
        <w:t>б) принятие органом местного самоуправления решения о бюджете муниципального образования, моногорода на текущий финансовый год, подтверждающего предоставление бюджетных средств на финансовое обеспечение мероприятий муниципальной программы муниципального образования, моногорода;</w:t>
      </w:r>
    </w:p>
    <w:p w:rsidR="004B001F" w:rsidRDefault="004B001F">
      <w:pPr>
        <w:pStyle w:val="ConsPlusNormal"/>
        <w:spacing w:before="240"/>
        <w:ind w:firstLine="540"/>
        <w:jc w:val="both"/>
      </w:pPr>
      <w:r>
        <w:t xml:space="preserve">в) соответствие положений муниципальных программ в части порядка и условий предоставления финансовой поддержки субъектам малого и среднего предпринимательства общим </w:t>
      </w:r>
      <w:hyperlink r:id="rId58" w:history="1">
        <w:r>
          <w:rPr>
            <w:color w:val="0000FF"/>
          </w:rPr>
          <w:t>требованиям</w:t>
        </w:r>
      </w:hyperlink>
      <w:r>
        <w:t xml:space="preserve">, утвержденным Постановлением Правительства Российской Федерации от 6 сентября 2016 года N 887, и общим условиям, установленным </w:t>
      </w:r>
      <w:hyperlink w:anchor="P3871" w:history="1">
        <w:r>
          <w:rPr>
            <w:color w:val="0000FF"/>
          </w:rPr>
          <w:t>разделом 2</w:t>
        </w:r>
      </w:hyperlink>
      <w:r>
        <w:t xml:space="preserve"> настоящего Порядка;</w:t>
      </w:r>
    </w:p>
    <w:p w:rsidR="004B001F" w:rsidRDefault="004B001F">
      <w:pPr>
        <w:pStyle w:val="ConsPlusNormal"/>
        <w:spacing w:before="240"/>
        <w:ind w:firstLine="540"/>
        <w:jc w:val="both"/>
      </w:pPr>
      <w:r>
        <w:t xml:space="preserve">г) в рамках мероприятия, предусмотренного </w:t>
      </w:r>
      <w:hyperlink w:anchor="P3861" w:history="1">
        <w:r>
          <w:rPr>
            <w:color w:val="0000FF"/>
          </w:rPr>
          <w:t>подпунктом "г" подпункта 1.7.2</w:t>
        </w:r>
      </w:hyperlink>
      <w:r>
        <w:t>, субсидия предоставляется при условии наличия обязательства администрации моногорода по соблюдению требований, установленных в Методических рекомендациях по вопросам оказания информационной и маркетинговой поддержки субъектам малого и среднего предпринимательства, устанавливающих требования к сведениям и базам данных, которые органы исполнительной власти субъектов Российской Федерации передают акционерному обществу "Федеральная корпорация по развитию малого и среднего предпринимательства", утвержденных протоколом Совета директоров акционерного общества "Федеральная корпорация по развитию малого и среднего предпринимательства" от 23 декабря 2016 года N 24, к содержанию, структуре и формату данных для наполнения Бизнес-навигатора.</w:t>
      </w:r>
    </w:p>
    <w:p w:rsidR="004B001F" w:rsidRDefault="004B001F">
      <w:pPr>
        <w:pStyle w:val="ConsPlusNormal"/>
        <w:spacing w:before="240"/>
        <w:ind w:firstLine="540"/>
        <w:jc w:val="both"/>
      </w:pPr>
      <w:bookmarkStart w:id="11" w:name="P3848"/>
      <w:bookmarkEnd w:id="11"/>
      <w:r>
        <w:t xml:space="preserve">1.7. Финансовая поддержка предоставляется для реализации мероприятий муниципальных программ, указанных в </w:t>
      </w:r>
      <w:hyperlink w:anchor="P3849" w:history="1">
        <w:r>
          <w:rPr>
            <w:color w:val="0000FF"/>
          </w:rPr>
          <w:t>пунктах 1.7.1</w:t>
        </w:r>
      </w:hyperlink>
      <w:r>
        <w:t xml:space="preserve"> и </w:t>
      </w:r>
      <w:hyperlink w:anchor="P3857" w:history="1">
        <w:r>
          <w:rPr>
            <w:color w:val="0000FF"/>
          </w:rPr>
          <w:t>1.7.2</w:t>
        </w:r>
      </w:hyperlink>
      <w:r>
        <w:t xml:space="preserve"> настоящего Порядка.</w:t>
      </w:r>
    </w:p>
    <w:p w:rsidR="004B001F" w:rsidRDefault="004B001F">
      <w:pPr>
        <w:pStyle w:val="ConsPlusNormal"/>
        <w:spacing w:before="240"/>
        <w:ind w:firstLine="540"/>
        <w:jc w:val="both"/>
      </w:pPr>
      <w:bookmarkStart w:id="12" w:name="P3849"/>
      <w:bookmarkEnd w:id="12"/>
      <w:r>
        <w:t>1.7.1. Финансовая поддержка предоставляется для реализации следующих мероприятий муниципальных программ муниципальных образований:</w:t>
      </w:r>
    </w:p>
    <w:p w:rsidR="004B001F" w:rsidRDefault="004B001F">
      <w:pPr>
        <w:pStyle w:val="ConsPlusNormal"/>
        <w:spacing w:before="240"/>
        <w:ind w:firstLine="540"/>
        <w:jc w:val="both"/>
      </w:pPr>
      <w:bookmarkStart w:id="13" w:name="P3850"/>
      <w:bookmarkEnd w:id="13"/>
      <w:r>
        <w:t>а)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p>
    <w:p w:rsidR="004B001F" w:rsidRDefault="004B001F">
      <w:pPr>
        <w:pStyle w:val="ConsPlusNormal"/>
        <w:spacing w:before="240"/>
        <w:ind w:firstLine="540"/>
        <w:jc w:val="both"/>
      </w:pPr>
      <w:bookmarkStart w:id="14" w:name="P3851"/>
      <w:bookmarkEnd w:id="14"/>
      <w: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4B001F" w:rsidRDefault="004B001F">
      <w:pPr>
        <w:pStyle w:val="ConsPlusNormal"/>
        <w:spacing w:before="240"/>
        <w:ind w:firstLine="540"/>
        <w:jc w:val="both"/>
      </w:pPr>
      <w:bookmarkStart w:id="15" w:name="P3852"/>
      <w:bookmarkEnd w:id="15"/>
      <w:r>
        <w:lastRenderedPageBreak/>
        <w:t>в) предоставление субсидий в целях финансового обеспечения части планируемых затрат субъектов малого предпринимательства, осуществляющих деятельность в сфере услуг по обеспечению государственных и муниципальных учреждений;</w:t>
      </w:r>
    </w:p>
    <w:p w:rsidR="004B001F" w:rsidRDefault="004B001F">
      <w:pPr>
        <w:pStyle w:val="ConsPlusNormal"/>
        <w:spacing w:before="240"/>
        <w:ind w:firstLine="540"/>
        <w:jc w:val="both"/>
      </w:pPr>
      <w:bookmarkStart w:id="16" w:name="P3853"/>
      <w:bookmarkEnd w:id="16"/>
      <w:r>
        <w:t>г) предоставление субсидий в целях финансового обеспечения части планируемых затрат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организации инфраструктуры), на создание и (или) развитие коворкинг-центров;</w:t>
      </w:r>
    </w:p>
    <w:p w:rsidR="004B001F" w:rsidRDefault="004B001F">
      <w:pPr>
        <w:pStyle w:val="ConsPlusNormal"/>
        <w:jc w:val="both"/>
      </w:pPr>
      <w:r>
        <w:t xml:space="preserve">(пп. "г" в ред. </w:t>
      </w:r>
      <w:hyperlink r:id="rId59" w:history="1">
        <w:r>
          <w:rPr>
            <w:color w:val="0000FF"/>
          </w:rPr>
          <w:t>Постановления</w:t>
        </w:r>
      </w:hyperlink>
      <w:r>
        <w:t xml:space="preserve"> Правительства РБ от 04.02.2019 N 56)</w:t>
      </w:r>
    </w:p>
    <w:p w:rsidR="004B001F" w:rsidRDefault="004B001F">
      <w:pPr>
        <w:pStyle w:val="ConsPlusNormal"/>
        <w:spacing w:before="240"/>
        <w:ind w:firstLine="540"/>
        <w:jc w:val="both"/>
      </w:pPr>
      <w:bookmarkStart w:id="17" w:name="P3855"/>
      <w:bookmarkEnd w:id="17"/>
      <w:r>
        <w:t>д) 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договору(-ам), заключенному(-ым) на инвестиционные цели в российской(-их) кредитной(-ых) организации(-ях).</w:t>
      </w:r>
    </w:p>
    <w:p w:rsidR="004B001F" w:rsidRDefault="004B001F">
      <w:pPr>
        <w:pStyle w:val="ConsPlusNormal"/>
        <w:jc w:val="both"/>
      </w:pPr>
      <w:r>
        <w:t xml:space="preserve">(пп. "д" введен </w:t>
      </w:r>
      <w:hyperlink r:id="rId60" w:history="1">
        <w:r>
          <w:rPr>
            <w:color w:val="0000FF"/>
          </w:rPr>
          <w:t>Постановлением</w:t>
        </w:r>
      </w:hyperlink>
      <w:r>
        <w:t xml:space="preserve"> Правительства РБ от 07.05.2019 N 280)</w:t>
      </w:r>
    </w:p>
    <w:p w:rsidR="004B001F" w:rsidRDefault="004B001F">
      <w:pPr>
        <w:pStyle w:val="ConsPlusNormal"/>
        <w:spacing w:before="240"/>
        <w:ind w:firstLine="540"/>
        <w:jc w:val="both"/>
      </w:pPr>
      <w:bookmarkStart w:id="18" w:name="P3857"/>
      <w:bookmarkEnd w:id="18"/>
      <w:r>
        <w:t>1.7.2. Финансовая поддержка предоставляется для реализации следующих мероприятий муниципальных программ моногородов:</w:t>
      </w:r>
    </w:p>
    <w:p w:rsidR="004B001F" w:rsidRDefault="004B001F">
      <w:pPr>
        <w:pStyle w:val="ConsPlusNormal"/>
        <w:spacing w:before="240"/>
        <w:ind w:firstLine="540"/>
        <w:jc w:val="both"/>
      </w:pPr>
      <w:bookmarkStart w:id="19" w:name="P3858"/>
      <w:bookmarkEnd w:id="19"/>
      <w:r>
        <w:t>а)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4B001F" w:rsidRDefault="004B001F">
      <w:pPr>
        <w:pStyle w:val="ConsPlusNormal"/>
        <w:spacing w:before="240"/>
        <w:ind w:firstLine="540"/>
        <w:jc w:val="both"/>
      </w:pPr>
      <w:bookmarkStart w:id="20" w:name="P3859"/>
      <w:bookmarkEnd w:id="20"/>
      <w:r>
        <w:t>б) предоставление субсидий в целях финансового обеспечения части планируемых затрат субъектов социального предпринимательства;</w:t>
      </w:r>
    </w:p>
    <w:p w:rsidR="004B001F" w:rsidRDefault="004B001F">
      <w:pPr>
        <w:pStyle w:val="ConsPlusNormal"/>
        <w:spacing w:before="240"/>
        <w:ind w:firstLine="540"/>
        <w:jc w:val="both"/>
      </w:pPr>
      <w:bookmarkStart w:id="21" w:name="P3860"/>
      <w:bookmarkEnd w:id="21"/>
      <w:r>
        <w:t>в) предоставление субсидий в целях финансового обеспечения части планируемых затрат субъектов малого и среднего предпринимательства и организаций инфраструктуры на создание и (или) развитие коворкинг-центров;</w:t>
      </w:r>
    </w:p>
    <w:p w:rsidR="004B001F" w:rsidRDefault="004B001F">
      <w:pPr>
        <w:pStyle w:val="ConsPlusNormal"/>
        <w:spacing w:before="240"/>
        <w:ind w:firstLine="540"/>
        <w:jc w:val="both"/>
      </w:pPr>
      <w:bookmarkStart w:id="22" w:name="P3861"/>
      <w:bookmarkEnd w:id="22"/>
      <w:r>
        <w:t>г) создание и наполнение Бизнес-навигатора малого и среднего предпринимательства;</w:t>
      </w:r>
    </w:p>
    <w:p w:rsidR="004B001F" w:rsidRDefault="004B001F">
      <w:pPr>
        <w:pStyle w:val="ConsPlusNormal"/>
        <w:spacing w:before="240"/>
        <w:ind w:firstLine="540"/>
        <w:jc w:val="both"/>
      </w:pPr>
      <w:bookmarkStart w:id="23" w:name="P3862"/>
      <w:bookmarkEnd w:id="23"/>
      <w:r>
        <w:t>д) 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договору(-ам), заключенному(-ым) на инвестиционные цели в российской(-их) кредитной(-ых) организации(-ях).</w:t>
      </w:r>
    </w:p>
    <w:p w:rsidR="004B001F" w:rsidRDefault="004B001F">
      <w:pPr>
        <w:pStyle w:val="ConsPlusNormal"/>
        <w:jc w:val="both"/>
      </w:pPr>
      <w:r>
        <w:t xml:space="preserve">(пп. "д" введен </w:t>
      </w:r>
      <w:hyperlink r:id="rId61" w:history="1">
        <w:r>
          <w:rPr>
            <w:color w:val="0000FF"/>
          </w:rPr>
          <w:t>Постановлением</w:t>
        </w:r>
      </w:hyperlink>
      <w:r>
        <w:t xml:space="preserve"> Правительства РБ от 07.05.2019 N 280)</w:t>
      </w:r>
    </w:p>
    <w:p w:rsidR="004B001F" w:rsidRDefault="004B001F">
      <w:pPr>
        <w:pStyle w:val="ConsPlusNormal"/>
        <w:spacing w:before="240"/>
        <w:ind w:firstLine="540"/>
        <w:jc w:val="both"/>
      </w:pPr>
      <w:r>
        <w:t xml:space="preserve">Максимальный размер субсидии одному моногороду, выделяемой на реализацию мероприятия, указанного в </w:t>
      </w:r>
      <w:hyperlink w:anchor="P3861" w:history="1">
        <w:r>
          <w:rPr>
            <w:color w:val="0000FF"/>
          </w:rPr>
          <w:t>пункте "г" пункта 1.7.2</w:t>
        </w:r>
      </w:hyperlink>
      <w:r>
        <w:t>, составляет 3,0 млн. рублей.</w:t>
      </w:r>
    </w:p>
    <w:p w:rsidR="004B001F" w:rsidRDefault="004B001F">
      <w:pPr>
        <w:pStyle w:val="ConsPlusNormal"/>
        <w:spacing w:before="240"/>
        <w:ind w:firstLine="540"/>
        <w:jc w:val="both"/>
      </w:pPr>
      <w:r>
        <w:t xml:space="preserve">1.8. Уровень софинансирования бюджетных обязательств муниципального образования по мероприятиям, предусмотренным </w:t>
      </w:r>
      <w:hyperlink w:anchor="P3848" w:history="1">
        <w:r>
          <w:rPr>
            <w:color w:val="0000FF"/>
          </w:rPr>
          <w:t>пунктом 1.7</w:t>
        </w:r>
      </w:hyperlink>
      <w:r>
        <w:t xml:space="preserve"> настоящего Порядка, за счет средств бюджета Республики Башкортостан и (или) средств, привлекаемых из федерального бюджета на эти цели, составляет:</w:t>
      </w:r>
    </w:p>
    <w:p w:rsidR="004B001F" w:rsidRDefault="004B001F">
      <w:pPr>
        <w:pStyle w:val="ConsPlusNormal"/>
        <w:spacing w:before="240"/>
        <w:ind w:firstLine="540"/>
        <w:jc w:val="both"/>
      </w:pPr>
      <w:r>
        <w:t>75%, или коэффициент софинансирования К = 3, - для городского округа город Уфа Республики Башкортостан;</w:t>
      </w:r>
    </w:p>
    <w:p w:rsidR="004B001F" w:rsidRDefault="004B001F">
      <w:pPr>
        <w:pStyle w:val="ConsPlusNormal"/>
        <w:spacing w:before="240"/>
        <w:ind w:firstLine="540"/>
        <w:jc w:val="both"/>
      </w:pPr>
      <w:r>
        <w:t xml:space="preserve">95%, или коэффициент софинансирования К = 19, - для городского округа город Сибай, муниципальных районов Абзелиловский, Аскинский, Баймакский, Белокатайский, Бурзянский, Дуванский, Зианчуринский, Зилаирский, Караидельский, Кигинский, Мечетлинский, Нуримановский, Салаватский, Хайбуллинский, Учалинский районы </w:t>
      </w:r>
      <w:r>
        <w:lastRenderedPageBreak/>
        <w:t>Республики Башкортостан, городского округа город Агидель и ЗАТО Межгорье Республики Башкортостан;</w:t>
      </w:r>
    </w:p>
    <w:p w:rsidR="004B001F" w:rsidRDefault="004B001F">
      <w:pPr>
        <w:pStyle w:val="ConsPlusNormal"/>
        <w:spacing w:before="240"/>
        <w:ind w:firstLine="540"/>
        <w:jc w:val="both"/>
      </w:pPr>
      <w:r>
        <w:t>90%, или коэффициент софинансирования К = 9, - для остальных муниципальных районов и городских округов Республики Башкортостан.</w:t>
      </w:r>
    </w:p>
    <w:p w:rsidR="004B001F" w:rsidRDefault="004B001F">
      <w:pPr>
        <w:pStyle w:val="ConsPlusNormal"/>
        <w:spacing w:before="240"/>
        <w:ind w:firstLine="540"/>
        <w:jc w:val="both"/>
      </w:pPr>
      <w:r>
        <w:t xml:space="preserve">Уровень софинансирования бюджетных обязательств моногородов по мероприятиям, предусмотренным </w:t>
      </w:r>
      <w:hyperlink w:anchor="P3848" w:history="1">
        <w:r>
          <w:rPr>
            <w:color w:val="0000FF"/>
          </w:rPr>
          <w:t>пунктом 1.7</w:t>
        </w:r>
      </w:hyperlink>
      <w:r>
        <w:t xml:space="preserve"> настоящего Порядка, за счет средств бюджета Республики Башкортостан и средств, привлекаемых из федерального бюджета, соответствует предельному уровню софинансирования расходных обязательств субъектов Российской Федерации, определяемому Министерством финансов Российской Федерации.</w:t>
      </w:r>
    </w:p>
    <w:p w:rsidR="004B001F" w:rsidRDefault="004B001F">
      <w:pPr>
        <w:pStyle w:val="ConsPlusNormal"/>
        <w:jc w:val="center"/>
      </w:pPr>
    </w:p>
    <w:p w:rsidR="004B001F" w:rsidRDefault="004B001F">
      <w:pPr>
        <w:pStyle w:val="ConsPlusTitle"/>
        <w:jc w:val="center"/>
        <w:outlineLvl w:val="2"/>
      </w:pPr>
      <w:bookmarkStart w:id="24" w:name="P3871"/>
      <w:bookmarkEnd w:id="24"/>
      <w:r>
        <w:t>2. ОБЩИЕ УСЛОВИЯ ПРЕДОСТАВЛЕНИЯ ФИНАНСОВОЙ ПОДДЕРЖКИ</w:t>
      </w:r>
    </w:p>
    <w:p w:rsidR="004B001F" w:rsidRDefault="004B001F">
      <w:pPr>
        <w:pStyle w:val="ConsPlusTitle"/>
        <w:jc w:val="center"/>
      </w:pPr>
      <w:r>
        <w:t>СУБЪЕКТАМ МАЛОГО И СРЕДНЕГО ПРЕДПРИНИМАТЕЛЬСТВА В РАМКАХ</w:t>
      </w:r>
    </w:p>
    <w:p w:rsidR="004B001F" w:rsidRDefault="004B001F">
      <w:pPr>
        <w:pStyle w:val="ConsPlusTitle"/>
        <w:jc w:val="center"/>
      </w:pPr>
      <w:r>
        <w:t>РЕАЛИЗАЦИИ МЕРОПРИЯТИЙ МУНИЦИПАЛЬНЫХ ПРОГРАММ</w:t>
      </w:r>
    </w:p>
    <w:p w:rsidR="004B001F" w:rsidRDefault="004B001F">
      <w:pPr>
        <w:pStyle w:val="ConsPlusNormal"/>
        <w:jc w:val="center"/>
      </w:pPr>
    </w:p>
    <w:p w:rsidR="004B001F" w:rsidRDefault="004B001F">
      <w:pPr>
        <w:pStyle w:val="ConsPlusNormal"/>
        <w:ind w:firstLine="540"/>
        <w:jc w:val="both"/>
      </w:pPr>
      <w:r>
        <w:t>2.1. Предоставление финансовой поддержки субъектам малого и среднего предпринимательства в рамках реализации мероприятий муниципальных программ осуществляется на конкурсной основе.</w:t>
      </w:r>
    </w:p>
    <w:p w:rsidR="004B001F" w:rsidRDefault="004B001F">
      <w:pPr>
        <w:pStyle w:val="ConsPlusNormal"/>
        <w:spacing w:before="240"/>
        <w:ind w:firstLine="540"/>
        <w:jc w:val="both"/>
      </w:pPr>
      <w:r>
        <w:t>2.2. Администрации муниципальных образований, моногородов (далее - Администрация) информируют субъектов малого и среднего предпринимательства о приеме документов для участия в конкурсе на предоставление финансовой поддержки по каждому виду отдельно либо по нескольким видам вместе посредством размещения соответствующего информационного сообщения (с указанием дат начала и прекращения, времени и места приема документов) в сети Интернет на официальном сайте муниципального образования, моногорода не менее чем за 5 рабочих дней до начала приема документов.</w:t>
      </w:r>
    </w:p>
    <w:p w:rsidR="004B001F" w:rsidRDefault="004B001F">
      <w:pPr>
        <w:pStyle w:val="ConsPlusNormal"/>
        <w:spacing w:before="240"/>
        <w:ind w:firstLine="540"/>
        <w:jc w:val="both"/>
      </w:pPr>
      <w:r>
        <w:t>2.3. Основными условиями предоставления финансовой поддержки субъектам малого и среднего предпринимательства в рамках реализации мероприятий муниципальных программ являются:</w:t>
      </w:r>
    </w:p>
    <w:p w:rsidR="004B001F" w:rsidRDefault="004B001F">
      <w:pPr>
        <w:pStyle w:val="ConsPlusNormal"/>
        <w:spacing w:before="240"/>
        <w:ind w:firstLine="540"/>
        <w:jc w:val="both"/>
      </w:pPr>
      <w:bookmarkStart w:id="25" w:name="P3878"/>
      <w:bookmarkEnd w:id="25"/>
      <w:r>
        <w:t xml:space="preserve">2.3.1. Осуществление видов экономической деятельности субъектами малого и среднего предпринимательства, отнесенных к следующим разделам Общероссийского </w:t>
      </w:r>
      <w:hyperlink r:id="rId62" w:history="1">
        <w:r>
          <w:rPr>
            <w:color w:val="0000FF"/>
          </w:rPr>
          <w:t>классификатора</w:t>
        </w:r>
      </w:hyperlink>
      <w:r>
        <w:t xml:space="preserve"> видов экономической деятельности ОК 029-2014 (КДЕС ред. 2) и признаваемых приоритетными:</w:t>
      </w:r>
    </w:p>
    <w:p w:rsidR="004B001F" w:rsidRDefault="004B001F">
      <w:pPr>
        <w:pStyle w:val="ConsPlusNormal"/>
        <w:spacing w:before="240"/>
        <w:ind w:firstLine="540"/>
        <w:jc w:val="both"/>
      </w:pPr>
      <w:bookmarkStart w:id="26" w:name="P3879"/>
      <w:bookmarkEnd w:id="26"/>
      <w:r>
        <w:t xml:space="preserve">а) по мероприятиям, указанным в </w:t>
      </w:r>
      <w:hyperlink w:anchor="P3851" w:history="1">
        <w:r>
          <w:rPr>
            <w:color w:val="0000FF"/>
          </w:rPr>
          <w:t>подпункте "б" пункта 1.7.1</w:t>
        </w:r>
      </w:hyperlink>
      <w:r>
        <w:t xml:space="preserve"> и </w:t>
      </w:r>
      <w:hyperlink w:anchor="P3858" w:history="1">
        <w:r>
          <w:rPr>
            <w:color w:val="0000FF"/>
          </w:rPr>
          <w:t>подпункте "а" пункта 1.7.2</w:t>
        </w:r>
      </w:hyperlink>
      <w:r>
        <w:t xml:space="preserve"> настоящего Порядка:</w:t>
      </w:r>
    </w:p>
    <w:p w:rsidR="004B001F" w:rsidRDefault="004B001F">
      <w:pPr>
        <w:pStyle w:val="ConsPlusNormal"/>
        <w:spacing w:before="240"/>
        <w:ind w:firstLine="540"/>
        <w:jc w:val="both"/>
      </w:pPr>
      <w:hyperlink r:id="rId63" w:history="1">
        <w:r>
          <w:rPr>
            <w:color w:val="0000FF"/>
          </w:rPr>
          <w:t>раздел А</w:t>
        </w:r>
      </w:hyperlink>
      <w:r>
        <w:t xml:space="preserve"> "Сельское, лесное хозяйство, охота, рыболовство и рыбоводство";</w:t>
      </w:r>
    </w:p>
    <w:p w:rsidR="004B001F" w:rsidRDefault="004B001F">
      <w:pPr>
        <w:pStyle w:val="ConsPlusNormal"/>
        <w:spacing w:before="240"/>
        <w:ind w:firstLine="540"/>
        <w:jc w:val="both"/>
      </w:pPr>
      <w:hyperlink r:id="rId64" w:history="1">
        <w:r>
          <w:rPr>
            <w:color w:val="0000FF"/>
          </w:rPr>
          <w:t>раздел С</w:t>
        </w:r>
      </w:hyperlink>
      <w:r>
        <w:t xml:space="preserve"> "Обрабатывающие производства", за исключением видов экономической деятельности, предусмотренных кодами </w:t>
      </w:r>
      <w:hyperlink r:id="rId65" w:history="1">
        <w:r>
          <w:rPr>
            <w:color w:val="0000FF"/>
          </w:rPr>
          <w:t>12</w:t>
        </w:r>
      </w:hyperlink>
      <w:r>
        <w:t xml:space="preserve">, </w:t>
      </w:r>
      <w:hyperlink r:id="rId66" w:history="1">
        <w:r>
          <w:rPr>
            <w:color w:val="0000FF"/>
          </w:rPr>
          <w:t>12.0</w:t>
        </w:r>
      </w:hyperlink>
      <w:r>
        <w:t xml:space="preserve">, </w:t>
      </w:r>
      <w:hyperlink r:id="rId67" w:history="1">
        <w:r>
          <w:rPr>
            <w:color w:val="0000FF"/>
          </w:rPr>
          <w:t>12.00</w:t>
        </w:r>
      </w:hyperlink>
      <w:r>
        <w:t xml:space="preserve">, </w:t>
      </w:r>
      <w:hyperlink r:id="rId68" w:history="1">
        <w:r>
          <w:rPr>
            <w:color w:val="0000FF"/>
          </w:rPr>
          <w:t>18.1</w:t>
        </w:r>
      </w:hyperlink>
      <w:r>
        <w:t xml:space="preserve">, </w:t>
      </w:r>
      <w:hyperlink r:id="rId69" w:history="1">
        <w:r>
          <w:rPr>
            <w:color w:val="0000FF"/>
          </w:rPr>
          <w:t>18.2</w:t>
        </w:r>
      </w:hyperlink>
      <w:r>
        <w:t xml:space="preserve">, </w:t>
      </w:r>
      <w:hyperlink r:id="rId70" w:history="1">
        <w:r>
          <w:rPr>
            <w:color w:val="0000FF"/>
          </w:rPr>
          <w:t>18.11</w:t>
        </w:r>
      </w:hyperlink>
      <w:r>
        <w:t xml:space="preserve"> - </w:t>
      </w:r>
      <w:hyperlink r:id="rId71" w:history="1">
        <w:r>
          <w:rPr>
            <w:color w:val="0000FF"/>
          </w:rPr>
          <w:t>18.14</w:t>
        </w:r>
      </w:hyperlink>
      <w:r>
        <w:t xml:space="preserve">, </w:t>
      </w:r>
      <w:hyperlink r:id="rId72" w:history="1">
        <w:r>
          <w:rPr>
            <w:color w:val="0000FF"/>
          </w:rPr>
          <w:t>18.20</w:t>
        </w:r>
      </w:hyperlink>
      <w:r>
        <w:t xml:space="preserve">, </w:t>
      </w:r>
      <w:hyperlink r:id="rId73" w:history="1">
        <w:r>
          <w:rPr>
            <w:color w:val="0000FF"/>
          </w:rPr>
          <w:t>19.1</w:t>
        </w:r>
      </w:hyperlink>
      <w:r>
        <w:t xml:space="preserve">, </w:t>
      </w:r>
      <w:hyperlink r:id="rId74" w:history="1">
        <w:r>
          <w:rPr>
            <w:color w:val="0000FF"/>
          </w:rPr>
          <w:t>19.2</w:t>
        </w:r>
      </w:hyperlink>
      <w:r>
        <w:t xml:space="preserve">, </w:t>
      </w:r>
      <w:hyperlink r:id="rId75" w:history="1">
        <w:r>
          <w:rPr>
            <w:color w:val="0000FF"/>
          </w:rPr>
          <w:t>19.10</w:t>
        </w:r>
      </w:hyperlink>
      <w:r>
        <w:t xml:space="preserve">, </w:t>
      </w:r>
      <w:hyperlink r:id="rId76" w:history="1">
        <w:r>
          <w:rPr>
            <w:color w:val="0000FF"/>
          </w:rPr>
          <w:t>19.20</w:t>
        </w:r>
      </w:hyperlink>
      <w:r>
        <w:t xml:space="preserve">, </w:t>
      </w:r>
      <w:hyperlink r:id="rId77" w:history="1">
        <w:r>
          <w:rPr>
            <w:color w:val="0000FF"/>
          </w:rPr>
          <w:t>24.46</w:t>
        </w:r>
      </w:hyperlink>
      <w:r>
        <w:t xml:space="preserve">, </w:t>
      </w:r>
      <w:hyperlink r:id="rId78" w:history="1">
        <w:r>
          <w:rPr>
            <w:color w:val="0000FF"/>
          </w:rPr>
          <w:t>38.32.2</w:t>
        </w:r>
      </w:hyperlink>
      <w:r>
        <w:t xml:space="preserve"> - </w:t>
      </w:r>
      <w:hyperlink r:id="rId79" w:history="1">
        <w:r>
          <w:rPr>
            <w:color w:val="0000FF"/>
          </w:rPr>
          <w:t>38.32.4</w:t>
        </w:r>
      </w:hyperlink>
      <w:r>
        <w:t xml:space="preserve">, </w:t>
      </w:r>
      <w:hyperlink r:id="rId80" w:history="1">
        <w:r>
          <w:rPr>
            <w:color w:val="0000FF"/>
          </w:rPr>
          <w:t>58</w:t>
        </w:r>
      </w:hyperlink>
      <w:r>
        <w:t xml:space="preserve">, </w:t>
      </w:r>
      <w:hyperlink r:id="rId81" w:history="1">
        <w:r>
          <w:rPr>
            <w:color w:val="0000FF"/>
          </w:rPr>
          <w:t>58.11</w:t>
        </w:r>
      </w:hyperlink>
      <w:r>
        <w:t xml:space="preserve">, </w:t>
      </w:r>
      <w:hyperlink r:id="rId82" w:history="1">
        <w:r>
          <w:rPr>
            <w:color w:val="0000FF"/>
          </w:rPr>
          <w:t>58.11.1</w:t>
        </w:r>
      </w:hyperlink>
      <w:r>
        <w:t xml:space="preserve">, </w:t>
      </w:r>
      <w:hyperlink r:id="rId83" w:history="1">
        <w:r>
          <w:rPr>
            <w:color w:val="0000FF"/>
          </w:rPr>
          <w:t>58.11.3</w:t>
        </w:r>
      </w:hyperlink>
      <w:r>
        <w:t xml:space="preserve">, </w:t>
      </w:r>
      <w:hyperlink r:id="rId84" w:history="1">
        <w:r>
          <w:rPr>
            <w:color w:val="0000FF"/>
          </w:rPr>
          <w:t>58.13</w:t>
        </w:r>
      </w:hyperlink>
      <w:r>
        <w:t xml:space="preserve">, </w:t>
      </w:r>
      <w:hyperlink r:id="rId85" w:history="1">
        <w:r>
          <w:rPr>
            <w:color w:val="0000FF"/>
          </w:rPr>
          <w:t>58.14</w:t>
        </w:r>
      </w:hyperlink>
      <w:r>
        <w:t xml:space="preserve">, </w:t>
      </w:r>
      <w:hyperlink r:id="rId86" w:history="1">
        <w:r>
          <w:rPr>
            <w:color w:val="0000FF"/>
          </w:rPr>
          <w:t>58.19</w:t>
        </w:r>
      </w:hyperlink>
      <w:r>
        <w:t xml:space="preserve">, </w:t>
      </w:r>
      <w:hyperlink r:id="rId87" w:history="1">
        <w:r>
          <w:rPr>
            <w:color w:val="0000FF"/>
          </w:rPr>
          <w:t>59.20</w:t>
        </w:r>
      </w:hyperlink>
      <w:r>
        <w:t xml:space="preserve">, </w:t>
      </w:r>
      <w:hyperlink r:id="rId88" w:history="1">
        <w:r>
          <w:rPr>
            <w:color w:val="0000FF"/>
          </w:rPr>
          <w:t>59.20.3</w:t>
        </w:r>
      </w:hyperlink>
      <w:r>
        <w:t>;</w:t>
      </w:r>
    </w:p>
    <w:p w:rsidR="004B001F" w:rsidRDefault="004B001F">
      <w:pPr>
        <w:pStyle w:val="ConsPlusNormal"/>
        <w:spacing w:before="240"/>
        <w:ind w:firstLine="540"/>
        <w:jc w:val="both"/>
      </w:pPr>
      <w:hyperlink r:id="rId89" w:history="1">
        <w:r>
          <w:rPr>
            <w:color w:val="0000FF"/>
          </w:rPr>
          <w:t>раздел Е</w:t>
        </w:r>
      </w:hyperlink>
      <w: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90" w:history="1">
        <w:r>
          <w:rPr>
            <w:color w:val="0000FF"/>
          </w:rPr>
          <w:t>36.00.1</w:t>
        </w:r>
      </w:hyperlink>
      <w:r>
        <w:t xml:space="preserve">, </w:t>
      </w:r>
      <w:hyperlink r:id="rId91" w:history="1">
        <w:r>
          <w:rPr>
            <w:color w:val="0000FF"/>
          </w:rPr>
          <w:t>37.0</w:t>
        </w:r>
      </w:hyperlink>
      <w:r>
        <w:t xml:space="preserve">, </w:t>
      </w:r>
      <w:hyperlink r:id="rId92" w:history="1">
        <w:r>
          <w:rPr>
            <w:color w:val="0000FF"/>
          </w:rPr>
          <w:t>37.00</w:t>
        </w:r>
      </w:hyperlink>
      <w:r>
        <w:t xml:space="preserve">, </w:t>
      </w:r>
      <w:hyperlink r:id="rId93" w:history="1">
        <w:r>
          <w:rPr>
            <w:color w:val="0000FF"/>
          </w:rPr>
          <w:t>38.1</w:t>
        </w:r>
      </w:hyperlink>
      <w:r>
        <w:t xml:space="preserve">, </w:t>
      </w:r>
      <w:hyperlink r:id="rId94" w:history="1">
        <w:r>
          <w:rPr>
            <w:color w:val="0000FF"/>
          </w:rPr>
          <w:t>38.2</w:t>
        </w:r>
      </w:hyperlink>
      <w:r>
        <w:t>;</w:t>
      </w:r>
    </w:p>
    <w:p w:rsidR="004B001F" w:rsidRDefault="004B001F">
      <w:pPr>
        <w:pStyle w:val="ConsPlusNormal"/>
        <w:spacing w:before="240"/>
        <w:ind w:firstLine="540"/>
        <w:jc w:val="both"/>
      </w:pPr>
      <w:hyperlink r:id="rId95" w:history="1">
        <w:r>
          <w:rPr>
            <w:color w:val="0000FF"/>
          </w:rPr>
          <w:t>раздел F</w:t>
        </w:r>
      </w:hyperlink>
      <w:r>
        <w:t xml:space="preserve"> "Строительство";</w:t>
      </w:r>
    </w:p>
    <w:p w:rsidR="004B001F" w:rsidRDefault="004B001F">
      <w:pPr>
        <w:pStyle w:val="ConsPlusNormal"/>
        <w:spacing w:before="240"/>
        <w:ind w:firstLine="540"/>
        <w:jc w:val="both"/>
      </w:pPr>
      <w:hyperlink r:id="rId96" w:history="1">
        <w:r>
          <w:rPr>
            <w:color w:val="0000FF"/>
          </w:rPr>
          <w:t>раздел G</w:t>
        </w:r>
      </w:hyperlink>
      <w:r>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97" w:history="1">
        <w:r>
          <w:rPr>
            <w:color w:val="0000FF"/>
          </w:rPr>
          <w:t>45.1</w:t>
        </w:r>
      </w:hyperlink>
      <w:r>
        <w:t xml:space="preserve">, </w:t>
      </w:r>
      <w:hyperlink r:id="rId98" w:history="1">
        <w:r>
          <w:rPr>
            <w:color w:val="0000FF"/>
          </w:rPr>
          <w:t>45.11.1</w:t>
        </w:r>
      </w:hyperlink>
      <w:r>
        <w:t xml:space="preserve"> - </w:t>
      </w:r>
      <w:hyperlink r:id="rId99" w:history="1">
        <w:r>
          <w:rPr>
            <w:color w:val="0000FF"/>
          </w:rPr>
          <w:t>45.11.4</w:t>
        </w:r>
      </w:hyperlink>
      <w:r>
        <w:t xml:space="preserve">, </w:t>
      </w:r>
      <w:hyperlink r:id="rId100" w:history="1">
        <w:r>
          <w:rPr>
            <w:color w:val="0000FF"/>
          </w:rPr>
          <w:t>45.11.31</w:t>
        </w:r>
      </w:hyperlink>
      <w:r>
        <w:t xml:space="preserve">, </w:t>
      </w:r>
      <w:hyperlink r:id="rId101" w:history="1">
        <w:r>
          <w:rPr>
            <w:color w:val="0000FF"/>
          </w:rPr>
          <w:t>45.11.39</w:t>
        </w:r>
      </w:hyperlink>
      <w:r>
        <w:t xml:space="preserve">, </w:t>
      </w:r>
      <w:hyperlink r:id="rId102" w:history="1">
        <w:r>
          <w:rPr>
            <w:color w:val="0000FF"/>
          </w:rPr>
          <w:t>45.11.41</w:t>
        </w:r>
      </w:hyperlink>
      <w:r>
        <w:t xml:space="preserve">, </w:t>
      </w:r>
      <w:hyperlink r:id="rId103" w:history="1">
        <w:r>
          <w:rPr>
            <w:color w:val="0000FF"/>
          </w:rPr>
          <w:t>45.11.49</w:t>
        </w:r>
      </w:hyperlink>
      <w:r>
        <w:t xml:space="preserve">, </w:t>
      </w:r>
      <w:hyperlink r:id="rId104" w:history="1">
        <w:r>
          <w:rPr>
            <w:color w:val="0000FF"/>
          </w:rPr>
          <w:t>45.19.1</w:t>
        </w:r>
      </w:hyperlink>
      <w:r>
        <w:t xml:space="preserve">, </w:t>
      </w:r>
      <w:hyperlink r:id="rId105" w:history="1">
        <w:r>
          <w:rPr>
            <w:color w:val="0000FF"/>
          </w:rPr>
          <w:t>45.19.4</w:t>
        </w:r>
      </w:hyperlink>
      <w:r>
        <w:t xml:space="preserve">, </w:t>
      </w:r>
      <w:hyperlink r:id="rId106" w:history="1">
        <w:r>
          <w:rPr>
            <w:color w:val="0000FF"/>
          </w:rPr>
          <w:t>45.19.41</w:t>
        </w:r>
      </w:hyperlink>
      <w:r>
        <w:t xml:space="preserve">, </w:t>
      </w:r>
      <w:hyperlink r:id="rId107" w:history="1">
        <w:r>
          <w:rPr>
            <w:color w:val="0000FF"/>
          </w:rPr>
          <w:t>45.19.49</w:t>
        </w:r>
      </w:hyperlink>
      <w:r>
        <w:t xml:space="preserve">, </w:t>
      </w:r>
      <w:hyperlink r:id="rId108" w:history="1">
        <w:r>
          <w:rPr>
            <w:color w:val="0000FF"/>
          </w:rPr>
          <w:t>45.19.2</w:t>
        </w:r>
      </w:hyperlink>
      <w:r>
        <w:t xml:space="preserve">, </w:t>
      </w:r>
      <w:hyperlink r:id="rId109" w:history="1">
        <w:r>
          <w:rPr>
            <w:color w:val="0000FF"/>
          </w:rPr>
          <w:t>45.19.3</w:t>
        </w:r>
      </w:hyperlink>
      <w:r>
        <w:t xml:space="preserve">, </w:t>
      </w:r>
      <w:hyperlink r:id="rId110" w:history="1">
        <w:r>
          <w:rPr>
            <w:color w:val="0000FF"/>
          </w:rPr>
          <w:t>45.19.31</w:t>
        </w:r>
      </w:hyperlink>
      <w:r>
        <w:t xml:space="preserve">, </w:t>
      </w:r>
      <w:hyperlink r:id="rId111" w:history="1">
        <w:r>
          <w:rPr>
            <w:color w:val="0000FF"/>
          </w:rPr>
          <w:t>45.19.39</w:t>
        </w:r>
      </w:hyperlink>
      <w:r>
        <w:t xml:space="preserve">, </w:t>
      </w:r>
      <w:hyperlink r:id="rId112" w:history="1">
        <w:r>
          <w:rPr>
            <w:color w:val="0000FF"/>
          </w:rPr>
          <w:t>45.2</w:t>
        </w:r>
      </w:hyperlink>
      <w:r>
        <w:t xml:space="preserve">, </w:t>
      </w:r>
      <w:hyperlink r:id="rId113" w:history="1">
        <w:r>
          <w:rPr>
            <w:color w:val="0000FF"/>
          </w:rPr>
          <w:t>45.20</w:t>
        </w:r>
      </w:hyperlink>
      <w:r>
        <w:t xml:space="preserve">, </w:t>
      </w:r>
      <w:hyperlink r:id="rId114" w:history="1">
        <w:r>
          <w:rPr>
            <w:color w:val="0000FF"/>
          </w:rPr>
          <w:t>45.20.1</w:t>
        </w:r>
      </w:hyperlink>
      <w:r>
        <w:t xml:space="preserve">, </w:t>
      </w:r>
      <w:hyperlink r:id="rId115" w:history="1">
        <w:r>
          <w:rPr>
            <w:color w:val="0000FF"/>
          </w:rPr>
          <w:t>45.20.2</w:t>
        </w:r>
      </w:hyperlink>
      <w:r>
        <w:t xml:space="preserve">, </w:t>
      </w:r>
      <w:hyperlink r:id="rId116" w:history="1">
        <w:r>
          <w:rPr>
            <w:color w:val="0000FF"/>
          </w:rPr>
          <w:t>45.3</w:t>
        </w:r>
      </w:hyperlink>
      <w:r>
        <w:t xml:space="preserve">, </w:t>
      </w:r>
      <w:hyperlink r:id="rId117" w:history="1">
        <w:r>
          <w:rPr>
            <w:color w:val="0000FF"/>
          </w:rPr>
          <w:t>45.31.1</w:t>
        </w:r>
      </w:hyperlink>
      <w:r>
        <w:t xml:space="preserve">, </w:t>
      </w:r>
      <w:hyperlink r:id="rId118" w:history="1">
        <w:r>
          <w:rPr>
            <w:color w:val="0000FF"/>
          </w:rPr>
          <w:t>45.31.2</w:t>
        </w:r>
      </w:hyperlink>
      <w:r>
        <w:t xml:space="preserve">, </w:t>
      </w:r>
      <w:hyperlink r:id="rId119" w:history="1">
        <w:r>
          <w:rPr>
            <w:color w:val="0000FF"/>
          </w:rPr>
          <w:t>45.32</w:t>
        </w:r>
      </w:hyperlink>
      <w:r>
        <w:t xml:space="preserve">, </w:t>
      </w:r>
      <w:hyperlink r:id="rId120" w:history="1">
        <w:r>
          <w:rPr>
            <w:color w:val="0000FF"/>
          </w:rPr>
          <w:t>45.32.1</w:t>
        </w:r>
      </w:hyperlink>
      <w:r>
        <w:t xml:space="preserve">, </w:t>
      </w:r>
      <w:hyperlink r:id="rId121" w:history="1">
        <w:r>
          <w:rPr>
            <w:color w:val="0000FF"/>
          </w:rPr>
          <w:t>45.32.2</w:t>
        </w:r>
      </w:hyperlink>
      <w:r>
        <w:t xml:space="preserve">, </w:t>
      </w:r>
      <w:hyperlink r:id="rId122" w:history="1">
        <w:r>
          <w:rPr>
            <w:color w:val="0000FF"/>
          </w:rPr>
          <w:t>45.32.21</w:t>
        </w:r>
      </w:hyperlink>
      <w:r>
        <w:t xml:space="preserve">, </w:t>
      </w:r>
      <w:hyperlink r:id="rId123" w:history="1">
        <w:r>
          <w:rPr>
            <w:color w:val="0000FF"/>
          </w:rPr>
          <w:t>45.32.22</w:t>
        </w:r>
      </w:hyperlink>
      <w:r>
        <w:t xml:space="preserve">, </w:t>
      </w:r>
      <w:hyperlink r:id="rId124" w:history="1">
        <w:r>
          <w:rPr>
            <w:color w:val="0000FF"/>
          </w:rPr>
          <w:t>45.32.29</w:t>
        </w:r>
      </w:hyperlink>
      <w:r>
        <w:t xml:space="preserve">, </w:t>
      </w:r>
      <w:hyperlink r:id="rId125" w:history="1">
        <w:r>
          <w:rPr>
            <w:color w:val="0000FF"/>
          </w:rPr>
          <w:t>45.4</w:t>
        </w:r>
      </w:hyperlink>
      <w:r>
        <w:t xml:space="preserve">, </w:t>
      </w:r>
      <w:hyperlink r:id="rId126" w:history="1">
        <w:r>
          <w:rPr>
            <w:color w:val="0000FF"/>
          </w:rPr>
          <w:t>45.40</w:t>
        </w:r>
      </w:hyperlink>
      <w:r>
        <w:t xml:space="preserve">, </w:t>
      </w:r>
      <w:hyperlink r:id="rId127" w:history="1">
        <w:r>
          <w:rPr>
            <w:color w:val="0000FF"/>
          </w:rPr>
          <w:t>45.40.1</w:t>
        </w:r>
      </w:hyperlink>
      <w:r>
        <w:t xml:space="preserve"> - </w:t>
      </w:r>
      <w:hyperlink r:id="rId128" w:history="1">
        <w:r>
          <w:rPr>
            <w:color w:val="0000FF"/>
          </w:rPr>
          <w:t>45.40.5</w:t>
        </w:r>
      </w:hyperlink>
      <w:r>
        <w:t>;</w:t>
      </w:r>
    </w:p>
    <w:p w:rsidR="004B001F" w:rsidRDefault="004B001F">
      <w:pPr>
        <w:pStyle w:val="ConsPlusNormal"/>
        <w:spacing w:before="240"/>
        <w:ind w:firstLine="540"/>
        <w:jc w:val="both"/>
      </w:pPr>
      <w:hyperlink r:id="rId129" w:history="1">
        <w:r>
          <w:rPr>
            <w:color w:val="0000FF"/>
          </w:rPr>
          <w:t>раздел H</w:t>
        </w:r>
      </w:hyperlink>
      <w:r>
        <w:t xml:space="preserve"> "Транспортировка и хранение" в части видов экономической деятельности, предусмотренных кодами </w:t>
      </w:r>
      <w:hyperlink r:id="rId130" w:history="1">
        <w:r>
          <w:rPr>
            <w:color w:val="0000FF"/>
          </w:rPr>
          <w:t>49.41.1</w:t>
        </w:r>
      </w:hyperlink>
      <w:r>
        <w:t xml:space="preserve">, </w:t>
      </w:r>
      <w:hyperlink r:id="rId131" w:history="1">
        <w:r>
          <w:rPr>
            <w:color w:val="0000FF"/>
          </w:rPr>
          <w:t>49.41.2</w:t>
        </w:r>
      </w:hyperlink>
      <w:r>
        <w:t>;</w:t>
      </w:r>
    </w:p>
    <w:p w:rsidR="004B001F" w:rsidRDefault="004B001F">
      <w:pPr>
        <w:pStyle w:val="ConsPlusNormal"/>
        <w:spacing w:before="240"/>
        <w:ind w:firstLine="540"/>
        <w:jc w:val="both"/>
      </w:pPr>
      <w:hyperlink r:id="rId132" w:history="1">
        <w:r>
          <w:rPr>
            <w:color w:val="0000FF"/>
          </w:rPr>
          <w:t>раздел I</w:t>
        </w:r>
      </w:hyperlink>
      <w:r>
        <w:t xml:space="preserve"> "Деятельность гостиниц и предприятий общественного питания" в части видов экономической деятельности, предусмотренных кодами </w:t>
      </w:r>
      <w:hyperlink r:id="rId133" w:history="1">
        <w:r>
          <w:rPr>
            <w:color w:val="0000FF"/>
          </w:rPr>
          <w:t>55.1</w:t>
        </w:r>
      </w:hyperlink>
      <w:r>
        <w:t xml:space="preserve">, </w:t>
      </w:r>
      <w:hyperlink r:id="rId134" w:history="1">
        <w:r>
          <w:rPr>
            <w:color w:val="0000FF"/>
          </w:rPr>
          <w:t>55.10</w:t>
        </w:r>
      </w:hyperlink>
      <w:r>
        <w:t xml:space="preserve">, </w:t>
      </w:r>
      <w:hyperlink r:id="rId135" w:history="1">
        <w:r>
          <w:rPr>
            <w:color w:val="0000FF"/>
          </w:rPr>
          <w:t>56.10.1</w:t>
        </w:r>
      </w:hyperlink>
      <w:r>
        <w:t xml:space="preserve">, </w:t>
      </w:r>
      <w:hyperlink r:id="rId136" w:history="1">
        <w:r>
          <w:rPr>
            <w:color w:val="0000FF"/>
          </w:rPr>
          <w:t>55.2</w:t>
        </w:r>
      </w:hyperlink>
      <w:r>
        <w:t xml:space="preserve">, </w:t>
      </w:r>
      <w:hyperlink r:id="rId137" w:history="1">
        <w:r>
          <w:rPr>
            <w:color w:val="0000FF"/>
          </w:rPr>
          <w:t>55.20</w:t>
        </w:r>
      </w:hyperlink>
      <w:r>
        <w:t xml:space="preserve">, </w:t>
      </w:r>
      <w:hyperlink r:id="rId138" w:history="1">
        <w:r>
          <w:rPr>
            <w:color w:val="0000FF"/>
          </w:rPr>
          <w:t>55.30</w:t>
        </w:r>
      </w:hyperlink>
      <w:r>
        <w:t xml:space="preserve">, </w:t>
      </w:r>
      <w:hyperlink r:id="rId139" w:history="1">
        <w:r>
          <w:rPr>
            <w:color w:val="0000FF"/>
          </w:rPr>
          <w:t>55.90</w:t>
        </w:r>
      </w:hyperlink>
      <w:r>
        <w:t xml:space="preserve">, </w:t>
      </w:r>
      <w:hyperlink r:id="rId140" w:history="1">
        <w:r>
          <w:rPr>
            <w:color w:val="0000FF"/>
          </w:rPr>
          <w:t>56.1</w:t>
        </w:r>
      </w:hyperlink>
      <w:r>
        <w:t xml:space="preserve">, </w:t>
      </w:r>
      <w:hyperlink r:id="rId141" w:history="1">
        <w:r>
          <w:rPr>
            <w:color w:val="0000FF"/>
          </w:rPr>
          <w:t>56.10</w:t>
        </w:r>
      </w:hyperlink>
      <w:r>
        <w:t xml:space="preserve">, </w:t>
      </w:r>
      <w:hyperlink r:id="rId142" w:history="1">
        <w:r>
          <w:rPr>
            <w:color w:val="0000FF"/>
          </w:rPr>
          <w:t>56.10.3</w:t>
        </w:r>
      </w:hyperlink>
      <w:r>
        <w:t xml:space="preserve">, </w:t>
      </w:r>
      <w:hyperlink r:id="rId143" w:history="1">
        <w:r>
          <w:rPr>
            <w:color w:val="0000FF"/>
          </w:rPr>
          <w:t>56.29</w:t>
        </w:r>
      </w:hyperlink>
      <w:r>
        <w:t xml:space="preserve">, </w:t>
      </w:r>
      <w:hyperlink r:id="rId144" w:history="1">
        <w:r>
          <w:rPr>
            <w:color w:val="0000FF"/>
          </w:rPr>
          <w:t>56.29.1</w:t>
        </w:r>
      </w:hyperlink>
      <w:r>
        <w:t xml:space="preserve"> - </w:t>
      </w:r>
      <w:hyperlink r:id="rId145" w:history="1">
        <w:r>
          <w:rPr>
            <w:color w:val="0000FF"/>
          </w:rPr>
          <w:t>56.29.4</w:t>
        </w:r>
      </w:hyperlink>
      <w:r>
        <w:t xml:space="preserve">, </w:t>
      </w:r>
      <w:hyperlink r:id="rId146" w:history="1">
        <w:r>
          <w:rPr>
            <w:color w:val="0000FF"/>
          </w:rPr>
          <w:t>56.3</w:t>
        </w:r>
      </w:hyperlink>
      <w:r>
        <w:t xml:space="preserve">, </w:t>
      </w:r>
      <w:hyperlink r:id="rId147" w:history="1">
        <w:r>
          <w:rPr>
            <w:color w:val="0000FF"/>
          </w:rPr>
          <w:t>56.30</w:t>
        </w:r>
      </w:hyperlink>
      <w:r>
        <w:t>;</w:t>
      </w:r>
    </w:p>
    <w:p w:rsidR="004B001F" w:rsidRDefault="004B001F">
      <w:pPr>
        <w:pStyle w:val="ConsPlusNormal"/>
        <w:spacing w:before="240"/>
        <w:ind w:firstLine="540"/>
        <w:jc w:val="both"/>
      </w:pPr>
      <w:hyperlink r:id="rId148" w:history="1">
        <w:r>
          <w:rPr>
            <w:color w:val="0000FF"/>
          </w:rPr>
          <w:t>раздел J</w:t>
        </w:r>
      </w:hyperlink>
      <w:r>
        <w:t xml:space="preserve"> "Деятельность в области информации и связи" в части видов экономической деятельности, предусмотренных кодами </w:t>
      </w:r>
      <w:hyperlink r:id="rId149" w:history="1">
        <w:r>
          <w:rPr>
            <w:color w:val="0000FF"/>
          </w:rPr>
          <w:t>59.1</w:t>
        </w:r>
      </w:hyperlink>
      <w:r>
        <w:t xml:space="preserve">, </w:t>
      </w:r>
      <w:hyperlink r:id="rId150" w:history="1">
        <w:r>
          <w:rPr>
            <w:color w:val="0000FF"/>
          </w:rPr>
          <w:t>59.11</w:t>
        </w:r>
      </w:hyperlink>
      <w:r>
        <w:t xml:space="preserve">, </w:t>
      </w:r>
      <w:hyperlink r:id="rId151" w:history="1">
        <w:r>
          <w:rPr>
            <w:color w:val="0000FF"/>
          </w:rPr>
          <w:t>59.13</w:t>
        </w:r>
      </w:hyperlink>
      <w:r>
        <w:t xml:space="preserve">, </w:t>
      </w:r>
      <w:hyperlink r:id="rId152" w:history="1">
        <w:r>
          <w:rPr>
            <w:color w:val="0000FF"/>
          </w:rPr>
          <w:t>59.14</w:t>
        </w:r>
      </w:hyperlink>
      <w:r>
        <w:t xml:space="preserve">, </w:t>
      </w:r>
      <w:hyperlink r:id="rId153" w:history="1">
        <w:r>
          <w:rPr>
            <w:color w:val="0000FF"/>
          </w:rPr>
          <w:t>60.10</w:t>
        </w:r>
      </w:hyperlink>
      <w:r>
        <w:t xml:space="preserve">, </w:t>
      </w:r>
      <w:hyperlink r:id="rId154" w:history="1">
        <w:r>
          <w:rPr>
            <w:color w:val="0000FF"/>
          </w:rPr>
          <w:t>60.20</w:t>
        </w:r>
      </w:hyperlink>
      <w:r>
        <w:t xml:space="preserve">, </w:t>
      </w:r>
      <w:hyperlink r:id="rId155" w:history="1">
        <w:r>
          <w:rPr>
            <w:color w:val="0000FF"/>
          </w:rPr>
          <w:t>63.91</w:t>
        </w:r>
      </w:hyperlink>
      <w:r>
        <w:t>;</w:t>
      </w:r>
    </w:p>
    <w:p w:rsidR="004B001F" w:rsidRDefault="004B001F">
      <w:pPr>
        <w:pStyle w:val="ConsPlusNormal"/>
        <w:spacing w:before="240"/>
        <w:ind w:firstLine="540"/>
        <w:jc w:val="both"/>
      </w:pPr>
      <w:hyperlink r:id="rId156" w:history="1">
        <w:r>
          <w:rPr>
            <w:color w:val="0000FF"/>
          </w:rPr>
          <w:t>раздел M</w:t>
        </w:r>
      </w:hyperlink>
      <w:r>
        <w:t xml:space="preserve"> "Деятельность профессиональная, научная и техническая" в части видов экономической деятельности, предусмотренных кодами </w:t>
      </w:r>
      <w:hyperlink r:id="rId157" w:history="1">
        <w:r>
          <w:rPr>
            <w:color w:val="0000FF"/>
          </w:rPr>
          <w:t>71.1</w:t>
        </w:r>
      </w:hyperlink>
      <w:r>
        <w:t xml:space="preserve">, </w:t>
      </w:r>
      <w:hyperlink r:id="rId158" w:history="1">
        <w:r>
          <w:rPr>
            <w:color w:val="0000FF"/>
          </w:rPr>
          <w:t>71.11</w:t>
        </w:r>
      </w:hyperlink>
      <w:r>
        <w:t xml:space="preserve">, </w:t>
      </w:r>
      <w:hyperlink r:id="rId159" w:history="1">
        <w:r>
          <w:rPr>
            <w:color w:val="0000FF"/>
          </w:rPr>
          <w:t>71.11.1</w:t>
        </w:r>
      </w:hyperlink>
      <w:r>
        <w:t xml:space="preserve">, </w:t>
      </w:r>
      <w:hyperlink r:id="rId160" w:history="1">
        <w:r>
          <w:rPr>
            <w:color w:val="0000FF"/>
          </w:rPr>
          <w:t>71.12</w:t>
        </w:r>
      </w:hyperlink>
      <w:r>
        <w:t xml:space="preserve">, </w:t>
      </w:r>
      <w:hyperlink r:id="rId161" w:history="1">
        <w:r>
          <w:rPr>
            <w:color w:val="0000FF"/>
          </w:rPr>
          <w:t>71.12.1</w:t>
        </w:r>
      </w:hyperlink>
      <w:r>
        <w:t xml:space="preserve">, 71.12.3 - 71.12.6, </w:t>
      </w:r>
      <w:hyperlink r:id="rId162" w:history="1">
        <w:r>
          <w:rPr>
            <w:color w:val="0000FF"/>
          </w:rPr>
          <w:t>71.12.12</w:t>
        </w:r>
      </w:hyperlink>
      <w:r>
        <w:t xml:space="preserve">, </w:t>
      </w:r>
      <w:hyperlink r:id="rId163" w:history="1">
        <w:r>
          <w:rPr>
            <w:color w:val="0000FF"/>
          </w:rPr>
          <w:t>71.12.13</w:t>
        </w:r>
      </w:hyperlink>
      <w:r>
        <w:t xml:space="preserve">, </w:t>
      </w:r>
      <w:hyperlink r:id="rId164" w:history="1">
        <w:r>
          <w:rPr>
            <w:color w:val="0000FF"/>
          </w:rPr>
          <w:t>71.12.41</w:t>
        </w:r>
      </w:hyperlink>
      <w:r>
        <w:t xml:space="preserve"> - </w:t>
      </w:r>
      <w:hyperlink r:id="rId165" w:history="1">
        <w:r>
          <w:rPr>
            <w:color w:val="0000FF"/>
          </w:rPr>
          <w:t>71.12.46</w:t>
        </w:r>
      </w:hyperlink>
      <w:r>
        <w:t xml:space="preserve">, </w:t>
      </w:r>
      <w:hyperlink r:id="rId166" w:history="1">
        <w:r>
          <w:rPr>
            <w:color w:val="0000FF"/>
          </w:rPr>
          <w:t>71.12.51</w:t>
        </w:r>
      </w:hyperlink>
      <w:r>
        <w:t xml:space="preserve"> - </w:t>
      </w:r>
      <w:hyperlink r:id="rId167" w:history="1">
        <w:r>
          <w:rPr>
            <w:color w:val="0000FF"/>
          </w:rPr>
          <w:t>71.12.55</w:t>
        </w:r>
      </w:hyperlink>
      <w:r>
        <w:t xml:space="preserve">, </w:t>
      </w:r>
      <w:hyperlink r:id="rId168" w:history="1">
        <w:r>
          <w:rPr>
            <w:color w:val="0000FF"/>
          </w:rPr>
          <w:t>71.12.57</w:t>
        </w:r>
      </w:hyperlink>
      <w:r>
        <w:t xml:space="preserve">, </w:t>
      </w:r>
      <w:hyperlink r:id="rId169" w:history="1">
        <w:r>
          <w:rPr>
            <w:color w:val="0000FF"/>
          </w:rPr>
          <w:t>71.12.61</w:t>
        </w:r>
      </w:hyperlink>
      <w:r>
        <w:t xml:space="preserve"> - </w:t>
      </w:r>
      <w:hyperlink r:id="rId170" w:history="1">
        <w:r>
          <w:rPr>
            <w:color w:val="0000FF"/>
          </w:rPr>
          <w:t>71.12.64</w:t>
        </w:r>
      </w:hyperlink>
      <w:r>
        <w:t>;</w:t>
      </w:r>
    </w:p>
    <w:p w:rsidR="004B001F" w:rsidRDefault="004B001F">
      <w:pPr>
        <w:pStyle w:val="ConsPlusNormal"/>
        <w:spacing w:before="240"/>
        <w:ind w:firstLine="540"/>
        <w:jc w:val="both"/>
      </w:pPr>
      <w:hyperlink r:id="rId171" w:history="1">
        <w:r>
          <w:rPr>
            <w:color w:val="0000FF"/>
          </w:rPr>
          <w:t>раздел P</w:t>
        </w:r>
      </w:hyperlink>
      <w:r>
        <w:t xml:space="preserve"> "Образование";</w:t>
      </w:r>
    </w:p>
    <w:p w:rsidR="004B001F" w:rsidRDefault="004B001F">
      <w:pPr>
        <w:pStyle w:val="ConsPlusNormal"/>
        <w:spacing w:before="240"/>
        <w:ind w:firstLine="540"/>
        <w:jc w:val="both"/>
      </w:pPr>
      <w:hyperlink r:id="rId172" w:history="1">
        <w:r>
          <w:rPr>
            <w:color w:val="0000FF"/>
          </w:rPr>
          <w:t>раздел Q</w:t>
        </w:r>
      </w:hyperlink>
      <w:r>
        <w:t xml:space="preserve"> "Деятельность в области здравоохранения и социальных услуг";</w:t>
      </w:r>
    </w:p>
    <w:p w:rsidR="004B001F" w:rsidRDefault="004B001F">
      <w:pPr>
        <w:pStyle w:val="ConsPlusNormal"/>
        <w:spacing w:before="240"/>
        <w:ind w:firstLine="540"/>
        <w:jc w:val="both"/>
      </w:pPr>
      <w:hyperlink r:id="rId173" w:history="1">
        <w:r>
          <w:rPr>
            <w:color w:val="0000FF"/>
          </w:rPr>
          <w:t>раздел R</w:t>
        </w:r>
      </w:hyperlink>
      <w:r>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174" w:history="1">
        <w:r>
          <w:rPr>
            <w:color w:val="0000FF"/>
          </w:rPr>
          <w:t>90.0</w:t>
        </w:r>
      </w:hyperlink>
      <w:r>
        <w:t xml:space="preserve">, </w:t>
      </w:r>
      <w:hyperlink r:id="rId175" w:history="1">
        <w:r>
          <w:rPr>
            <w:color w:val="0000FF"/>
          </w:rPr>
          <w:t>90.01</w:t>
        </w:r>
      </w:hyperlink>
      <w:r>
        <w:t xml:space="preserve">, </w:t>
      </w:r>
      <w:hyperlink r:id="rId176" w:history="1">
        <w:r>
          <w:rPr>
            <w:color w:val="0000FF"/>
          </w:rPr>
          <w:t>90.03</w:t>
        </w:r>
      </w:hyperlink>
      <w:r>
        <w:t xml:space="preserve">, </w:t>
      </w:r>
      <w:hyperlink r:id="rId177" w:history="1">
        <w:r>
          <w:rPr>
            <w:color w:val="0000FF"/>
          </w:rPr>
          <w:t>90.04</w:t>
        </w:r>
      </w:hyperlink>
      <w:r>
        <w:t xml:space="preserve">, </w:t>
      </w:r>
      <w:hyperlink r:id="rId178" w:history="1">
        <w:r>
          <w:rPr>
            <w:color w:val="0000FF"/>
          </w:rPr>
          <w:t>91.0</w:t>
        </w:r>
      </w:hyperlink>
      <w:r>
        <w:t xml:space="preserve">, </w:t>
      </w:r>
      <w:hyperlink r:id="rId179" w:history="1">
        <w:r>
          <w:rPr>
            <w:color w:val="0000FF"/>
          </w:rPr>
          <w:t>91.01</w:t>
        </w:r>
      </w:hyperlink>
      <w:r>
        <w:t xml:space="preserve"> - </w:t>
      </w:r>
      <w:hyperlink r:id="rId180" w:history="1">
        <w:r>
          <w:rPr>
            <w:color w:val="0000FF"/>
          </w:rPr>
          <w:t>91.04</w:t>
        </w:r>
      </w:hyperlink>
      <w:r>
        <w:t xml:space="preserve">, </w:t>
      </w:r>
      <w:hyperlink r:id="rId181" w:history="1">
        <w:r>
          <w:rPr>
            <w:color w:val="0000FF"/>
          </w:rPr>
          <w:t>92.1</w:t>
        </w:r>
      </w:hyperlink>
      <w:r>
        <w:t xml:space="preserve">, </w:t>
      </w:r>
      <w:hyperlink r:id="rId182" w:history="1">
        <w:r>
          <w:rPr>
            <w:color w:val="0000FF"/>
          </w:rPr>
          <w:t>93</w:t>
        </w:r>
      </w:hyperlink>
      <w:r>
        <w:t xml:space="preserve">, </w:t>
      </w:r>
      <w:hyperlink r:id="rId183" w:history="1">
        <w:r>
          <w:rPr>
            <w:color w:val="0000FF"/>
          </w:rPr>
          <w:t>93.1</w:t>
        </w:r>
      </w:hyperlink>
      <w:r>
        <w:t xml:space="preserve">, </w:t>
      </w:r>
      <w:hyperlink r:id="rId184" w:history="1">
        <w:r>
          <w:rPr>
            <w:color w:val="0000FF"/>
          </w:rPr>
          <w:t>93.11</w:t>
        </w:r>
      </w:hyperlink>
      <w:r>
        <w:t xml:space="preserve">, </w:t>
      </w:r>
      <w:hyperlink r:id="rId185" w:history="1">
        <w:r>
          <w:rPr>
            <w:color w:val="0000FF"/>
          </w:rPr>
          <w:t>93.19</w:t>
        </w:r>
      </w:hyperlink>
      <w:r>
        <w:t xml:space="preserve">, </w:t>
      </w:r>
      <w:hyperlink r:id="rId186" w:history="1">
        <w:r>
          <w:rPr>
            <w:color w:val="0000FF"/>
          </w:rPr>
          <w:t>93.2</w:t>
        </w:r>
      </w:hyperlink>
      <w:r>
        <w:t xml:space="preserve">, </w:t>
      </w:r>
      <w:hyperlink r:id="rId187" w:history="1">
        <w:r>
          <w:rPr>
            <w:color w:val="0000FF"/>
          </w:rPr>
          <w:t>93.29</w:t>
        </w:r>
      </w:hyperlink>
      <w:r>
        <w:t xml:space="preserve">, </w:t>
      </w:r>
      <w:hyperlink r:id="rId188" w:history="1">
        <w:r>
          <w:rPr>
            <w:color w:val="0000FF"/>
          </w:rPr>
          <w:t>93.29.2</w:t>
        </w:r>
      </w:hyperlink>
      <w:r>
        <w:t xml:space="preserve">, </w:t>
      </w:r>
      <w:hyperlink r:id="rId189" w:history="1">
        <w:r>
          <w:rPr>
            <w:color w:val="0000FF"/>
          </w:rPr>
          <w:t>93.29.9</w:t>
        </w:r>
      </w:hyperlink>
      <w:r>
        <w:t>;</w:t>
      </w:r>
    </w:p>
    <w:p w:rsidR="004B001F" w:rsidRDefault="004B001F">
      <w:pPr>
        <w:pStyle w:val="ConsPlusNormal"/>
        <w:spacing w:before="240"/>
        <w:ind w:firstLine="540"/>
        <w:jc w:val="both"/>
      </w:pPr>
      <w:hyperlink r:id="rId190" w:history="1">
        <w:r>
          <w:rPr>
            <w:color w:val="0000FF"/>
          </w:rPr>
          <w:t>раздел S</w:t>
        </w:r>
      </w:hyperlink>
      <w:r>
        <w:t xml:space="preserve"> "Предоставление прочих видов услуг" в части видов экономической деятельности, предусмотренных кодами </w:t>
      </w:r>
      <w:hyperlink r:id="rId191" w:history="1">
        <w:r>
          <w:rPr>
            <w:color w:val="0000FF"/>
          </w:rPr>
          <w:t>95.2</w:t>
        </w:r>
      </w:hyperlink>
      <w:r>
        <w:t xml:space="preserve">, </w:t>
      </w:r>
      <w:hyperlink r:id="rId192" w:history="1">
        <w:r>
          <w:rPr>
            <w:color w:val="0000FF"/>
          </w:rPr>
          <w:t>95.21</w:t>
        </w:r>
      </w:hyperlink>
      <w:r>
        <w:t xml:space="preserve">, </w:t>
      </w:r>
      <w:hyperlink r:id="rId193" w:history="1">
        <w:r>
          <w:rPr>
            <w:color w:val="0000FF"/>
          </w:rPr>
          <w:t>95.22.1</w:t>
        </w:r>
      </w:hyperlink>
      <w:r>
        <w:t xml:space="preserve">, </w:t>
      </w:r>
      <w:hyperlink r:id="rId194" w:history="1">
        <w:r>
          <w:rPr>
            <w:color w:val="0000FF"/>
          </w:rPr>
          <w:t>95.23</w:t>
        </w:r>
      </w:hyperlink>
      <w:r>
        <w:t xml:space="preserve">, </w:t>
      </w:r>
      <w:hyperlink r:id="rId195" w:history="1">
        <w:r>
          <w:rPr>
            <w:color w:val="0000FF"/>
          </w:rPr>
          <w:t>95.29</w:t>
        </w:r>
      </w:hyperlink>
      <w:r>
        <w:t xml:space="preserve">, </w:t>
      </w:r>
      <w:hyperlink r:id="rId196" w:history="1">
        <w:r>
          <w:rPr>
            <w:color w:val="0000FF"/>
          </w:rPr>
          <w:t>96</w:t>
        </w:r>
      </w:hyperlink>
      <w:r>
        <w:t xml:space="preserve">, </w:t>
      </w:r>
      <w:hyperlink r:id="rId197" w:history="1">
        <w:r>
          <w:rPr>
            <w:color w:val="0000FF"/>
          </w:rPr>
          <w:t>96.0</w:t>
        </w:r>
      </w:hyperlink>
      <w:r>
        <w:t xml:space="preserve">, </w:t>
      </w:r>
      <w:hyperlink r:id="rId198" w:history="1">
        <w:r>
          <w:rPr>
            <w:color w:val="0000FF"/>
          </w:rPr>
          <w:t>96.01</w:t>
        </w:r>
      </w:hyperlink>
      <w:r>
        <w:t xml:space="preserve"> - </w:t>
      </w:r>
      <w:hyperlink r:id="rId199" w:history="1">
        <w:r>
          <w:rPr>
            <w:color w:val="0000FF"/>
          </w:rPr>
          <w:t>96.04</w:t>
        </w:r>
      </w:hyperlink>
      <w:r>
        <w:t xml:space="preserve">, </w:t>
      </w:r>
      <w:hyperlink r:id="rId200" w:history="1">
        <w:r>
          <w:rPr>
            <w:color w:val="0000FF"/>
          </w:rPr>
          <w:t>96.09</w:t>
        </w:r>
      </w:hyperlink>
      <w:r>
        <w:t>;</w:t>
      </w:r>
    </w:p>
    <w:p w:rsidR="004B001F" w:rsidRDefault="004B001F">
      <w:pPr>
        <w:pStyle w:val="ConsPlusNormal"/>
        <w:spacing w:before="240"/>
        <w:ind w:firstLine="540"/>
        <w:jc w:val="both"/>
      </w:pPr>
      <w:bookmarkStart w:id="27" w:name="P3893"/>
      <w:bookmarkEnd w:id="27"/>
      <w:r>
        <w:t xml:space="preserve">б) по мероприятиям, указанным в </w:t>
      </w:r>
      <w:hyperlink w:anchor="P3850" w:history="1">
        <w:r>
          <w:rPr>
            <w:color w:val="0000FF"/>
          </w:rPr>
          <w:t>подпунктах "а"</w:t>
        </w:r>
      </w:hyperlink>
      <w:r>
        <w:t xml:space="preserve"> и </w:t>
      </w:r>
      <w:hyperlink w:anchor="P3853" w:history="1">
        <w:r>
          <w:rPr>
            <w:color w:val="0000FF"/>
          </w:rPr>
          <w:t>"г" пункта 1.7.1</w:t>
        </w:r>
      </w:hyperlink>
      <w:r>
        <w:t xml:space="preserve">, </w:t>
      </w:r>
      <w:hyperlink w:anchor="P3860" w:history="1">
        <w:r>
          <w:rPr>
            <w:color w:val="0000FF"/>
          </w:rPr>
          <w:t>подпункта "в" пункта 1.7.2</w:t>
        </w:r>
      </w:hyperlink>
      <w:r>
        <w:t xml:space="preserve"> настоящего Порядка:</w:t>
      </w:r>
    </w:p>
    <w:p w:rsidR="004B001F" w:rsidRDefault="004B001F">
      <w:pPr>
        <w:pStyle w:val="ConsPlusNormal"/>
        <w:jc w:val="both"/>
      </w:pPr>
      <w:r>
        <w:t xml:space="preserve">(в ред. </w:t>
      </w:r>
      <w:hyperlink r:id="rId201" w:history="1">
        <w:r>
          <w:rPr>
            <w:color w:val="0000FF"/>
          </w:rPr>
          <w:t>Постановления</w:t>
        </w:r>
      </w:hyperlink>
      <w:r>
        <w:t xml:space="preserve"> Правительства РБ от 04.02.2019 N 56)</w:t>
      </w:r>
    </w:p>
    <w:p w:rsidR="004B001F" w:rsidRDefault="004B001F">
      <w:pPr>
        <w:pStyle w:val="ConsPlusNormal"/>
        <w:ind w:firstLine="540"/>
        <w:jc w:val="both"/>
      </w:pPr>
    </w:p>
    <w:p w:rsidR="004B001F" w:rsidRDefault="004B001F">
      <w:pPr>
        <w:pStyle w:val="ConsPlusNormal"/>
        <w:ind w:firstLine="540"/>
        <w:jc w:val="both"/>
      </w:pPr>
      <w:hyperlink r:id="rId202" w:history="1">
        <w:r>
          <w:rPr>
            <w:color w:val="0000FF"/>
          </w:rPr>
          <w:t>раздел A</w:t>
        </w:r>
      </w:hyperlink>
      <w:r>
        <w:t xml:space="preserve"> "Сельское, лесное хозяйство, охота, рыболовство и рыбоводство";</w:t>
      </w:r>
    </w:p>
    <w:p w:rsidR="004B001F" w:rsidRDefault="004B001F">
      <w:pPr>
        <w:pStyle w:val="ConsPlusNormal"/>
        <w:spacing w:before="240"/>
        <w:ind w:firstLine="540"/>
        <w:jc w:val="both"/>
      </w:pPr>
      <w:hyperlink r:id="rId203" w:history="1">
        <w:r>
          <w:rPr>
            <w:color w:val="0000FF"/>
          </w:rPr>
          <w:t>раздел C</w:t>
        </w:r>
      </w:hyperlink>
      <w:r>
        <w:t xml:space="preserve"> "Обрабатывающие производства", за исключением видов экономической деятельности, предусмотренных кодами </w:t>
      </w:r>
      <w:hyperlink r:id="rId204" w:history="1">
        <w:r>
          <w:rPr>
            <w:color w:val="0000FF"/>
          </w:rPr>
          <w:t>12</w:t>
        </w:r>
      </w:hyperlink>
      <w:r>
        <w:t xml:space="preserve">, </w:t>
      </w:r>
      <w:hyperlink r:id="rId205" w:history="1">
        <w:r>
          <w:rPr>
            <w:color w:val="0000FF"/>
          </w:rPr>
          <w:t>12.0</w:t>
        </w:r>
      </w:hyperlink>
      <w:r>
        <w:t xml:space="preserve">, </w:t>
      </w:r>
      <w:hyperlink r:id="rId206" w:history="1">
        <w:r>
          <w:rPr>
            <w:color w:val="0000FF"/>
          </w:rPr>
          <w:t>12.00</w:t>
        </w:r>
      </w:hyperlink>
      <w:r>
        <w:t xml:space="preserve">, </w:t>
      </w:r>
      <w:hyperlink r:id="rId207" w:history="1">
        <w:r>
          <w:rPr>
            <w:color w:val="0000FF"/>
          </w:rPr>
          <w:t>18.1</w:t>
        </w:r>
      </w:hyperlink>
      <w:r>
        <w:t xml:space="preserve">, </w:t>
      </w:r>
      <w:hyperlink r:id="rId208" w:history="1">
        <w:r>
          <w:rPr>
            <w:color w:val="0000FF"/>
          </w:rPr>
          <w:t>18.2</w:t>
        </w:r>
      </w:hyperlink>
      <w:r>
        <w:t xml:space="preserve">, </w:t>
      </w:r>
      <w:hyperlink r:id="rId209" w:history="1">
        <w:r>
          <w:rPr>
            <w:color w:val="0000FF"/>
          </w:rPr>
          <w:t>18.11</w:t>
        </w:r>
      </w:hyperlink>
      <w:r>
        <w:t xml:space="preserve"> - </w:t>
      </w:r>
      <w:hyperlink r:id="rId210" w:history="1">
        <w:r>
          <w:rPr>
            <w:color w:val="0000FF"/>
          </w:rPr>
          <w:t>18.14</w:t>
        </w:r>
      </w:hyperlink>
      <w:r>
        <w:t xml:space="preserve">, </w:t>
      </w:r>
      <w:hyperlink r:id="rId211" w:history="1">
        <w:r>
          <w:rPr>
            <w:color w:val="0000FF"/>
          </w:rPr>
          <w:t>18.20</w:t>
        </w:r>
      </w:hyperlink>
      <w:r>
        <w:t xml:space="preserve">, </w:t>
      </w:r>
      <w:hyperlink r:id="rId212" w:history="1">
        <w:r>
          <w:rPr>
            <w:color w:val="0000FF"/>
          </w:rPr>
          <w:t>19.1</w:t>
        </w:r>
      </w:hyperlink>
      <w:r>
        <w:t xml:space="preserve">, </w:t>
      </w:r>
      <w:hyperlink r:id="rId213" w:history="1">
        <w:r>
          <w:rPr>
            <w:color w:val="0000FF"/>
          </w:rPr>
          <w:t>19.2</w:t>
        </w:r>
      </w:hyperlink>
      <w:r>
        <w:t xml:space="preserve">, </w:t>
      </w:r>
      <w:hyperlink r:id="rId214" w:history="1">
        <w:r>
          <w:rPr>
            <w:color w:val="0000FF"/>
          </w:rPr>
          <w:t>19.10</w:t>
        </w:r>
      </w:hyperlink>
      <w:r>
        <w:t xml:space="preserve">, </w:t>
      </w:r>
      <w:hyperlink r:id="rId215" w:history="1">
        <w:r>
          <w:rPr>
            <w:color w:val="0000FF"/>
          </w:rPr>
          <w:t>19.20</w:t>
        </w:r>
      </w:hyperlink>
      <w:r>
        <w:t xml:space="preserve">, </w:t>
      </w:r>
      <w:hyperlink r:id="rId216" w:history="1">
        <w:r>
          <w:rPr>
            <w:color w:val="0000FF"/>
          </w:rPr>
          <w:t>24.46</w:t>
        </w:r>
      </w:hyperlink>
      <w:r>
        <w:t xml:space="preserve">, </w:t>
      </w:r>
      <w:hyperlink r:id="rId217" w:history="1">
        <w:r>
          <w:rPr>
            <w:color w:val="0000FF"/>
          </w:rPr>
          <w:t>38.32.2</w:t>
        </w:r>
      </w:hyperlink>
      <w:r>
        <w:t xml:space="preserve"> - </w:t>
      </w:r>
      <w:hyperlink r:id="rId218" w:history="1">
        <w:r>
          <w:rPr>
            <w:color w:val="0000FF"/>
          </w:rPr>
          <w:t>38.32.4</w:t>
        </w:r>
      </w:hyperlink>
      <w:r>
        <w:t xml:space="preserve">, </w:t>
      </w:r>
      <w:hyperlink r:id="rId219" w:history="1">
        <w:r>
          <w:rPr>
            <w:color w:val="0000FF"/>
          </w:rPr>
          <w:t>58</w:t>
        </w:r>
      </w:hyperlink>
      <w:r>
        <w:t xml:space="preserve">, </w:t>
      </w:r>
      <w:hyperlink r:id="rId220" w:history="1">
        <w:r>
          <w:rPr>
            <w:color w:val="0000FF"/>
          </w:rPr>
          <w:t>58.11</w:t>
        </w:r>
      </w:hyperlink>
      <w:r>
        <w:t xml:space="preserve">, </w:t>
      </w:r>
      <w:hyperlink r:id="rId221" w:history="1">
        <w:r>
          <w:rPr>
            <w:color w:val="0000FF"/>
          </w:rPr>
          <w:t>58.11.1</w:t>
        </w:r>
      </w:hyperlink>
      <w:r>
        <w:t xml:space="preserve">, </w:t>
      </w:r>
      <w:hyperlink r:id="rId222" w:history="1">
        <w:r>
          <w:rPr>
            <w:color w:val="0000FF"/>
          </w:rPr>
          <w:t>58.11.3</w:t>
        </w:r>
      </w:hyperlink>
      <w:r>
        <w:t xml:space="preserve">, </w:t>
      </w:r>
      <w:hyperlink r:id="rId223" w:history="1">
        <w:r>
          <w:rPr>
            <w:color w:val="0000FF"/>
          </w:rPr>
          <w:t>58.13</w:t>
        </w:r>
      </w:hyperlink>
      <w:r>
        <w:t xml:space="preserve">, </w:t>
      </w:r>
      <w:hyperlink r:id="rId224" w:history="1">
        <w:r>
          <w:rPr>
            <w:color w:val="0000FF"/>
          </w:rPr>
          <w:t>58.14</w:t>
        </w:r>
      </w:hyperlink>
      <w:r>
        <w:t xml:space="preserve">, </w:t>
      </w:r>
      <w:hyperlink r:id="rId225" w:history="1">
        <w:r>
          <w:rPr>
            <w:color w:val="0000FF"/>
          </w:rPr>
          <w:t>58.19</w:t>
        </w:r>
      </w:hyperlink>
      <w:r>
        <w:t xml:space="preserve">, </w:t>
      </w:r>
      <w:hyperlink r:id="rId226" w:history="1">
        <w:r>
          <w:rPr>
            <w:color w:val="0000FF"/>
          </w:rPr>
          <w:t>59.20</w:t>
        </w:r>
      </w:hyperlink>
      <w:r>
        <w:t xml:space="preserve">, </w:t>
      </w:r>
      <w:hyperlink r:id="rId227" w:history="1">
        <w:r>
          <w:rPr>
            <w:color w:val="0000FF"/>
          </w:rPr>
          <w:t>59.20.3</w:t>
        </w:r>
      </w:hyperlink>
      <w:r>
        <w:t>;</w:t>
      </w:r>
    </w:p>
    <w:p w:rsidR="004B001F" w:rsidRDefault="004B001F">
      <w:pPr>
        <w:pStyle w:val="ConsPlusNormal"/>
        <w:spacing w:before="240"/>
        <w:ind w:firstLine="540"/>
        <w:jc w:val="both"/>
      </w:pPr>
      <w:hyperlink r:id="rId228" w:history="1">
        <w:r>
          <w:rPr>
            <w:color w:val="0000FF"/>
          </w:rPr>
          <w:t>раздел E</w:t>
        </w:r>
      </w:hyperlink>
      <w: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229" w:history="1">
        <w:r>
          <w:rPr>
            <w:color w:val="0000FF"/>
          </w:rPr>
          <w:t>36.00.1</w:t>
        </w:r>
      </w:hyperlink>
      <w:r>
        <w:t xml:space="preserve">, </w:t>
      </w:r>
      <w:hyperlink r:id="rId230" w:history="1">
        <w:r>
          <w:rPr>
            <w:color w:val="0000FF"/>
          </w:rPr>
          <w:t>37</w:t>
        </w:r>
      </w:hyperlink>
      <w:r>
        <w:t xml:space="preserve">, </w:t>
      </w:r>
      <w:hyperlink r:id="rId231" w:history="1">
        <w:r>
          <w:rPr>
            <w:color w:val="0000FF"/>
          </w:rPr>
          <w:t>37.0</w:t>
        </w:r>
      </w:hyperlink>
      <w:r>
        <w:t xml:space="preserve">, </w:t>
      </w:r>
      <w:hyperlink r:id="rId232" w:history="1">
        <w:r>
          <w:rPr>
            <w:color w:val="0000FF"/>
          </w:rPr>
          <w:t>37.00</w:t>
        </w:r>
      </w:hyperlink>
      <w:r>
        <w:t xml:space="preserve">, </w:t>
      </w:r>
      <w:hyperlink r:id="rId233" w:history="1">
        <w:r>
          <w:rPr>
            <w:color w:val="0000FF"/>
          </w:rPr>
          <w:t>38.1</w:t>
        </w:r>
      </w:hyperlink>
      <w:r>
        <w:t xml:space="preserve">, </w:t>
      </w:r>
      <w:hyperlink r:id="rId234" w:history="1">
        <w:r>
          <w:rPr>
            <w:color w:val="0000FF"/>
          </w:rPr>
          <w:t>38.2</w:t>
        </w:r>
      </w:hyperlink>
      <w:r>
        <w:t>;</w:t>
      </w:r>
    </w:p>
    <w:p w:rsidR="004B001F" w:rsidRDefault="004B001F">
      <w:pPr>
        <w:pStyle w:val="ConsPlusNormal"/>
        <w:spacing w:before="240"/>
        <w:ind w:firstLine="540"/>
        <w:jc w:val="both"/>
      </w:pPr>
      <w:hyperlink r:id="rId235" w:history="1">
        <w:r>
          <w:rPr>
            <w:color w:val="0000FF"/>
          </w:rPr>
          <w:t>раздел F</w:t>
        </w:r>
      </w:hyperlink>
      <w:r>
        <w:t xml:space="preserve"> "Строительство";</w:t>
      </w:r>
    </w:p>
    <w:p w:rsidR="004B001F" w:rsidRDefault="004B001F">
      <w:pPr>
        <w:pStyle w:val="ConsPlusNormal"/>
        <w:spacing w:before="240"/>
        <w:ind w:firstLine="540"/>
        <w:jc w:val="both"/>
      </w:pPr>
      <w:hyperlink r:id="rId236" w:history="1">
        <w:r>
          <w:rPr>
            <w:color w:val="0000FF"/>
          </w:rPr>
          <w:t>раздел G</w:t>
        </w:r>
      </w:hyperlink>
      <w:r>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237" w:history="1">
        <w:r>
          <w:rPr>
            <w:color w:val="0000FF"/>
          </w:rPr>
          <w:t>45.2</w:t>
        </w:r>
      </w:hyperlink>
      <w:r>
        <w:t xml:space="preserve">, </w:t>
      </w:r>
      <w:hyperlink r:id="rId238" w:history="1">
        <w:r>
          <w:rPr>
            <w:color w:val="0000FF"/>
          </w:rPr>
          <w:t>45.20</w:t>
        </w:r>
      </w:hyperlink>
      <w:r>
        <w:t xml:space="preserve">, </w:t>
      </w:r>
      <w:hyperlink r:id="rId239" w:history="1">
        <w:r>
          <w:rPr>
            <w:color w:val="0000FF"/>
          </w:rPr>
          <w:t>45.20.1</w:t>
        </w:r>
      </w:hyperlink>
      <w:r>
        <w:t xml:space="preserve">, </w:t>
      </w:r>
      <w:hyperlink r:id="rId240" w:history="1">
        <w:r>
          <w:rPr>
            <w:color w:val="0000FF"/>
          </w:rPr>
          <w:t>45.20.2</w:t>
        </w:r>
      </w:hyperlink>
      <w:r>
        <w:t xml:space="preserve">, </w:t>
      </w:r>
      <w:hyperlink r:id="rId241" w:history="1">
        <w:r>
          <w:rPr>
            <w:color w:val="0000FF"/>
          </w:rPr>
          <w:t>45.40.5</w:t>
        </w:r>
      </w:hyperlink>
      <w:r>
        <w:t xml:space="preserve">, </w:t>
      </w:r>
      <w:hyperlink r:id="rId242" w:history="1">
        <w:r>
          <w:rPr>
            <w:color w:val="0000FF"/>
          </w:rPr>
          <w:t>46.24</w:t>
        </w:r>
      </w:hyperlink>
      <w:r>
        <w:t xml:space="preserve">, </w:t>
      </w:r>
      <w:hyperlink r:id="rId243" w:history="1">
        <w:r>
          <w:rPr>
            <w:color w:val="0000FF"/>
          </w:rPr>
          <w:t>47.78.3</w:t>
        </w:r>
      </w:hyperlink>
      <w:r>
        <w:t xml:space="preserve">, </w:t>
      </w:r>
      <w:hyperlink r:id="rId244" w:history="1">
        <w:r>
          <w:rPr>
            <w:color w:val="0000FF"/>
          </w:rPr>
          <w:t>47.78.4</w:t>
        </w:r>
      </w:hyperlink>
      <w:r>
        <w:t>;</w:t>
      </w:r>
    </w:p>
    <w:p w:rsidR="004B001F" w:rsidRDefault="004B001F">
      <w:pPr>
        <w:pStyle w:val="ConsPlusNormal"/>
        <w:spacing w:before="240"/>
        <w:ind w:firstLine="540"/>
        <w:jc w:val="both"/>
      </w:pPr>
      <w:hyperlink r:id="rId245" w:history="1">
        <w:r>
          <w:rPr>
            <w:color w:val="0000FF"/>
          </w:rPr>
          <w:t>раздел H</w:t>
        </w:r>
      </w:hyperlink>
      <w:r>
        <w:t xml:space="preserve"> "Транспортировка и хранение" в части видов экономической деятельности, предусмотренных кодами </w:t>
      </w:r>
      <w:hyperlink r:id="rId246" w:history="1">
        <w:r>
          <w:rPr>
            <w:color w:val="0000FF"/>
          </w:rPr>
          <w:t>49.41.1</w:t>
        </w:r>
      </w:hyperlink>
      <w:r>
        <w:t xml:space="preserve">, </w:t>
      </w:r>
      <w:hyperlink r:id="rId247" w:history="1">
        <w:r>
          <w:rPr>
            <w:color w:val="0000FF"/>
          </w:rPr>
          <w:t>49.41.2</w:t>
        </w:r>
      </w:hyperlink>
      <w:r>
        <w:t>;</w:t>
      </w:r>
    </w:p>
    <w:p w:rsidR="004B001F" w:rsidRDefault="004B001F">
      <w:pPr>
        <w:pStyle w:val="ConsPlusNormal"/>
        <w:spacing w:before="240"/>
        <w:ind w:firstLine="540"/>
        <w:jc w:val="both"/>
      </w:pPr>
      <w:hyperlink r:id="rId248" w:history="1">
        <w:r>
          <w:rPr>
            <w:color w:val="0000FF"/>
          </w:rPr>
          <w:t>раздел I</w:t>
        </w:r>
      </w:hyperlink>
      <w:r>
        <w:t xml:space="preserve"> "Деятельность гостиниц и предприятий общественного питания" в части видов экономической деятельности, предусмотренных кодами </w:t>
      </w:r>
      <w:hyperlink r:id="rId249" w:history="1">
        <w:r>
          <w:rPr>
            <w:color w:val="0000FF"/>
          </w:rPr>
          <w:t>55.1</w:t>
        </w:r>
      </w:hyperlink>
      <w:r>
        <w:t xml:space="preserve">, </w:t>
      </w:r>
      <w:hyperlink r:id="rId250" w:history="1">
        <w:r>
          <w:rPr>
            <w:color w:val="0000FF"/>
          </w:rPr>
          <w:t>55.10</w:t>
        </w:r>
      </w:hyperlink>
      <w:r>
        <w:t xml:space="preserve">, </w:t>
      </w:r>
      <w:hyperlink r:id="rId251" w:history="1">
        <w:r>
          <w:rPr>
            <w:color w:val="0000FF"/>
          </w:rPr>
          <w:t>56.10.1</w:t>
        </w:r>
      </w:hyperlink>
      <w:r>
        <w:t>;</w:t>
      </w:r>
    </w:p>
    <w:p w:rsidR="004B001F" w:rsidRDefault="004B001F">
      <w:pPr>
        <w:pStyle w:val="ConsPlusNormal"/>
        <w:spacing w:before="240"/>
        <w:ind w:firstLine="540"/>
        <w:jc w:val="both"/>
      </w:pPr>
      <w:hyperlink r:id="rId252" w:history="1">
        <w:r>
          <w:rPr>
            <w:color w:val="0000FF"/>
          </w:rPr>
          <w:t>раздел J</w:t>
        </w:r>
      </w:hyperlink>
      <w:r>
        <w:t xml:space="preserve"> "Деятельность в области информации и связи" в части видов экономической деятельности, предусмотренных кодами </w:t>
      </w:r>
      <w:hyperlink r:id="rId253" w:history="1">
        <w:r>
          <w:rPr>
            <w:color w:val="0000FF"/>
          </w:rPr>
          <w:t>59.1</w:t>
        </w:r>
      </w:hyperlink>
      <w:r>
        <w:t xml:space="preserve">, </w:t>
      </w:r>
      <w:hyperlink r:id="rId254" w:history="1">
        <w:r>
          <w:rPr>
            <w:color w:val="0000FF"/>
          </w:rPr>
          <w:t>59.11</w:t>
        </w:r>
      </w:hyperlink>
      <w:r>
        <w:t xml:space="preserve">, </w:t>
      </w:r>
      <w:hyperlink r:id="rId255" w:history="1">
        <w:r>
          <w:rPr>
            <w:color w:val="0000FF"/>
          </w:rPr>
          <w:t>59.13</w:t>
        </w:r>
      </w:hyperlink>
      <w:r>
        <w:t xml:space="preserve">, </w:t>
      </w:r>
      <w:hyperlink r:id="rId256" w:history="1">
        <w:r>
          <w:rPr>
            <w:color w:val="0000FF"/>
          </w:rPr>
          <w:t>59.14</w:t>
        </w:r>
      </w:hyperlink>
      <w:r>
        <w:t xml:space="preserve">, </w:t>
      </w:r>
      <w:hyperlink r:id="rId257" w:history="1">
        <w:r>
          <w:rPr>
            <w:color w:val="0000FF"/>
          </w:rPr>
          <w:t>60.10</w:t>
        </w:r>
      </w:hyperlink>
      <w:r>
        <w:t xml:space="preserve">, </w:t>
      </w:r>
      <w:hyperlink r:id="rId258" w:history="1">
        <w:r>
          <w:rPr>
            <w:color w:val="0000FF"/>
          </w:rPr>
          <w:t>60.20</w:t>
        </w:r>
      </w:hyperlink>
      <w:r>
        <w:t xml:space="preserve">, </w:t>
      </w:r>
      <w:hyperlink r:id="rId259" w:history="1">
        <w:r>
          <w:rPr>
            <w:color w:val="0000FF"/>
          </w:rPr>
          <w:t>62.0</w:t>
        </w:r>
      </w:hyperlink>
      <w:r>
        <w:t xml:space="preserve">, </w:t>
      </w:r>
      <w:hyperlink r:id="rId260" w:history="1">
        <w:r>
          <w:rPr>
            <w:color w:val="0000FF"/>
          </w:rPr>
          <w:t>62.01</w:t>
        </w:r>
      </w:hyperlink>
      <w:r>
        <w:t xml:space="preserve">, </w:t>
      </w:r>
      <w:hyperlink r:id="rId261" w:history="1">
        <w:r>
          <w:rPr>
            <w:color w:val="0000FF"/>
          </w:rPr>
          <w:t>62.02</w:t>
        </w:r>
      </w:hyperlink>
      <w:r>
        <w:t xml:space="preserve">, </w:t>
      </w:r>
      <w:hyperlink r:id="rId262" w:history="1">
        <w:r>
          <w:rPr>
            <w:color w:val="0000FF"/>
          </w:rPr>
          <w:t>63.11.1</w:t>
        </w:r>
      </w:hyperlink>
      <w:r>
        <w:t xml:space="preserve">, </w:t>
      </w:r>
      <w:hyperlink r:id="rId263" w:history="1">
        <w:r>
          <w:rPr>
            <w:color w:val="0000FF"/>
          </w:rPr>
          <w:t>63.91</w:t>
        </w:r>
      </w:hyperlink>
      <w:r>
        <w:t>;</w:t>
      </w:r>
    </w:p>
    <w:p w:rsidR="004B001F" w:rsidRDefault="004B001F">
      <w:pPr>
        <w:pStyle w:val="ConsPlusNormal"/>
        <w:spacing w:before="240"/>
        <w:ind w:firstLine="540"/>
        <w:jc w:val="both"/>
      </w:pPr>
      <w:hyperlink r:id="rId264" w:history="1">
        <w:r>
          <w:rPr>
            <w:color w:val="0000FF"/>
          </w:rPr>
          <w:t>раздел M</w:t>
        </w:r>
      </w:hyperlink>
      <w:r>
        <w:t xml:space="preserve"> "Деятельность профессиональная, научная и техническая" в части видов экономической деятельности, предусмотренных кодами </w:t>
      </w:r>
      <w:hyperlink r:id="rId265" w:history="1">
        <w:r>
          <w:rPr>
            <w:color w:val="0000FF"/>
          </w:rPr>
          <w:t>71.1</w:t>
        </w:r>
      </w:hyperlink>
      <w:r>
        <w:t xml:space="preserve">, </w:t>
      </w:r>
      <w:hyperlink r:id="rId266" w:history="1">
        <w:r>
          <w:rPr>
            <w:color w:val="0000FF"/>
          </w:rPr>
          <w:t>71.11</w:t>
        </w:r>
      </w:hyperlink>
      <w:r>
        <w:t xml:space="preserve">, </w:t>
      </w:r>
      <w:hyperlink r:id="rId267" w:history="1">
        <w:r>
          <w:rPr>
            <w:color w:val="0000FF"/>
          </w:rPr>
          <w:t>71.11.1</w:t>
        </w:r>
      </w:hyperlink>
      <w:r>
        <w:t xml:space="preserve">, </w:t>
      </w:r>
      <w:hyperlink r:id="rId268" w:history="1">
        <w:r>
          <w:rPr>
            <w:color w:val="0000FF"/>
          </w:rPr>
          <w:t>71.12</w:t>
        </w:r>
      </w:hyperlink>
      <w:r>
        <w:t xml:space="preserve">, </w:t>
      </w:r>
      <w:hyperlink r:id="rId269" w:history="1">
        <w:r>
          <w:rPr>
            <w:color w:val="0000FF"/>
          </w:rPr>
          <w:t>71.12.1</w:t>
        </w:r>
      </w:hyperlink>
      <w:r>
        <w:t xml:space="preserve">, </w:t>
      </w:r>
      <w:hyperlink r:id="rId270" w:history="1">
        <w:r>
          <w:rPr>
            <w:color w:val="0000FF"/>
          </w:rPr>
          <w:t>71.12.3</w:t>
        </w:r>
      </w:hyperlink>
      <w:r>
        <w:t xml:space="preserve"> - </w:t>
      </w:r>
      <w:hyperlink r:id="rId271" w:history="1">
        <w:r>
          <w:rPr>
            <w:color w:val="0000FF"/>
          </w:rPr>
          <w:t>71.12.6</w:t>
        </w:r>
      </w:hyperlink>
      <w:r>
        <w:t xml:space="preserve">, </w:t>
      </w:r>
      <w:hyperlink r:id="rId272" w:history="1">
        <w:r>
          <w:rPr>
            <w:color w:val="0000FF"/>
          </w:rPr>
          <w:t>71.12.12</w:t>
        </w:r>
      </w:hyperlink>
      <w:r>
        <w:t xml:space="preserve">, </w:t>
      </w:r>
      <w:hyperlink r:id="rId273" w:history="1">
        <w:r>
          <w:rPr>
            <w:color w:val="0000FF"/>
          </w:rPr>
          <w:t>71.12.13</w:t>
        </w:r>
      </w:hyperlink>
      <w:r>
        <w:t xml:space="preserve">, </w:t>
      </w:r>
      <w:hyperlink r:id="rId274" w:history="1">
        <w:r>
          <w:rPr>
            <w:color w:val="0000FF"/>
          </w:rPr>
          <w:t>71.12.41</w:t>
        </w:r>
      </w:hyperlink>
      <w:r>
        <w:t xml:space="preserve"> - </w:t>
      </w:r>
      <w:hyperlink r:id="rId275" w:history="1">
        <w:r>
          <w:rPr>
            <w:color w:val="0000FF"/>
          </w:rPr>
          <w:t>71.12.46</w:t>
        </w:r>
      </w:hyperlink>
      <w:r>
        <w:t xml:space="preserve">, </w:t>
      </w:r>
      <w:hyperlink r:id="rId276" w:history="1">
        <w:r>
          <w:rPr>
            <w:color w:val="0000FF"/>
          </w:rPr>
          <w:t>71.12.51</w:t>
        </w:r>
      </w:hyperlink>
      <w:r>
        <w:t xml:space="preserve"> - </w:t>
      </w:r>
      <w:hyperlink r:id="rId277" w:history="1">
        <w:r>
          <w:rPr>
            <w:color w:val="0000FF"/>
          </w:rPr>
          <w:t>71.12.55</w:t>
        </w:r>
      </w:hyperlink>
      <w:r>
        <w:t xml:space="preserve">, </w:t>
      </w:r>
      <w:hyperlink r:id="rId278" w:history="1">
        <w:r>
          <w:rPr>
            <w:color w:val="0000FF"/>
          </w:rPr>
          <w:t>71.12.57</w:t>
        </w:r>
      </w:hyperlink>
      <w:r>
        <w:t xml:space="preserve">, </w:t>
      </w:r>
      <w:hyperlink r:id="rId279" w:history="1">
        <w:r>
          <w:rPr>
            <w:color w:val="0000FF"/>
          </w:rPr>
          <w:t>71.12.61</w:t>
        </w:r>
      </w:hyperlink>
      <w:r>
        <w:t xml:space="preserve"> - </w:t>
      </w:r>
      <w:hyperlink r:id="rId280" w:history="1">
        <w:r>
          <w:rPr>
            <w:color w:val="0000FF"/>
          </w:rPr>
          <w:t>71.12.64</w:t>
        </w:r>
      </w:hyperlink>
      <w:r>
        <w:t xml:space="preserve">, </w:t>
      </w:r>
      <w:hyperlink r:id="rId281" w:history="1">
        <w:r>
          <w:rPr>
            <w:color w:val="0000FF"/>
          </w:rPr>
          <w:t>72.1</w:t>
        </w:r>
      </w:hyperlink>
      <w:r>
        <w:t>;</w:t>
      </w:r>
    </w:p>
    <w:p w:rsidR="004B001F" w:rsidRDefault="004B001F">
      <w:pPr>
        <w:pStyle w:val="ConsPlusNormal"/>
        <w:spacing w:before="240"/>
        <w:ind w:firstLine="540"/>
        <w:jc w:val="both"/>
      </w:pPr>
      <w:r>
        <w:t xml:space="preserve">раздел N "Деятельность административная и сопутствующие дополнительные услуги" в части видов экономической деятельности, предусмотренных кодами </w:t>
      </w:r>
      <w:hyperlink r:id="rId282" w:history="1">
        <w:r>
          <w:rPr>
            <w:color w:val="0000FF"/>
          </w:rPr>
          <w:t>81.22</w:t>
        </w:r>
      </w:hyperlink>
      <w:r>
        <w:t xml:space="preserve">, </w:t>
      </w:r>
      <w:hyperlink r:id="rId283" w:history="1">
        <w:r>
          <w:rPr>
            <w:color w:val="0000FF"/>
          </w:rPr>
          <w:t>81.29.1</w:t>
        </w:r>
      </w:hyperlink>
      <w:r>
        <w:t xml:space="preserve">, </w:t>
      </w:r>
      <w:hyperlink r:id="rId284" w:history="1">
        <w:r>
          <w:rPr>
            <w:color w:val="0000FF"/>
          </w:rPr>
          <w:t>81.29.9</w:t>
        </w:r>
      </w:hyperlink>
      <w:r>
        <w:t>;</w:t>
      </w:r>
    </w:p>
    <w:p w:rsidR="004B001F" w:rsidRDefault="004B001F">
      <w:pPr>
        <w:pStyle w:val="ConsPlusNormal"/>
        <w:spacing w:before="240"/>
        <w:ind w:firstLine="540"/>
        <w:jc w:val="both"/>
      </w:pPr>
      <w:hyperlink r:id="rId285" w:history="1">
        <w:r>
          <w:rPr>
            <w:color w:val="0000FF"/>
          </w:rPr>
          <w:t>раздел P</w:t>
        </w:r>
      </w:hyperlink>
      <w:r>
        <w:t xml:space="preserve"> "Образование";</w:t>
      </w:r>
    </w:p>
    <w:p w:rsidR="004B001F" w:rsidRDefault="004B001F">
      <w:pPr>
        <w:pStyle w:val="ConsPlusNormal"/>
        <w:spacing w:before="240"/>
        <w:ind w:firstLine="540"/>
        <w:jc w:val="both"/>
      </w:pPr>
      <w:hyperlink r:id="rId286" w:history="1">
        <w:r>
          <w:rPr>
            <w:color w:val="0000FF"/>
          </w:rPr>
          <w:t>раздел Q</w:t>
        </w:r>
      </w:hyperlink>
      <w:r>
        <w:t xml:space="preserve"> "Деятельность в области здравоохранения и социальных услуг";</w:t>
      </w:r>
    </w:p>
    <w:p w:rsidR="004B001F" w:rsidRDefault="004B001F">
      <w:pPr>
        <w:pStyle w:val="ConsPlusNormal"/>
        <w:spacing w:before="240"/>
        <w:ind w:firstLine="540"/>
        <w:jc w:val="both"/>
      </w:pPr>
      <w:hyperlink r:id="rId287" w:history="1">
        <w:r>
          <w:rPr>
            <w:color w:val="0000FF"/>
          </w:rPr>
          <w:t>раздел R</w:t>
        </w:r>
      </w:hyperlink>
      <w:r>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288" w:history="1">
        <w:r>
          <w:rPr>
            <w:color w:val="0000FF"/>
          </w:rPr>
          <w:t>90.0</w:t>
        </w:r>
      </w:hyperlink>
      <w:r>
        <w:t xml:space="preserve">, </w:t>
      </w:r>
      <w:hyperlink r:id="rId289" w:history="1">
        <w:r>
          <w:rPr>
            <w:color w:val="0000FF"/>
          </w:rPr>
          <w:t>90.01</w:t>
        </w:r>
      </w:hyperlink>
      <w:r>
        <w:t xml:space="preserve">, </w:t>
      </w:r>
      <w:hyperlink r:id="rId290" w:history="1">
        <w:r>
          <w:rPr>
            <w:color w:val="0000FF"/>
          </w:rPr>
          <w:t>90.03</w:t>
        </w:r>
      </w:hyperlink>
      <w:r>
        <w:t xml:space="preserve">, </w:t>
      </w:r>
      <w:hyperlink r:id="rId291" w:history="1">
        <w:r>
          <w:rPr>
            <w:color w:val="0000FF"/>
          </w:rPr>
          <w:t>90.04</w:t>
        </w:r>
      </w:hyperlink>
      <w:r>
        <w:t xml:space="preserve">, </w:t>
      </w:r>
      <w:hyperlink r:id="rId292" w:history="1">
        <w:r>
          <w:rPr>
            <w:color w:val="0000FF"/>
          </w:rPr>
          <w:t>91.0</w:t>
        </w:r>
      </w:hyperlink>
      <w:r>
        <w:t xml:space="preserve">, </w:t>
      </w:r>
      <w:hyperlink r:id="rId293" w:history="1">
        <w:r>
          <w:rPr>
            <w:color w:val="0000FF"/>
          </w:rPr>
          <w:t>91.01</w:t>
        </w:r>
      </w:hyperlink>
      <w:r>
        <w:t xml:space="preserve"> - </w:t>
      </w:r>
      <w:hyperlink r:id="rId294" w:history="1">
        <w:r>
          <w:rPr>
            <w:color w:val="0000FF"/>
          </w:rPr>
          <w:t>91.04</w:t>
        </w:r>
      </w:hyperlink>
      <w:r>
        <w:t xml:space="preserve">, </w:t>
      </w:r>
      <w:hyperlink r:id="rId295" w:history="1">
        <w:r>
          <w:rPr>
            <w:color w:val="0000FF"/>
          </w:rPr>
          <w:t>92.1</w:t>
        </w:r>
      </w:hyperlink>
      <w:r>
        <w:t xml:space="preserve">, </w:t>
      </w:r>
      <w:hyperlink r:id="rId296" w:history="1">
        <w:r>
          <w:rPr>
            <w:color w:val="0000FF"/>
          </w:rPr>
          <w:t>93</w:t>
        </w:r>
      </w:hyperlink>
      <w:r>
        <w:t xml:space="preserve">, </w:t>
      </w:r>
      <w:hyperlink r:id="rId297" w:history="1">
        <w:r>
          <w:rPr>
            <w:color w:val="0000FF"/>
          </w:rPr>
          <w:t>93.1</w:t>
        </w:r>
      </w:hyperlink>
      <w:r>
        <w:t xml:space="preserve">, </w:t>
      </w:r>
      <w:hyperlink r:id="rId298" w:history="1">
        <w:r>
          <w:rPr>
            <w:color w:val="0000FF"/>
          </w:rPr>
          <w:t>93.2</w:t>
        </w:r>
      </w:hyperlink>
      <w:r>
        <w:t xml:space="preserve">, </w:t>
      </w:r>
      <w:hyperlink r:id="rId299" w:history="1">
        <w:r>
          <w:rPr>
            <w:color w:val="0000FF"/>
          </w:rPr>
          <w:t>93.11</w:t>
        </w:r>
      </w:hyperlink>
      <w:r>
        <w:t xml:space="preserve">, </w:t>
      </w:r>
      <w:hyperlink r:id="rId300" w:history="1">
        <w:r>
          <w:rPr>
            <w:color w:val="0000FF"/>
          </w:rPr>
          <w:t>93.19</w:t>
        </w:r>
      </w:hyperlink>
      <w:r>
        <w:t xml:space="preserve">, </w:t>
      </w:r>
      <w:hyperlink r:id="rId301" w:history="1">
        <w:r>
          <w:rPr>
            <w:color w:val="0000FF"/>
          </w:rPr>
          <w:t>93.2</w:t>
        </w:r>
      </w:hyperlink>
      <w:r>
        <w:t xml:space="preserve">, </w:t>
      </w:r>
      <w:hyperlink r:id="rId302" w:history="1">
        <w:r>
          <w:rPr>
            <w:color w:val="0000FF"/>
          </w:rPr>
          <w:t>93.29</w:t>
        </w:r>
      </w:hyperlink>
      <w:r>
        <w:t xml:space="preserve">, </w:t>
      </w:r>
      <w:hyperlink r:id="rId303" w:history="1">
        <w:r>
          <w:rPr>
            <w:color w:val="0000FF"/>
          </w:rPr>
          <w:t>93.29.2</w:t>
        </w:r>
      </w:hyperlink>
      <w:r>
        <w:t xml:space="preserve">, </w:t>
      </w:r>
      <w:hyperlink r:id="rId304" w:history="1">
        <w:r>
          <w:rPr>
            <w:color w:val="0000FF"/>
          </w:rPr>
          <w:t>93.29.9</w:t>
        </w:r>
      </w:hyperlink>
      <w:r>
        <w:t>;</w:t>
      </w:r>
    </w:p>
    <w:p w:rsidR="004B001F" w:rsidRDefault="004B001F">
      <w:pPr>
        <w:pStyle w:val="ConsPlusNormal"/>
        <w:spacing w:before="240"/>
        <w:ind w:firstLine="540"/>
        <w:jc w:val="both"/>
      </w:pPr>
      <w:hyperlink r:id="rId305" w:history="1">
        <w:r>
          <w:rPr>
            <w:color w:val="0000FF"/>
          </w:rPr>
          <w:t>раздел S</w:t>
        </w:r>
      </w:hyperlink>
      <w:r>
        <w:t xml:space="preserve"> "Предоставление прочих видов услуг" в части видов экономической деятельности, предусмотренных кодами </w:t>
      </w:r>
      <w:hyperlink r:id="rId306" w:history="1">
        <w:r>
          <w:rPr>
            <w:color w:val="0000FF"/>
          </w:rPr>
          <w:t>95.2</w:t>
        </w:r>
      </w:hyperlink>
      <w:r>
        <w:t xml:space="preserve">, </w:t>
      </w:r>
      <w:hyperlink r:id="rId307" w:history="1">
        <w:r>
          <w:rPr>
            <w:color w:val="0000FF"/>
          </w:rPr>
          <w:t>95.21</w:t>
        </w:r>
      </w:hyperlink>
      <w:r>
        <w:t xml:space="preserve">, </w:t>
      </w:r>
      <w:hyperlink r:id="rId308" w:history="1">
        <w:r>
          <w:rPr>
            <w:color w:val="0000FF"/>
          </w:rPr>
          <w:t>95.22.1</w:t>
        </w:r>
      </w:hyperlink>
      <w:r>
        <w:t xml:space="preserve">, </w:t>
      </w:r>
      <w:hyperlink r:id="rId309" w:history="1">
        <w:r>
          <w:rPr>
            <w:color w:val="0000FF"/>
          </w:rPr>
          <w:t>95.23</w:t>
        </w:r>
      </w:hyperlink>
      <w:r>
        <w:t xml:space="preserve">, </w:t>
      </w:r>
      <w:hyperlink r:id="rId310" w:history="1">
        <w:r>
          <w:rPr>
            <w:color w:val="0000FF"/>
          </w:rPr>
          <w:t>95.29</w:t>
        </w:r>
      </w:hyperlink>
      <w:r>
        <w:t xml:space="preserve">, </w:t>
      </w:r>
      <w:hyperlink r:id="rId311" w:history="1">
        <w:r>
          <w:rPr>
            <w:color w:val="0000FF"/>
          </w:rPr>
          <w:t>96</w:t>
        </w:r>
      </w:hyperlink>
      <w:r>
        <w:t xml:space="preserve">, </w:t>
      </w:r>
      <w:hyperlink r:id="rId312" w:history="1">
        <w:r>
          <w:rPr>
            <w:color w:val="0000FF"/>
          </w:rPr>
          <w:t>96.0</w:t>
        </w:r>
      </w:hyperlink>
      <w:r>
        <w:t xml:space="preserve">, </w:t>
      </w:r>
      <w:hyperlink r:id="rId313" w:history="1">
        <w:r>
          <w:rPr>
            <w:color w:val="0000FF"/>
          </w:rPr>
          <w:t>96.01</w:t>
        </w:r>
      </w:hyperlink>
      <w:r>
        <w:t xml:space="preserve"> - </w:t>
      </w:r>
      <w:hyperlink r:id="rId314" w:history="1">
        <w:r>
          <w:rPr>
            <w:color w:val="0000FF"/>
          </w:rPr>
          <w:t>96.04</w:t>
        </w:r>
      </w:hyperlink>
      <w:r>
        <w:t xml:space="preserve">, </w:t>
      </w:r>
      <w:hyperlink r:id="rId315" w:history="1">
        <w:r>
          <w:rPr>
            <w:color w:val="0000FF"/>
          </w:rPr>
          <w:t>96.09</w:t>
        </w:r>
      </w:hyperlink>
      <w:r>
        <w:t>;</w:t>
      </w:r>
    </w:p>
    <w:p w:rsidR="004B001F" w:rsidRDefault="004B001F">
      <w:pPr>
        <w:pStyle w:val="ConsPlusNormal"/>
        <w:spacing w:before="240"/>
        <w:ind w:firstLine="540"/>
        <w:jc w:val="both"/>
      </w:pPr>
      <w:hyperlink r:id="rId316" w:history="1">
        <w:r>
          <w:rPr>
            <w:color w:val="0000FF"/>
          </w:rPr>
          <w:t>раздел T</w:t>
        </w:r>
      </w:hyperlink>
      <w:r>
        <w:t xml:space="preserve">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4B001F" w:rsidRDefault="004B001F">
      <w:pPr>
        <w:pStyle w:val="ConsPlusNormal"/>
        <w:spacing w:before="240"/>
        <w:ind w:firstLine="540"/>
        <w:jc w:val="both"/>
      </w:pPr>
      <w:bookmarkStart w:id="28" w:name="P3911"/>
      <w:bookmarkEnd w:id="28"/>
      <w:r>
        <w:t xml:space="preserve">в) по мероприятию, указанному в </w:t>
      </w:r>
      <w:hyperlink w:anchor="P3852" w:history="1">
        <w:r>
          <w:rPr>
            <w:color w:val="0000FF"/>
          </w:rPr>
          <w:t>подпункте "в" пункта 1.7.1</w:t>
        </w:r>
      </w:hyperlink>
      <w:r>
        <w:t xml:space="preserve"> настоящего Порядка:</w:t>
      </w:r>
    </w:p>
    <w:p w:rsidR="004B001F" w:rsidRDefault="004B001F">
      <w:pPr>
        <w:pStyle w:val="ConsPlusNormal"/>
        <w:spacing w:before="240"/>
        <w:ind w:firstLine="540"/>
        <w:jc w:val="both"/>
      </w:pPr>
      <w:hyperlink r:id="rId317" w:history="1">
        <w:r>
          <w:rPr>
            <w:color w:val="0000FF"/>
          </w:rPr>
          <w:t>раздел N</w:t>
        </w:r>
      </w:hyperlink>
      <w:r>
        <w:t xml:space="preserve"> "Деятельность административная и сопутствующие дополнительные услуги" в части видов экономической деятельности, предусмотренных кодами </w:t>
      </w:r>
      <w:hyperlink r:id="rId318" w:history="1">
        <w:r>
          <w:rPr>
            <w:color w:val="0000FF"/>
          </w:rPr>
          <w:t>81.21</w:t>
        </w:r>
      </w:hyperlink>
      <w:r>
        <w:t xml:space="preserve">, </w:t>
      </w:r>
      <w:hyperlink r:id="rId319" w:history="1">
        <w:r>
          <w:rPr>
            <w:color w:val="0000FF"/>
          </w:rPr>
          <w:t>81.22</w:t>
        </w:r>
      </w:hyperlink>
      <w:r>
        <w:t xml:space="preserve">, </w:t>
      </w:r>
      <w:hyperlink r:id="rId320" w:history="1">
        <w:r>
          <w:rPr>
            <w:color w:val="0000FF"/>
          </w:rPr>
          <w:t>81.29</w:t>
        </w:r>
      </w:hyperlink>
      <w:r>
        <w:t>;</w:t>
      </w:r>
    </w:p>
    <w:p w:rsidR="004B001F" w:rsidRDefault="004B001F">
      <w:pPr>
        <w:pStyle w:val="ConsPlusNormal"/>
        <w:spacing w:before="240"/>
        <w:ind w:firstLine="540"/>
        <w:jc w:val="both"/>
      </w:pPr>
      <w:hyperlink r:id="rId321" w:history="1">
        <w:r>
          <w:rPr>
            <w:color w:val="0000FF"/>
          </w:rPr>
          <w:t>раздел S</w:t>
        </w:r>
      </w:hyperlink>
      <w:r>
        <w:t xml:space="preserve"> "Предоставление прочих видов услуг" в части вида экономической деятельности, предусмотренного кодом </w:t>
      </w:r>
      <w:hyperlink r:id="rId322" w:history="1">
        <w:r>
          <w:rPr>
            <w:color w:val="0000FF"/>
          </w:rPr>
          <w:t>96.01</w:t>
        </w:r>
      </w:hyperlink>
      <w:r>
        <w:t>;</w:t>
      </w:r>
    </w:p>
    <w:p w:rsidR="004B001F" w:rsidRDefault="004B001F">
      <w:pPr>
        <w:pStyle w:val="ConsPlusNormal"/>
        <w:spacing w:before="240"/>
        <w:ind w:firstLine="540"/>
        <w:jc w:val="both"/>
      </w:pPr>
      <w:hyperlink r:id="rId323" w:history="1">
        <w:r>
          <w:rPr>
            <w:color w:val="0000FF"/>
          </w:rPr>
          <w:t>раздел I</w:t>
        </w:r>
      </w:hyperlink>
      <w:r>
        <w:t xml:space="preserve"> "Деятельность гостиниц и предприятий общественного питания" в части видов экономической деятельности, предусмотренных кодами </w:t>
      </w:r>
      <w:hyperlink r:id="rId324" w:history="1">
        <w:r>
          <w:rPr>
            <w:color w:val="0000FF"/>
          </w:rPr>
          <w:t>55.2</w:t>
        </w:r>
      </w:hyperlink>
      <w:r>
        <w:t xml:space="preserve">, </w:t>
      </w:r>
      <w:hyperlink r:id="rId325" w:history="1">
        <w:r>
          <w:rPr>
            <w:color w:val="0000FF"/>
          </w:rPr>
          <w:t>55.20</w:t>
        </w:r>
      </w:hyperlink>
      <w:r>
        <w:t xml:space="preserve">, </w:t>
      </w:r>
      <w:hyperlink r:id="rId326" w:history="1">
        <w:r>
          <w:rPr>
            <w:color w:val="0000FF"/>
          </w:rPr>
          <w:t>55.30</w:t>
        </w:r>
      </w:hyperlink>
      <w:r>
        <w:t xml:space="preserve">, </w:t>
      </w:r>
      <w:hyperlink r:id="rId327" w:history="1">
        <w:r>
          <w:rPr>
            <w:color w:val="0000FF"/>
          </w:rPr>
          <w:t>55.90</w:t>
        </w:r>
      </w:hyperlink>
      <w:r>
        <w:t xml:space="preserve">, </w:t>
      </w:r>
      <w:hyperlink r:id="rId328" w:history="1">
        <w:r>
          <w:rPr>
            <w:color w:val="0000FF"/>
          </w:rPr>
          <w:t>56.1</w:t>
        </w:r>
      </w:hyperlink>
      <w:r>
        <w:t xml:space="preserve">, </w:t>
      </w:r>
      <w:hyperlink r:id="rId329" w:history="1">
        <w:r>
          <w:rPr>
            <w:color w:val="0000FF"/>
          </w:rPr>
          <w:t>56.10</w:t>
        </w:r>
      </w:hyperlink>
      <w:r>
        <w:t xml:space="preserve">, </w:t>
      </w:r>
      <w:hyperlink r:id="rId330" w:history="1">
        <w:r>
          <w:rPr>
            <w:color w:val="0000FF"/>
          </w:rPr>
          <w:t>56.10.1</w:t>
        </w:r>
      </w:hyperlink>
      <w:r>
        <w:t xml:space="preserve">, </w:t>
      </w:r>
      <w:hyperlink r:id="rId331" w:history="1">
        <w:r>
          <w:rPr>
            <w:color w:val="0000FF"/>
          </w:rPr>
          <w:t>56.10.3</w:t>
        </w:r>
      </w:hyperlink>
      <w:r>
        <w:t xml:space="preserve">, </w:t>
      </w:r>
      <w:hyperlink r:id="rId332" w:history="1">
        <w:r>
          <w:rPr>
            <w:color w:val="0000FF"/>
          </w:rPr>
          <w:t>56.29</w:t>
        </w:r>
      </w:hyperlink>
      <w:r>
        <w:t xml:space="preserve">, </w:t>
      </w:r>
      <w:hyperlink r:id="rId333" w:history="1">
        <w:r>
          <w:rPr>
            <w:color w:val="0000FF"/>
          </w:rPr>
          <w:t>56.29.1</w:t>
        </w:r>
      </w:hyperlink>
      <w:r>
        <w:t xml:space="preserve"> - </w:t>
      </w:r>
      <w:hyperlink r:id="rId334" w:history="1">
        <w:r>
          <w:rPr>
            <w:color w:val="0000FF"/>
          </w:rPr>
          <w:t>56.29.4</w:t>
        </w:r>
      </w:hyperlink>
      <w:r>
        <w:t xml:space="preserve">, </w:t>
      </w:r>
      <w:hyperlink r:id="rId335" w:history="1">
        <w:r>
          <w:rPr>
            <w:color w:val="0000FF"/>
          </w:rPr>
          <w:t>56.3</w:t>
        </w:r>
      </w:hyperlink>
      <w:r>
        <w:t xml:space="preserve">, </w:t>
      </w:r>
      <w:hyperlink r:id="rId336" w:history="1">
        <w:r>
          <w:rPr>
            <w:color w:val="0000FF"/>
          </w:rPr>
          <w:t>56.30</w:t>
        </w:r>
      </w:hyperlink>
      <w:r>
        <w:t>;</w:t>
      </w:r>
    </w:p>
    <w:p w:rsidR="004B001F" w:rsidRDefault="004B001F">
      <w:pPr>
        <w:pStyle w:val="ConsPlusNormal"/>
        <w:spacing w:before="240"/>
        <w:ind w:firstLine="540"/>
        <w:jc w:val="both"/>
      </w:pPr>
      <w:hyperlink r:id="rId337" w:history="1">
        <w:r>
          <w:rPr>
            <w:color w:val="0000FF"/>
          </w:rPr>
          <w:t>раздел M</w:t>
        </w:r>
      </w:hyperlink>
      <w:r>
        <w:t xml:space="preserve"> "Деятельность профессиональная, научная и техническая" в части вида экономической деятельности, предусмотренного кодом </w:t>
      </w:r>
      <w:hyperlink r:id="rId338" w:history="1">
        <w:r>
          <w:rPr>
            <w:color w:val="0000FF"/>
          </w:rPr>
          <w:t>74.2</w:t>
        </w:r>
      </w:hyperlink>
      <w:r>
        <w:t>;</w:t>
      </w:r>
    </w:p>
    <w:p w:rsidR="004B001F" w:rsidRDefault="004B001F">
      <w:pPr>
        <w:pStyle w:val="ConsPlusNormal"/>
        <w:spacing w:before="240"/>
        <w:ind w:firstLine="540"/>
        <w:jc w:val="both"/>
      </w:pPr>
      <w:bookmarkStart w:id="29" w:name="P3916"/>
      <w:bookmarkEnd w:id="29"/>
      <w:r>
        <w:t xml:space="preserve">г) по мероприятию, указанному в </w:t>
      </w:r>
      <w:hyperlink w:anchor="P3859" w:history="1">
        <w:r>
          <w:rPr>
            <w:color w:val="0000FF"/>
          </w:rPr>
          <w:t>подпункте "б" пункта 1.7.2</w:t>
        </w:r>
      </w:hyperlink>
      <w:r>
        <w:t xml:space="preserve"> настоящего Порядка:</w:t>
      </w:r>
    </w:p>
    <w:p w:rsidR="004B001F" w:rsidRDefault="004B001F">
      <w:pPr>
        <w:pStyle w:val="ConsPlusNormal"/>
        <w:spacing w:before="240"/>
        <w:ind w:firstLine="540"/>
        <w:jc w:val="both"/>
      </w:pPr>
      <w:hyperlink r:id="rId339" w:history="1">
        <w:r>
          <w:rPr>
            <w:color w:val="0000FF"/>
          </w:rPr>
          <w:t>раздел A</w:t>
        </w:r>
      </w:hyperlink>
      <w:r>
        <w:t xml:space="preserve"> "Сельское, лесное хозяйство, охота, рыболовство и рыбоводство";</w:t>
      </w:r>
    </w:p>
    <w:p w:rsidR="004B001F" w:rsidRDefault="004B001F">
      <w:pPr>
        <w:pStyle w:val="ConsPlusNormal"/>
        <w:spacing w:before="240"/>
        <w:ind w:firstLine="540"/>
        <w:jc w:val="both"/>
      </w:pPr>
      <w:hyperlink r:id="rId340" w:history="1">
        <w:r>
          <w:rPr>
            <w:color w:val="0000FF"/>
          </w:rPr>
          <w:t>раздел C</w:t>
        </w:r>
      </w:hyperlink>
      <w:r>
        <w:t xml:space="preserve"> "Обрабатывающие производства", за исключением видов экономической деятельности, предусмотренных кодами </w:t>
      </w:r>
      <w:hyperlink r:id="rId341" w:history="1">
        <w:r>
          <w:rPr>
            <w:color w:val="0000FF"/>
          </w:rPr>
          <w:t>12</w:t>
        </w:r>
      </w:hyperlink>
      <w:r>
        <w:t xml:space="preserve">, </w:t>
      </w:r>
      <w:hyperlink r:id="rId342" w:history="1">
        <w:r>
          <w:rPr>
            <w:color w:val="0000FF"/>
          </w:rPr>
          <w:t>12.0</w:t>
        </w:r>
      </w:hyperlink>
      <w:r>
        <w:t xml:space="preserve">, </w:t>
      </w:r>
      <w:hyperlink r:id="rId343" w:history="1">
        <w:r>
          <w:rPr>
            <w:color w:val="0000FF"/>
          </w:rPr>
          <w:t>12.00</w:t>
        </w:r>
      </w:hyperlink>
      <w:r>
        <w:t xml:space="preserve">, </w:t>
      </w:r>
      <w:hyperlink r:id="rId344" w:history="1">
        <w:r>
          <w:rPr>
            <w:color w:val="0000FF"/>
          </w:rPr>
          <w:t>18.1</w:t>
        </w:r>
      </w:hyperlink>
      <w:r>
        <w:t xml:space="preserve">, </w:t>
      </w:r>
      <w:hyperlink r:id="rId345" w:history="1">
        <w:r>
          <w:rPr>
            <w:color w:val="0000FF"/>
          </w:rPr>
          <w:t>18.2</w:t>
        </w:r>
      </w:hyperlink>
      <w:r>
        <w:t xml:space="preserve">, </w:t>
      </w:r>
      <w:hyperlink r:id="rId346" w:history="1">
        <w:r>
          <w:rPr>
            <w:color w:val="0000FF"/>
          </w:rPr>
          <w:t>18.11</w:t>
        </w:r>
      </w:hyperlink>
      <w:r>
        <w:t xml:space="preserve"> - </w:t>
      </w:r>
      <w:hyperlink r:id="rId347" w:history="1">
        <w:r>
          <w:rPr>
            <w:color w:val="0000FF"/>
          </w:rPr>
          <w:t>18.14</w:t>
        </w:r>
      </w:hyperlink>
      <w:r>
        <w:t xml:space="preserve">, </w:t>
      </w:r>
      <w:hyperlink r:id="rId348" w:history="1">
        <w:r>
          <w:rPr>
            <w:color w:val="0000FF"/>
          </w:rPr>
          <w:t>18.20</w:t>
        </w:r>
      </w:hyperlink>
      <w:r>
        <w:t xml:space="preserve">, </w:t>
      </w:r>
      <w:hyperlink r:id="rId349" w:history="1">
        <w:r>
          <w:rPr>
            <w:color w:val="0000FF"/>
          </w:rPr>
          <w:t>19.1</w:t>
        </w:r>
      </w:hyperlink>
      <w:r>
        <w:t xml:space="preserve">, </w:t>
      </w:r>
      <w:hyperlink r:id="rId350" w:history="1">
        <w:r>
          <w:rPr>
            <w:color w:val="0000FF"/>
          </w:rPr>
          <w:t>19.2</w:t>
        </w:r>
      </w:hyperlink>
      <w:r>
        <w:t xml:space="preserve">, </w:t>
      </w:r>
      <w:hyperlink r:id="rId351" w:history="1">
        <w:r>
          <w:rPr>
            <w:color w:val="0000FF"/>
          </w:rPr>
          <w:t>19.10</w:t>
        </w:r>
      </w:hyperlink>
      <w:r>
        <w:t xml:space="preserve">, </w:t>
      </w:r>
      <w:hyperlink r:id="rId352" w:history="1">
        <w:r>
          <w:rPr>
            <w:color w:val="0000FF"/>
          </w:rPr>
          <w:t>19.20</w:t>
        </w:r>
      </w:hyperlink>
      <w:r>
        <w:t xml:space="preserve">, </w:t>
      </w:r>
      <w:hyperlink r:id="rId353" w:history="1">
        <w:r>
          <w:rPr>
            <w:color w:val="0000FF"/>
          </w:rPr>
          <w:t>24.46</w:t>
        </w:r>
      </w:hyperlink>
      <w:r>
        <w:t xml:space="preserve">, </w:t>
      </w:r>
      <w:hyperlink r:id="rId354" w:history="1">
        <w:r>
          <w:rPr>
            <w:color w:val="0000FF"/>
          </w:rPr>
          <w:t>38.32.2</w:t>
        </w:r>
      </w:hyperlink>
      <w:r>
        <w:t xml:space="preserve"> - </w:t>
      </w:r>
      <w:hyperlink r:id="rId355" w:history="1">
        <w:r>
          <w:rPr>
            <w:color w:val="0000FF"/>
          </w:rPr>
          <w:t>38.32.4</w:t>
        </w:r>
      </w:hyperlink>
      <w:r>
        <w:t xml:space="preserve">, </w:t>
      </w:r>
      <w:hyperlink r:id="rId356" w:history="1">
        <w:r>
          <w:rPr>
            <w:color w:val="0000FF"/>
          </w:rPr>
          <w:t>58</w:t>
        </w:r>
      </w:hyperlink>
      <w:r>
        <w:t xml:space="preserve">, </w:t>
      </w:r>
      <w:hyperlink r:id="rId357" w:history="1">
        <w:r>
          <w:rPr>
            <w:color w:val="0000FF"/>
          </w:rPr>
          <w:t>58.11</w:t>
        </w:r>
      </w:hyperlink>
      <w:r>
        <w:t xml:space="preserve">, </w:t>
      </w:r>
      <w:hyperlink r:id="rId358" w:history="1">
        <w:r>
          <w:rPr>
            <w:color w:val="0000FF"/>
          </w:rPr>
          <w:t>58.11.1</w:t>
        </w:r>
      </w:hyperlink>
      <w:r>
        <w:t xml:space="preserve">, </w:t>
      </w:r>
      <w:hyperlink r:id="rId359" w:history="1">
        <w:r>
          <w:rPr>
            <w:color w:val="0000FF"/>
          </w:rPr>
          <w:t>58.11.3</w:t>
        </w:r>
      </w:hyperlink>
      <w:r>
        <w:t xml:space="preserve">, </w:t>
      </w:r>
      <w:hyperlink r:id="rId360" w:history="1">
        <w:r>
          <w:rPr>
            <w:color w:val="0000FF"/>
          </w:rPr>
          <w:t>58.13</w:t>
        </w:r>
      </w:hyperlink>
      <w:r>
        <w:t xml:space="preserve">, </w:t>
      </w:r>
      <w:hyperlink r:id="rId361" w:history="1">
        <w:r>
          <w:rPr>
            <w:color w:val="0000FF"/>
          </w:rPr>
          <w:t>58.14</w:t>
        </w:r>
      </w:hyperlink>
      <w:r>
        <w:t xml:space="preserve">, </w:t>
      </w:r>
      <w:hyperlink r:id="rId362" w:history="1">
        <w:r>
          <w:rPr>
            <w:color w:val="0000FF"/>
          </w:rPr>
          <w:t>58.19</w:t>
        </w:r>
      </w:hyperlink>
      <w:r>
        <w:t xml:space="preserve">, </w:t>
      </w:r>
      <w:hyperlink r:id="rId363" w:history="1">
        <w:r>
          <w:rPr>
            <w:color w:val="0000FF"/>
          </w:rPr>
          <w:t>59.20</w:t>
        </w:r>
      </w:hyperlink>
      <w:r>
        <w:t xml:space="preserve">, </w:t>
      </w:r>
      <w:hyperlink r:id="rId364" w:history="1">
        <w:r>
          <w:rPr>
            <w:color w:val="0000FF"/>
          </w:rPr>
          <w:t>59.20.3</w:t>
        </w:r>
      </w:hyperlink>
      <w:r>
        <w:t>;</w:t>
      </w:r>
    </w:p>
    <w:p w:rsidR="004B001F" w:rsidRDefault="004B001F">
      <w:pPr>
        <w:pStyle w:val="ConsPlusNormal"/>
        <w:spacing w:before="240"/>
        <w:ind w:firstLine="540"/>
        <w:jc w:val="both"/>
      </w:pPr>
      <w:hyperlink r:id="rId365" w:history="1">
        <w:r>
          <w:rPr>
            <w:color w:val="0000FF"/>
          </w:rPr>
          <w:t>раздел E</w:t>
        </w:r>
      </w:hyperlink>
      <w: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366" w:history="1">
        <w:r>
          <w:rPr>
            <w:color w:val="0000FF"/>
          </w:rPr>
          <w:t>36.00.1</w:t>
        </w:r>
      </w:hyperlink>
      <w:r>
        <w:t xml:space="preserve">, </w:t>
      </w:r>
      <w:hyperlink r:id="rId367" w:history="1">
        <w:r>
          <w:rPr>
            <w:color w:val="0000FF"/>
          </w:rPr>
          <w:t>37</w:t>
        </w:r>
      </w:hyperlink>
      <w:r>
        <w:t xml:space="preserve">, </w:t>
      </w:r>
      <w:hyperlink r:id="rId368" w:history="1">
        <w:r>
          <w:rPr>
            <w:color w:val="0000FF"/>
          </w:rPr>
          <w:t>37.0</w:t>
        </w:r>
      </w:hyperlink>
      <w:r>
        <w:t xml:space="preserve">, </w:t>
      </w:r>
      <w:hyperlink r:id="rId369" w:history="1">
        <w:r>
          <w:rPr>
            <w:color w:val="0000FF"/>
          </w:rPr>
          <w:t>37.00</w:t>
        </w:r>
      </w:hyperlink>
      <w:r>
        <w:t xml:space="preserve">, </w:t>
      </w:r>
      <w:hyperlink r:id="rId370" w:history="1">
        <w:r>
          <w:rPr>
            <w:color w:val="0000FF"/>
          </w:rPr>
          <w:t>38.1</w:t>
        </w:r>
      </w:hyperlink>
      <w:r>
        <w:t xml:space="preserve">, </w:t>
      </w:r>
      <w:hyperlink r:id="rId371" w:history="1">
        <w:r>
          <w:rPr>
            <w:color w:val="0000FF"/>
          </w:rPr>
          <w:t>38.2</w:t>
        </w:r>
      </w:hyperlink>
      <w:r>
        <w:t>;</w:t>
      </w:r>
    </w:p>
    <w:p w:rsidR="004B001F" w:rsidRDefault="004B001F">
      <w:pPr>
        <w:pStyle w:val="ConsPlusNormal"/>
        <w:spacing w:before="240"/>
        <w:ind w:firstLine="540"/>
        <w:jc w:val="both"/>
      </w:pPr>
      <w:hyperlink r:id="rId372" w:history="1">
        <w:r>
          <w:rPr>
            <w:color w:val="0000FF"/>
          </w:rPr>
          <w:t>раздел F</w:t>
        </w:r>
      </w:hyperlink>
      <w:r>
        <w:t xml:space="preserve"> "Строительство";</w:t>
      </w:r>
    </w:p>
    <w:p w:rsidR="004B001F" w:rsidRDefault="004B001F">
      <w:pPr>
        <w:pStyle w:val="ConsPlusNormal"/>
        <w:spacing w:before="240"/>
        <w:ind w:firstLine="540"/>
        <w:jc w:val="both"/>
      </w:pPr>
      <w:hyperlink r:id="rId373" w:history="1">
        <w:r>
          <w:rPr>
            <w:color w:val="0000FF"/>
          </w:rPr>
          <w:t>раздел G</w:t>
        </w:r>
      </w:hyperlink>
      <w:r>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374" w:history="1">
        <w:r>
          <w:rPr>
            <w:color w:val="0000FF"/>
          </w:rPr>
          <w:t>45.2</w:t>
        </w:r>
      </w:hyperlink>
      <w:r>
        <w:t xml:space="preserve">, </w:t>
      </w:r>
      <w:hyperlink r:id="rId375" w:history="1">
        <w:r>
          <w:rPr>
            <w:color w:val="0000FF"/>
          </w:rPr>
          <w:t>45.20</w:t>
        </w:r>
      </w:hyperlink>
      <w:r>
        <w:t xml:space="preserve">, </w:t>
      </w:r>
      <w:hyperlink r:id="rId376" w:history="1">
        <w:r>
          <w:rPr>
            <w:color w:val="0000FF"/>
          </w:rPr>
          <w:t>45.20.1</w:t>
        </w:r>
      </w:hyperlink>
      <w:r>
        <w:t xml:space="preserve">, </w:t>
      </w:r>
      <w:hyperlink r:id="rId377" w:history="1">
        <w:r>
          <w:rPr>
            <w:color w:val="0000FF"/>
          </w:rPr>
          <w:t>45.20.2</w:t>
        </w:r>
      </w:hyperlink>
      <w:r>
        <w:t xml:space="preserve">, </w:t>
      </w:r>
      <w:hyperlink r:id="rId378" w:history="1">
        <w:r>
          <w:rPr>
            <w:color w:val="0000FF"/>
          </w:rPr>
          <w:t>45.40.5</w:t>
        </w:r>
      </w:hyperlink>
      <w:r>
        <w:t xml:space="preserve">, </w:t>
      </w:r>
      <w:hyperlink r:id="rId379" w:history="1">
        <w:r>
          <w:rPr>
            <w:color w:val="0000FF"/>
          </w:rPr>
          <w:t>46.24</w:t>
        </w:r>
      </w:hyperlink>
      <w:r>
        <w:t xml:space="preserve">, </w:t>
      </w:r>
      <w:hyperlink r:id="rId380" w:history="1">
        <w:r>
          <w:rPr>
            <w:color w:val="0000FF"/>
          </w:rPr>
          <w:t>47.78.3</w:t>
        </w:r>
      </w:hyperlink>
      <w:r>
        <w:t xml:space="preserve">, </w:t>
      </w:r>
      <w:hyperlink r:id="rId381" w:history="1">
        <w:r>
          <w:rPr>
            <w:color w:val="0000FF"/>
          </w:rPr>
          <w:t>47.78.4</w:t>
        </w:r>
      </w:hyperlink>
      <w:r>
        <w:t>;</w:t>
      </w:r>
    </w:p>
    <w:p w:rsidR="004B001F" w:rsidRDefault="004B001F">
      <w:pPr>
        <w:pStyle w:val="ConsPlusNormal"/>
        <w:spacing w:before="240"/>
        <w:ind w:firstLine="540"/>
        <w:jc w:val="both"/>
      </w:pPr>
      <w:hyperlink r:id="rId382" w:history="1">
        <w:r>
          <w:rPr>
            <w:color w:val="0000FF"/>
          </w:rPr>
          <w:t>раздел H</w:t>
        </w:r>
      </w:hyperlink>
      <w:r>
        <w:t xml:space="preserve"> "Транспортировка и хранение" в части видов экономической деятельности, предусмотренных кодами </w:t>
      </w:r>
      <w:hyperlink r:id="rId383" w:history="1">
        <w:r>
          <w:rPr>
            <w:color w:val="0000FF"/>
          </w:rPr>
          <w:t>49.41.1</w:t>
        </w:r>
      </w:hyperlink>
      <w:r>
        <w:t xml:space="preserve">, </w:t>
      </w:r>
      <w:hyperlink r:id="rId384" w:history="1">
        <w:r>
          <w:rPr>
            <w:color w:val="0000FF"/>
          </w:rPr>
          <w:t>49.41.2</w:t>
        </w:r>
      </w:hyperlink>
      <w:r>
        <w:t>;</w:t>
      </w:r>
    </w:p>
    <w:p w:rsidR="004B001F" w:rsidRDefault="004B001F">
      <w:pPr>
        <w:pStyle w:val="ConsPlusNormal"/>
        <w:spacing w:before="240"/>
        <w:ind w:firstLine="540"/>
        <w:jc w:val="both"/>
      </w:pPr>
      <w:hyperlink r:id="rId385" w:history="1">
        <w:r>
          <w:rPr>
            <w:color w:val="0000FF"/>
          </w:rPr>
          <w:t>раздел I</w:t>
        </w:r>
      </w:hyperlink>
      <w:r>
        <w:t xml:space="preserve"> "Деятельность гостиниц и предприятий общественного питания" в части видов экономической деятельности, предусмотренных кодами </w:t>
      </w:r>
      <w:hyperlink r:id="rId386" w:history="1">
        <w:r>
          <w:rPr>
            <w:color w:val="0000FF"/>
          </w:rPr>
          <w:t>55.1</w:t>
        </w:r>
      </w:hyperlink>
      <w:r>
        <w:t xml:space="preserve">, </w:t>
      </w:r>
      <w:hyperlink r:id="rId387" w:history="1">
        <w:r>
          <w:rPr>
            <w:color w:val="0000FF"/>
          </w:rPr>
          <w:t>55.10</w:t>
        </w:r>
      </w:hyperlink>
      <w:r>
        <w:t xml:space="preserve">, </w:t>
      </w:r>
      <w:hyperlink r:id="rId388" w:history="1">
        <w:r>
          <w:rPr>
            <w:color w:val="0000FF"/>
          </w:rPr>
          <w:t>56.10.1</w:t>
        </w:r>
      </w:hyperlink>
      <w:r>
        <w:t>;</w:t>
      </w:r>
    </w:p>
    <w:p w:rsidR="004B001F" w:rsidRDefault="004B001F">
      <w:pPr>
        <w:pStyle w:val="ConsPlusNormal"/>
        <w:spacing w:before="240"/>
        <w:ind w:firstLine="540"/>
        <w:jc w:val="both"/>
      </w:pPr>
      <w:hyperlink r:id="rId389" w:history="1">
        <w:r>
          <w:rPr>
            <w:color w:val="0000FF"/>
          </w:rPr>
          <w:t>раздел J</w:t>
        </w:r>
      </w:hyperlink>
      <w:r>
        <w:t xml:space="preserve"> "Деятельность в области информации и связи" в части видов экономической деятельности, предусмотренных кодами </w:t>
      </w:r>
      <w:hyperlink r:id="rId390" w:history="1">
        <w:r>
          <w:rPr>
            <w:color w:val="0000FF"/>
          </w:rPr>
          <w:t>59.1</w:t>
        </w:r>
      </w:hyperlink>
      <w:r>
        <w:t xml:space="preserve">, </w:t>
      </w:r>
      <w:hyperlink r:id="rId391" w:history="1">
        <w:r>
          <w:rPr>
            <w:color w:val="0000FF"/>
          </w:rPr>
          <w:t>59.11</w:t>
        </w:r>
      </w:hyperlink>
      <w:r>
        <w:t xml:space="preserve">, </w:t>
      </w:r>
      <w:hyperlink r:id="rId392" w:history="1">
        <w:r>
          <w:rPr>
            <w:color w:val="0000FF"/>
          </w:rPr>
          <w:t>59.13</w:t>
        </w:r>
      </w:hyperlink>
      <w:r>
        <w:t xml:space="preserve">, </w:t>
      </w:r>
      <w:hyperlink r:id="rId393" w:history="1">
        <w:r>
          <w:rPr>
            <w:color w:val="0000FF"/>
          </w:rPr>
          <w:t>59.14</w:t>
        </w:r>
      </w:hyperlink>
      <w:r>
        <w:t xml:space="preserve">, </w:t>
      </w:r>
      <w:hyperlink r:id="rId394" w:history="1">
        <w:r>
          <w:rPr>
            <w:color w:val="0000FF"/>
          </w:rPr>
          <w:t>60.10</w:t>
        </w:r>
      </w:hyperlink>
      <w:r>
        <w:t xml:space="preserve">, </w:t>
      </w:r>
      <w:hyperlink r:id="rId395" w:history="1">
        <w:r>
          <w:rPr>
            <w:color w:val="0000FF"/>
          </w:rPr>
          <w:t>60.20</w:t>
        </w:r>
      </w:hyperlink>
      <w:r>
        <w:t xml:space="preserve">, </w:t>
      </w:r>
      <w:hyperlink r:id="rId396" w:history="1">
        <w:r>
          <w:rPr>
            <w:color w:val="0000FF"/>
          </w:rPr>
          <w:t>62.0</w:t>
        </w:r>
      </w:hyperlink>
      <w:r>
        <w:t xml:space="preserve">, </w:t>
      </w:r>
      <w:hyperlink r:id="rId397" w:history="1">
        <w:r>
          <w:rPr>
            <w:color w:val="0000FF"/>
          </w:rPr>
          <w:t>62.01</w:t>
        </w:r>
      </w:hyperlink>
      <w:r>
        <w:t xml:space="preserve">, </w:t>
      </w:r>
      <w:hyperlink r:id="rId398" w:history="1">
        <w:r>
          <w:rPr>
            <w:color w:val="0000FF"/>
          </w:rPr>
          <w:t>62.02</w:t>
        </w:r>
      </w:hyperlink>
      <w:r>
        <w:t xml:space="preserve">, </w:t>
      </w:r>
      <w:hyperlink r:id="rId399" w:history="1">
        <w:r>
          <w:rPr>
            <w:color w:val="0000FF"/>
          </w:rPr>
          <w:t>63.11.1</w:t>
        </w:r>
      </w:hyperlink>
      <w:r>
        <w:t xml:space="preserve">, </w:t>
      </w:r>
      <w:hyperlink r:id="rId400" w:history="1">
        <w:r>
          <w:rPr>
            <w:color w:val="0000FF"/>
          </w:rPr>
          <w:t>63.91</w:t>
        </w:r>
      </w:hyperlink>
      <w:r>
        <w:t>;</w:t>
      </w:r>
    </w:p>
    <w:p w:rsidR="004B001F" w:rsidRDefault="004B001F">
      <w:pPr>
        <w:pStyle w:val="ConsPlusNormal"/>
        <w:spacing w:before="240"/>
        <w:ind w:firstLine="540"/>
        <w:jc w:val="both"/>
      </w:pPr>
      <w:hyperlink r:id="rId401" w:history="1">
        <w:r>
          <w:rPr>
            <w:color w:val="0000FF"/>
          </w:rPr>
          <w:t>раздел M</w:t>
        </w:r>
      </w:hyperlink>
      <w:r>
        <w:t xml:space="preserve"> "Деятельность профессиональная, научная и техническая" в части видов экономической деятельности, предусмотренных кодами </w:t>
      </w:r>
      <w:hyperlink r:id="rId402" w:history="1">
        <w:r>
          <w:rPr>
            <w:color w:val="0000FF"/>
          </w:rPr>
          <w:t>71.1</w:t>
        </w:r>
      </w:hyperlink>
      <w:r>
        <w:t xml:space="preserve">, </w:t>
      </w:r>
      <w:hyperlink r:id="rId403" w:history="1">
        <w:r>
          <w:rPr>
            <w:color w:val="0000FF"/>
          </w:rPr>
          <w:t>71.11</w:t>
        </w:r>
      </w:hyperlink>
      <w:r>
        <w:t xml:space="preserve">, </w:t>
      </w:r>
      <w:hyperlink r:id="rId404" w:history="1">
        <w:r>
          <w:rPr>
            <w:color w:val="0000FF"/>
          </w:rPr>
          <w:t>71.11.1</w:t>
        </w:r>
      </w:hyperlink>
      <w:r>
        <w:t xml:space="preserve">, </w:t>
      </w:r>
      <w:hyperlink r:id="rId405" w:history="1">
        <w:r>
          <w:rPr>
            <w:color w:val="0000FF"/>
          </w:rPr>
          <w:t>71.12</w:t>
        </w:r>
      </w:hyperlink>
      <w:r>
        <w:t xml:space="preserve">, </w:t>
      </w:r>
      <w:hyperlink r:id="rId406" w:history="1">
        <w:r>
          <w:rPr>
            <w:color w:val="0000FF"/>
          </w:rPr>
          <w:t>71.12.1</w:t>
        </w:r>
      </w:hyperlink>
      <w:r>
        <w:t xml:space="preserve">, </w:t>
      </w:r>
      <w:hyperlink r:id="rId407" w:history="1">
        <w:r>
          <w:rPr>
            <w:color w:val="0000FF"/>
          </w:rPr>
          <w:t>71.12.3</w:t>
        </w:r>
      </w:hyperlink>
      <w:r>
        <w:t xml:space="preserve"> - </w:t>
      </w:r>
      <w:hyperlink r:id="rId408" w:history="1">
        <w:r>
          <w:rPr>
            <w:color w:val="0000FF"/>
          </w:rPr>
          <w:t>71.12.6</w:t>
        </w:r>
      </w:hyperlink>
      <w:r>
        <w:t xml:space="preserve">, </w:t>
      </w:r>
      <w:hyperlink r:id="rId409" w:history="1">
        <w:r>
          <w:rPr>
            <w:color w:val="0000FF"/>
          </w:rPr>
          <w:t>71.12.12</w:t>
        </w:r>
      </w:hyperlink>
      <w:r>
        <w:t xml:space="preserve">, </w:t>
      </w:r>
      <w:hyperlink r:id="rId410" w:history="1">
        <w:r>
          <w:rPr>
            <w:color w:val="0000FF"/>
          </w:rPr>
          <w:t>71.12.13</w:t>
        </w:r>
      </w:hyperlink>
      <w:r>
        <w:t xml:space="preserve">, </w:t>
      </w:r>
      <w:hyperlink r:id="rId411" w:history="1">
        <w:r>
          <w:rPr>
            <w:color w:val="0000FF"/>
          </w:rPr>
          <w:t>71.12.41</w:t>
        </w:r>
      </w:hyperlink>
      <w:r>
        <w:t xml:space="preserve"> - </w:t>
      </w:r>
      <w:hyperlink r:id="rId412" w:history="1">
        <w:r>
          <w:rPr>
            <w:color w:val="0000FF"/>
          </w:rPr>
          <w:t>71.12.46</w:t>
        </w:r>
      </w:hyperlink>
      <w:r>
        <w:t xml:space="preserve">, </w:t>
      </w:r>
      <w:hyperlink r:id="rId413" w:history="1">
        <w:r>
          <w:rPr>
            <w:color w:val="0000FF"/>
          </w:rPr>
          <w:t>71.12.51</w:t>
        </w:r>
      </w:hyperlink>
      <w:r>
        <w:t xml:space="preserve"> - </w:t>
      </w:r>
      <w:hyperlink r:id="rId414" w:history="1">
        <w:r>
          <w:rPr>
            <w:color w:val="0000FF"/>
          </w:rPr>
          <w:t>71.12.55</w:t>
        </w:r>
      </w:hyperlink>
      <w:r>
        <w:t xml:space="preserve">, </w:t>
      </w:r>
      <w:hyperlink r:id="rId415" w:history="1">
        <w:r>
          <w:rPr>
            <w:color w:val="0000FF"/>
          </w:rPr>
          <w:t>71.12.57</w:t>
        </w:r>
      </w:hyperlink>
      <w:r>
        <w:t xml:space="preserve">, </w:t>
      </w:r>
      <w:hyperlink r:id="rId416" w:history="1">
        <w:r>
          <w:rPr>
            <w:color w:val="0000FF"/>
          </w:rPr>
          <w:t>71.12.61</w:t>
        </w:r>
      </w:hyperlink>
      <w:r>
        <w:t xml:space="preserve"> - </w:t>
      </w:r>
      <w:hyperlink r:id="rId417" w:history="1">
        <w:r>
          <w:rPr>
            <w:color w:val="0000FF"/>
          </w:rPr>
          <w:t>71.12.64</w:t>
        </w:r>
      </w:hyperlink>
      <w:r>
        <w:t xml:space="preserve">, </w:t>
      </w:r>
      <w:hyperlink r:id="rId418" w:history="1">
        <w:r>
          <w:rPr>
            <w:color w:val="0000FF"/>
          </w:rPr>
          <w:t>72.1</w:t>
        </w:r>
      </w:hyperlink>
      <w:r>
        <w:t>;</w:t>
      </w:r>
    </w:p>
    <w:p w:rsidR="004B001F" w:rsidRDefault="004B001F">
      <w:pPr>
        <w:pStyle w:val="ConsPlusNormal"/>
        <w:spacing w:before="240"/>
        <w:ind w:firstLine="540"/>
        <w:jc w:val="both"/>
      </w:pPr>
      <w:hyperlink r:id="rId419" w:history="1">
        <w:r>
          <w:rPr>
            <w:color w:val="0000FF"/>
          </w:rPr>
          <w:t>раздел N</w:t>
        </w:r>
      </w:hyperlink>
      <w:r>
        <w:t xml:space="preserve"> "Деятельность административная и сопутствующие дополнительные услуги" в части видов экономической деятельности, предусмотренных кодами </w:t>
      </w:r>
      <w:hyperlink r:id="rId420" w:history="1">
        <w:r>
          <w:rPr>
            <w:color w:val="0000FF"/>
          </w:rPr>
          <w:t>81.22</w:t>
        </w:r>
      </w:hyperlink>
      <w:r>
        <w:t xml:space="preserve">, </w:t>
      </w:r>
      <w:hyperlink r:id="rId421" w:history="1">
        <w:r>
          <w:rPr>
            <w:color w:val="0000FF"/>
          </w:rPr>
          <w:t>81.29.1</w:t>
        </w:r>
      </w:hyperlink>
      <w:r>
        <w:t xml:space="preserve">, </w:t>
      </w:r>
      <w:hyperlink r:id="rId422" w:history="1">
        <w:r>
          <w:rPr>
            <w:color w:val="0000FF"/>
          </w:rPr>
          <w:t>81.29.9</w:t>
        </w:r>
      </w:hyperlink>
      <w:r>
        <w:t>;</w:t>
      </w:r>
    </w:p>
    <w:p w:rsidR="004B001F" w:rsidRDefault="004B001F">
      <w:pPr>
        <w:pStyle w:val="ConsPlusNormal"/>
        <w:spacing w:before="240"/>
        <w:ind w:firstLine="540"/>
        <w:jc w:val="both"/>
      </w:pPr>
      <w:hyperlink r:id="rId423" w:history="1">
        <w:r>
          <w:rPr>
            <w:color w:val="0000FF"/>
          </w:rPr>
          <w:t>раздел P</w:t>
        </w:r>
      </w:hyperlink>
      <w:r>
        <w:t xml:space="preserve"> "Образование";</w:t>
      </w:r>
    </w:p>
    <w:p w:rsidR="004B001F" w:rsidRDefault="004B001F">
      <w:pPr>
        <w:pStyle w:val="ConsPlusNormal"/>
        <w:spacing w:before="240"/>
        <w:ind w:firstLine="540"/>
        <w:jc w:val="both"/>
      </w:pPr>
      <w:hyperlink r:id="rId424" w:history="1">
        <w:r>
          <w:rPr>
            <w:color w:val="0000FF"/>
          </w:rPr>
          <w:t>раздел Q</w:t>
        </w:r>
      </w:hyperlink>
      <w:r>
        <w:t xml:space="preserve"> "Деятельность в области здравоохранения и социальных услуг";</w:t>
      </w:r>
    </w:p>
    <w:p w:rsidR="004B001F" w:rsidRDefault="004B001F">
      <w:pPr>
        <w:pStyle w:val="ConsPlusNormal"/>
        <w:spacing w:before="240"/>
        <w:ind w:firstLine="540"/>
        <w:jc w:val="both"/>
      </w:pPr>
      <w:hyperlink r:id="rId425" w:history="1">
        <w:r>
          <w:rPr>
            <w:color w:val="0000FF"/>
          </w:rPr>
          <w:t>раздел R</w:t>
        </w:r>
      </w:hyperlink>
      <w:r>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426" w:history="1">
        <w:r>
          <w:rPr>
            <w:color w:val="0000FF"/>
          </w:rPr>
          <w:t>90.0</w:t>
        </w:r>
      </w:hyperlink>
      <w:r>
        <w:t xml:space="preserve">, </w:t>
      </w:r>
      <w:hyperlink r:id="rId427" w:history="1">
        <w:r>
          <w:rPr>
            <w:color w:val="0000FF"/>
          </w:rPr>
          <w:t>90.01</w:t>
        </w:r>
      </w:hyperlink>
      <w:r>
        <w:t xml:space="preserve">, </w:t>
      </w:r>
      <w:hyperlink r:id="rId428" w:history="1">
        <w:r>
          <w:rPr>
            <w:color w:val="0000FF"/>
          </w:rPr>
          <w:t>90.03</w:t>
        </w:r>
      </w:hyperlink>
      <w:r>
        <w:t xml:space="preserve">, </w:t>
      </w:r>
      <w:hyperlink r:id="rId429" w:history="1">
        <w:r>
          <w:rPr>
            <w:color w:val="0000FF"/>
          </w:rPr>
          <w:t>90.04</w:t>
        </w:r>
      </w:hyperlink>
      <w:r>
        <w:t xml:space="preserve">, </w:t>
      </w:r>
      <w:hyperlink r:id="rId430" w:history="1">
        <w:r>
          <w:rPr>
            <w:color w:val="0000FF"/>
          </w:rPr>
          <w:t>91.0</w:t>
        </w:r>
      </w:hyperlink>
      <w:r>
        <w:t xml:space="preserve">, </w:t>
      </w:r>
      <w:hyperlink r:id="rId431" w:history="1">
        <w:r>
          <w:rPr>
            <w:color w:val="0000FF"/>
          </w:rPr>
          <w:t>91.01</w:t>
        </w:r>
      </w:hyperlink>
      <w:r>
        <w:t xml:space="preserve"> - </w:t>
      </w:r>
      <w:hyperlink r:id="rId432" w:history="1">
        <w:r>
          <w:rPr>
            <w:color w:val="0000FF"/>
          </w:rPr>
          <w:t>91.04</w:t>
        </w:r>
      </w:hyperlink>
      <w:r>
        <w:t xml:space="preserve">, </w:t>
      </w:r>
      <w:hyperlink r:id="rId433" w:history="1">
        <w:r>
          <w:rPr>
            <w:color w:val="0000FF"/>
          </w:rPr>
          <w:t>92.1</w:t>
        </w:r>
      </w:hyperlink>
      <w:r>
        <w:t xml:space="preserve">, </w:t>
      </w:r>
      <w:hyperlink r:id="rId434" w:history="1">
        <w:r>
          <w:rPr>
            <w:color w:val="0000FF"/>
          </w:rPr>
          <w:t>93</w:t>
        </w:r>
      </w:hyperlink>
      <w:r>
        <w:t xml:space="preserve">, </w:t>
      </w:r>
      <w:hyperlink r:id="rId435" w:history="1">
        <w:r>
          <w:rPr>
            <w:color w:val="0000FF"/>
          </w:rPr>
          <w:t>93.1</w:t>
        </w:r>
      </w:hyperlink>
      <w:r>
        <w:t xml:space="preserve">, </w:t>
      </w:r>
      <w:hyperlink r:id="rId436" w:history="1">
        <w:r>
          <w:rPr>
            <w:color w:val="0000FF"/>
          </w:rPr>
          <w:t>93.2</w:t>
        </w:r>
      </w:hyperlink>
      <w:r>
        <w:t xml:space="preserve">, </w:t>
      </w:r>
      <w:hyperlink r:id="rId437" w:history="1">
        <w:r>
          <w:rPr>
            <w:color w:val="0000FF"/>
          </w:rPr>
          <w:t>93.11</w:t>
        </w:r>
      </w:hyperlink>
      <w:r>
        <w:t xml:space="preserve">, </w:t>
      </w:r>
      <w:hyperlink r:id="rId438" w:history="1">
        <w:r>
          <w:rPr>
            <w:color w:val="0000FF"/>
          </w:rPr>
          <w:t>93.19</w:t>
        </w:r>
      </w:hyperlink>
      <w:r>
        <w:t xml:space="preserve">, </w:t>
      </w:r>
      <w:hyperlink r:id="rId439" w:history="1">
        <w:r>
          <w:rPr>
            <w:color w:val="0000FF"/>
          </w:rPr>
          <w:t>93.2</w:t>
        </w:r>
      </w:hyperlink>
      <w:r>
        <w:t xml:space="preserve">, </w:t>
      </w:r>
      <w:hyperlink r:id="rId440" w:history="1">
        <w:r>
          <w:rPr>
            <w:color w:val="0000FF"/>
          </w:rPr>
          <w:t>93.29</w:t>
        </w:r>
      </w:hyperlink>
      <w:r>
        <w:t xml:space="preserve">, </w:t>
      </w:r>
      <w:hyperlink r:id="rId441" w:history="1">
        <w:r>
          <w:rPr>
            <w:color w:val="0000FF"/>
          </w:rPr>
          <w:t>93.29.2</w:t>
        </w:r>
      </w:hyperlink>
      <w:r>
        <w:t xml:space="preserve">, </w:t>
      </w:r>
      <w:hyperlink r:id="rId442" w:history="1">
        <w:r>
          <w:rPr>
            <w:color w:val="0000FF"/>
          </w:rPr>
          <w:t>93.29.9</w:t>
        </w:r>
      </w:hyperlink>
      <w:r>
        <w:t>;</w:t>
      </w:r>
    </w:p>
    <w:p w:rsidR="004B001F" w:rsidRDefault="004B001F">
      <w:pPr>
        <w:pStyle w:val="ConsPlusNormal"/>
        <w:spacing w:before="240"/>
        <w:ind w:firstLine="540"/>
        <w:jc w:val="both"/>
      </w:pPr>
      <w:hyperlink r:id="rId443" w:history="1">
        <w:r>
          <w:rPr>
            <w:color w:val="0000FF"/>
          </w:rPr>
          <w:t>раздел S</w:t>
        </w:r>
      </w:hyperlink>
      <w:r>
        <w:t xml:space="preserve"> "Предоставление прочих видов услуг" в части видов экономической деятельности, предусмотренных кодами </w:t>
      </w:r>
      <w:hyperlink r:id="rId444" w:history="1">
        <w:r>
          <w:rPr>
            <w:color w:val="0000FF"/>
          </w:rPr>
          <w:t>95.2</w:t>
        </w:r>
      </w:hyperlink>
      <w:r>
        <w:t xml:space="preserve">, </w:t>
      </w:r>
      <w:hyperlink r:id="rId445" w:history="1">
        <w:r>
          <w:rPr>
            <w:color w:val="0000FF"/>
          </w:rPr>
          <w:t>95.21</w:t>
        </w:r>
      </w:hyperlink>
      <w:r>
        <w:t xml:space="preserve">, </w:t>
      </w:r>
      <w:hyperlink r:id="rId446" w:history="1">
        <w:r>
          <w:rPr>
            <w:color w:val="0000FF"/>
          </w:rPr>
          <w:t>95.22.1</w:t>
        </w:r>
      </w:hyperlink>
      <w:r>
        <w:t xml:space="preserve">, </w:t>
      </w:r>
      <w:hyperlink r:id="rId447" w:history="1">
        <w:r>
          <w:rPr>
            <w:color w:val="0000FF"/>
          </w:rPr>
          <w:t>95.23</w:t>
        </w:r>
      </w:hyperlink>
      <w:r>
        <w:t xml:space="preserve">, </w:t>
      </w:r>
      <w:hyperlink r:id="rId448" w:history="1">
        <w:r>
          <w:rPr>
            <w:color w:val="0000FF"/>
          </w:rPr>
          <w:t>95.29</w:t>
        </w:r>
      </w:hyperlink>
      <w:r>
        <w:t xml:space="preserve">, </w:t>
      </w:r>
      <w:hyperlink r:id="rId449" w:history="1">
        <w:r>
          <w:rPr>
            <w:color w:val="0000FF"/>
          </w:rPr>
          <w:t>96</w:t>
        </w:r>
      </w:hyperlink>
      <w:r>
        <w:t xml:space="preserve">, </w:t>
      </w:r>
      <w:hyperlink r:id="rId450" w:history="1">
        <w:r>
          <w:rPr>
            <w:color w:val="0000FF"/>
          </w:rPr>
          <w:t>96.0</w:t>
        </w:r>
      </w:hyperlink>
      <w:r>
        <w:t xml:space="preserve">, </w:t>
      </w:r>
      <w:hyperlink r:id="rId451" w:history="1">
        <w:r>
          <w:rPr>
            <w:color w:val="0000FF"/>
          </w:rPr>
          <w:t>96.01</w:t>
        </w:r>
      </w:hyperlink>
      <w:r>
        <w:t xml:space="preserve"> - </w:t>
      </w:r>
      <w:hyperlink r:id="rId452" w:history="1">
        <w:r>
          <w:rPr>
            <w:color w:val="0000FF"/>
          </w:rPr>
          <w:t>96.04</w:t>
        </w:r>
      </w:hyperlink>
      <w:r>
        <w:t xml:space="preserve">, </w:t>
      </w:r>
      <w:hyperlink r:id="rId453" w:history="1">
        <w:r>
          <w:rPr>
            <w:color w:val="0000FF"/>
          </w:rPr>
          <w:t>96.09</w:t>
        </w:r>
      </w:hyperlink>
      <w:r>
        <w:t>;</w:t>
      </w:r>
    </w:p>
    <w:p w:rsidR="004B001F" w:rsidRDefault="004B001F">
      <w:pPr>
        <w:pStyle w:val="ConsPlusNormal"/>
        <w:spacing w:before="240"/>
        <w:ind w:firstLine="540"/>
        <w:jc w:val="both"/>
      </w:pPr>
      <w:bookmarkStart w:id="30" w:name="P3931"/>
      <w:bookmarkEnd w:id="30"/>
      <w:r>
        <w:t xml:space="preserve">д) по мероприятиям, указанным в </w:t>
      </w:r>
      <w:hyperlink w:anchor="P3855" w:history="1">
        <w:r>
          <w:rPr>
            <w:color w:val="0000FF"/>
          </w:rPr>
          <w:t>подпункте "д" пункта 1.7.1</w:t>
        </w:r>
      </w:hyperlink>
      <w:r>
        <w:t xml:space="preserve"> и </w:t>
      </w:r>
      <w:hyperlink w:anchor="P3862" w:history="1">
        <w:r>
          <w:rPr>
            <w:color w:val="0000FF"/>
          </w:rPr>
          <w:t>подпункте "д" пункта 1.7.2</w:t>
        </w:r>
      </w:hyperlink>
      <w:r>
        <w:t xml:space="preserve"> настоящего Порядка:</w:t>
      </w:r>
    </w:p>
    <w:p w:rsidR="004B001F" w:rsidRDefault="004B001F">
      <w:pPr>
        <w:pStyle w:val="ConsPlusNormal"/>
        <w:spacing w:before="240"/>
        <w:ind w:firstLine="540"/>
        <w:jc w:val="both"/>
      </w:pPr>
      <w:hyperlink r:id="rId454" w:history="1">
        <w:r>
          <w:rPr>
            <w:color w:val="0000FF"/>
          </w:rPr>
          <w:t>раздел C</w:t>
        </w:r>
      </w:hyperlink>
      <w:r>
        <w:t xml:space="preserve"> "Обрабатывающие производства", за исключением видов экономической деятельности, предусмотренных </w:t>
      </w:r>
      <w:hyperlink r:id="rId455" w:history="1">
        <w:r>
          <w:rPr>
            <w:color w:val="0000FF"/>
          </w:rPr>
          <w:t>кодами 12</w:t>
        </w:r>
      </w:hyperlink>
      <w:r>
        <w:t xml:space="preserve">, </w:t>
      </w:r>
      <w:hyperlink r:id="rId456" w:history="1">
        <w:r>
          <w:rPr>
            <w:color w:val="0000FF"/>
          </w:rPr>
          <w:t>12.0</w:t>
        </w:r>
      </w:hyperlink>
      <w:r>
        <w:t xml:space="preserve">, </w:t>
      </w:r>
      <w:hyperlink r:id="rId457" w:history="1">
        <w:r>
          <w:rPr>
            <w:color w:val="0000FF"/>
          </w:rPr>
          <w:t>12.00</w:t>
        </w:r>
      </w:hyperlink>
      <w:r>
        <w:t xml:space="preserve">, </w:t>
      </w:r>
      <w:hyperlink r:id="rId458" w:history="1">
        <w:r>
          <w:rPr>
            <w:color w:val="0000FF"/>
          </w:rPr>
          <w:t>18.1</w:t>
        </w:r>
      </w:hyperlink>
      <w:r>
        <w:t xml:space="preserve">, </w:t>
      </w:r>
      <w:hyperlink r:id="rId459" w:history="1">
        <w:r>
          <w:rPr>
            <w:color w:val="0000FF"/>
          </w:rPr>
          <w:t>18.2</w:t>
        </w:r>
      </w:hyperlink>
      <w:r>
        <w:t xml:space="preserve">, </w:t>
      </w:r>
      <w:hyperlink r:id="rId460" w:history="1">
        <w:r>
          <w:rPr>
            <w:color w:val="0000FF"/>
          </w:rPr>
          <w:t>18.11</w:t>
        </w:r>
      </w:hyperlink>
      <w:r>
        <w:t xml:space="preserve"> - </w:t>
      </w:r>
      <w:hyperlink r:id="rId461" w:history="1">
        <w:r>
          <w:rPr>
            <w:color w:val="0000FF"/>
          </w:rPr>
          <w:t>18.14</w:t>
        </w:r>
      </w:hyperlink>
      <w:r>
        <w:t xml:space="preserve">, </w:t>
      </w:r>
      <w:hyperlink r:id="rId462" w:history="1">
        <w:r>
          <w:rPr>
            <w:color w:val="0000FF"/>
          </w:rPr>
          <w:t>18.20</w:t>
        </w:r>
      </w:hyperlink>
      <w:r>
        <w:t xml:space="preserve">, </w:t>
      </w:r>
      <w:hyperlink r:id="rId463" w:history="1">
        <w:r>
          <w:rPr>
            <w:color w:val="0000FF"/>
          </w:rPr>
          <w:t>19.1</w:t>
        </w:r>
      </w:hyperlink>
      <w:r>
        <w:t xml:space="preserve">, </w:t>
      </w:r>
      <w:hyperlink r:id="rId464" w:history="1">
        <w:r>
          <w:rPr>
            <w:color w:val="0000FF"/>
          </w:rPr>
          <w:t>19.2</w:t>
        </w:r>
      </w:hyperlink>
      <w:r>
        <w:t xml:space="preserve">, </w:t>
      </w:r>
      <w:hyperlink r:id="rId465" w:history="1">
        <w:r>
          <w:rPr>
            <w:color w:val="0000FF"/>
          </w:rPr>
          <w:t>19.10</w:t>
        </w:r>
      </w:hyperlink>
      <w:r>
        <w:t xml:space="preserve">, </w:t>
      </w:r>
      <w:hyperlink r:id="rId466" w:history="1">
        <w:r>
          <w:rPr>
            <w:color w:val="0000FF"/>
          </w:rPr>
          <w:t>19.20</w:t>
        </w:r>
      </w:hyperlink>
      <w:r>
        <w:t xml:space="preserve">, </w:t>
      </w:r>
      <w:hyperlink r:id="rId467" w:history="1">
        <w:r>
          <w:rPr>
            <w:color w:val="0000FF"/>
          </w:rPr>
          <w:t>24.46</w:t>
        </w:r>
      </w:hyperlink>
      <w:r>
        <w:t>;</w:t>
      </w:r>
    </w:p>
    <w:p w:rsidR="004B001F" w:rsidRDefault="004B001F">
      <w:pPr>
        <w:pStyle w:val="ConsPlusNormal"/>
        <w:spacing w:before="240"/>
        <w:ind w:firstLine="540"/>
        <w:jc w:val="both"/>
      </w:pPr>
      <w:hyperlink r:id="rId468" w:history="1">
        <w:r>
          <w:rPr>
            <w:color w:val="0000FF"/>
          </w:rPr>
          <w:t>раздел E</w:t>
        </w:r>
      </w:hyperlink>
      <w: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w:t>
      </w:r>
      <w:hyperlink r:id="rId469" w:history="1">
        <w:r>
          <w:rPr>
            <w:color w:val="0000FF"/>
          </w:rPr>
          <w:t>кодами 36.00.1</w:t>
        </w:r>
      </w:hyperlink>
      <w:r>
        <w:t xml:space="preserve">, </w:t>
      </w:r>
      <w:hyperlink r:id="rId470" w:history="1">
        <w:r>
          <w:rPr>
            <w:color w:val="0000FF"/>
          </w:rPr>
          <w:t>37</w:t>
        </w:r>
      </w:hyperlink>
      <w:r>
        <w:t xml:space="preserve">, </w:t>
      </w:r>
      <w:hyperlink r:id="rId471" w:history="1">
        <w:r>
          <w:rPr>
            <w:color w:val="0000FF"/>
          </w:rPr>
          <w:t>37.0</w:t>
        </w:r>
      </w:hyperlink>
      <w:r>
        <w:t xml:space="preserve">, </w:t>
      </w:r>
      <w:hyperlink r:id="rId472" w:history="1">
        <w:r>
          <w:rPr>
            <w:color w:val="0000FF"/>
          </w:rPr>
          <w:t>37.00</w:t>
        </w:r>
      </w:hyperlink>
      <w:r>
        <w:t xml:space="preserve">, </w:t>
      </w:r>
      <w:hyperlink r:id="rId473" w:history="1">
        <w:r>
          <w:rPr>
            <w:color w:val="0000FF"/>
          </w:rPr>
          <w:t>38.1</w:t>
        </w:r>
      </w:hyperlink>
      <w:r>
        <w:t xml:space="preserve">, </w:t>
      </w:r>
      <w:hyperlink r:id="rId474" w:history="1">
        <w:r>
          <w:rPr>
            <w:color w:val="0000FF"/>
          </w:rPr>
          <w:t>38.2</w:t>
        </w:r>
      </w:hyperlink>
      <w:r>
        <w:t>;</w:t>
      </w:r>
    </w:p>
    <w:p w:rsidR="004B001F" w:rsidRDefault="004B001F">
      <w:pPr>
        <w:pStyle w:val="ConsPlusNormal"/>
        <w:spacing w:before="240"/>
        <w:ind w:firstLine="540"/>
        <w:jc w:val="both"/>
      </w:pPr>
      <w:hyperlink r:id="rId475" w:history="1">
        <w:r>
          <w:rPr>
            <w:color w:val="0000FF"/>
          </w:rPr>
          <w:t>раздел F</w:t>
        </w:r>
      </w:hyperlink>
      <w:r>
        <w:t xml:space="preserve"> "Строительство";</w:t>
      </w:r>
    </w:p>
    <w:p w:rsidR="004B001F" w:rsidRDefault="004B001F">
      <w:pPr>
        <w:pStyle w:val="ConsPlusNormal"/>
        <w:spacing w:before="240"/>
        <w:ind w:firstLine="540"/>
        <w:jc w:val="both"/>
      </w:pPr>
      <w:hyperlink r:id="rId476" w:history="1">
        <w:r>
          <w:rPr>
            <w:color w:val="0000FF"/>
          </w:rPr>
          <w:t>раздел I</w:t>
        </w:r>
      </w:hyperlink>
      <w:r>
        <w:t xml:space="preserve"> "Деятельность гостиниц и предприятий общественного питания" в части видов экономической деятельности, предусмотренных </w:t>
      </w:r>
      <w:hyperlink r:id="rId477" w:history="1">
        <w:r>
          <w:rPr>
            <w:color w:val="0000FF"/>
          </w:rPr>
          <w:t>кодами 55.1</w:t>
        </w:r>
      </w:hyperlink>
      <w:r>
        <w:t xml:space="preserve">, </w:t>
      </w:r>
      <w:hyperlink r:id="rId478" w:history="1">
        <w:r>
          <w:rPr>
            <w:color w:val="0000FF"/>
          </w:rPr>
          <w:t>55.10</w:t>
        </w:r>
      </w:hyperlink>
      <w:r>
        <w:t xml:space="preserve">, </w:t>
      </w:r>
      <w:hyperlink r:id="rId479" w:history="1">
        <w:r>
          <w:rPr>
            <w:color w:val="0000FF"/>
          </w:rPr>
          <w:t>55.2</w:t>
        </w:r>
      </w:hyperlink>
      <w:r>
        <w:t xml:space="preserve">, </w:t>
      </w:r>
      <w:hyperlink r:id="rId480" w:history="1">
        <w:r>
          <w:rPr>
            <w:color w:val="0000FF"/>
          </w:rPr>
          <w:t>55.20</w:t>
        </w:r>
      </w:hyperlink>
      <w:r>
        <w:t xml:space="preserve">, </w:t>
      </w:r>
      <w:hyperlink r:id="rId481" w:history="1">
        <w:r>
          <w:rPr>
            <w:color w:val="0000FF"/>
          </w:rPr>
          <w:t>55.30</w:t>
        </w:r>
      </w:hyperlink>
      <w:r>
        <w:t xml:space="preserve">, </w:t>
      </w:r>
      <w:hyperlink r:id="rId482" w:history="1">
        <w:r>
          <w:rPr>
            <w:color w:val="0000FF"/>
          </w:rPr>
          <w:t>55.90</w:t>
        </w:r>
      </w:hyperlink>
      <w:r>
        <w:t xml:space="preserve">, </w:t>
      </w:r>
      <w:hyperlink r:id="rId483" w:history="1">
        <w:r>
          <w:rPr>
            <w:color w:val="0000FF"/>
          </w:rPr>
          <w:t>56.1</w:t>
        </w:r>
      </w:hyperlink>
      <w:r>
        <w:t xml:space="preserve">, </w:t>
      </w:r>
      <w:hyperlink r:id="rId484" w:history="1">
        <w:r>
          <w:rPr>
            <w:color w:val="0000FF"/>
          </w:rPr>
          <w:t>56.10</w:t>
        </w:r>
      </w:hyperlink>
      <w:r>
        <w:t xml:space="preserve">, </w:t>
      </w:r>
      <w:hyperlink r:id="rId485" w:history="1">
        <w:r>
          <w:rPr>
            <w:color w:val="0000FF"/>
          </w:rPr>
          <w:t>56.10.1</w:t>
        </w:r>
      </w:hyperlink>
      <w:r>
        <w:t xml:space="preserve">, </w:t>
      </w:r>
      <w:hyperlink r:id="rId486" w:history="1">
        <w:r>
          <w:rPr>
            <w:color w:val="0000FF"/>
          </w:rPr>
          <w:t>56.10.3</w:t>
        </w:r>
      </w:hyperlink>
      <w:r>
        <w:t xml:space="preserve">, </w:t>
      </w:r>
      <w:hyperlink r:id="rId487" w:history="1">
        <w:r>
          <w:rPr>
            <w:color w:val="0000FF"/>
          </w:rPr>
          <w:t>56.29</w:t>
        </w:r>
      </w:hyperlink>
      <w:r>
        <w:t xml:space="preserve">, </w:t>
      </w:r>
      <w:hyperlink r:id="rId488" w:history="1">
        <w:r>
          <w:rPr>
            <w:color w:val="0000FF"/>
          </w:rPr>
          <w:t>56.29.1</w:t>
        </w:r>
      </w:hyperlink>
      <w:r>
        <w:t xml:space="preserve"> - </w:t>
      </w:r>
      <w:hyperlink r:id="rId489" w:history="1">
        <w:r>
          <w:rPr>
            <w:color w:val="0000FF"/>
          </w:rPr>
          <w:t>56.29.4</w:t>
        </w:r>
      </w:hyperlink>
      <w:r>
        <w:t xml:space="preserve">, </w:t>
      </w:r>
      <w:hyperlink r:id="rId490" w:history="1">
        <w:r>
          <w:rPr>
            <w:color w:val="0000FF"/>
          </w:rPr>
          <w:t>56.3</w:t>
        </w:r>
      </w:hyperlink>
      <w:r>
        <w:t xml:space="preserve">, </w:t>
      </w:r>
      <w:hyperlink r:id="rId491" w:history="1">
        <w:r>
          <w:rPr>
            <w:color w:val="0000FF"/>
          </w:rPr>
          <w:t>56.30</w:t>
        </w:r>
      </w:hyperlink>
      <w:r>
        <w:t>;</w:t>
      </w:r>
    </w:p>
    <w:p w:rsidR="004B001F" w:rsidRDefault="004B001F">
      <w:pPr>
        <w:pStyle w:val="ConsPlusNormal"/>
        <w:spacing w:before="240"/>
        <w:ind w:firstLine="540"/>
        <w:jc w:val="both"/>
      </w:pPr>
      <w:hyperlink r:id="rId492" w:history="1">
        <w:r>
          <w:rPr>
            <w:color w:val="0000FF"/>
          </w:rPr>
          <w:t>раздел N</w:t>
        </w:r>
      </w:hyperlink>
      <w:r>
        <w:t xml:space="preserve"> "Деятельность административная и сопутствующие дополнительные услуги" в части видов экономической деятельности, предусмотренных </w:t>
      </w:r>
      <w:hyperlink r:id="rId493" w:history="1">
        <w:r>
          <w:rPr>
            <w:color w:val="0000FF"/>
          </w:rPr>
          <w:t>кодами 79</w:t>
        </w:r>
      </w:hyperlink>
      <w:r>
        <w:t xml:space="preserve"> - </w:t>
      </w:r>
      <w:hyperlink r:id="rId494" w:history="1">
        <w:r>
          <w:rPr>
            <w:color w:val="0000FF"/>
          </w:rPr>
          <w:t>79.12</w:t>
        </w:r>
      </w:hyperlink>
      <w:r>
        <w:t xml:space="preserve">, </w:t>
      </w:r>
      <w:hyperlink r:id="rId495" w:history="1">
        <w:r>
          <w:rPr>
            <w:color w:val="0000FF"/>
          </w:rPr>
          <w:t>79.9</w:t>
        </w:r>
      </w:hyperlink>
      <w:r>
        <w:t xml:space="preserve"> - </w:t>
      </w:r>
      <w:hyperlink r:id="rId496" w:history="1">
        <w:r>
          <w:rPr>
            <w:color w:val="0000FF"/>
          </w:rPr>
          <w:t>79.90.32</w:t>
        </w:r>
      </w:hyperlink>
      <w:r>
        <w:t>;</w:t>
      </w:r>
    </w:p>
    <w:p w:rsidR="004B001F" w:rsidRDefault="004B001F">
      <w:pPr>
        <w:pStyle w:val="ConsPlusNormal"/>
        <w:spacing w:before="240"/>
        <w:ind w:firstLine="540"/>
        <w:jc w:val="both"/>
      </w:pPr>
      <w:hyperlink r:id="rId497" w:history="1">
        <w:r>
          <w:rPr>
            <w:color w:val="0000FF"/>
          </w:rPr>
          <w:t>раздел P</w:t>
        </w:r>
      </w:hyperlink>
      <w:r>
        <w:t xml:space="preserve"> "Образование";</w:t>
      </w:r>
    </w:p>
    <w:p w:rsidR="004B001F" w:rsidRDefault="004B001F">
      <w:pPr>
        <w:pStyle w:val="ConsPlusNormal"/>
        <w:spacing w:before="240"/>
        <w:ind w:firstLine="540"/>
        <w:jc w:val="both"/>
      </w:pPr>
      <w:hyperlink r:id="rId498" w:history="1">
        <w:r>
          <w:rPr>
            <w:color w:val="0000FF"/>
          </w:rPr>
          <w:t>раздел Q</w:t>
        </w:r>
      </w:hyperlink>
      <w:r>
        <w:t xml:space="preserve"> "Деятельность в области здравоохранения и социальных услуг";</w:t>
      </w:r>
    </w:p>
    <w:p w:rsidR="004B001F" w:rsidRDefault="004B001F">
      <w:pPr>
        <w:pStyle w:val="ConsPlusNormal"/>
        <w:spacing w:before="240"/>
        <w:ind w:firstLine="540"/>
        <w:jc w:val="both"/>
      </w:pPr>
      <w:hyperlink r:id="rId499" w:history="1">
        <w:r>
          <w:rPr>
            <w:color w:val="0000FF"/>
          </w:rPr>
          <w:t>раздел S</w:t>
        </w:r>
      </w:hyperlink>
      <w:r>
        <w:t xml:space="preserve"> "Предоставление прочих видов услуг" в части видов экономической деятельности, предусмотренных </w:t>
      </w:r>
      <w:hyperlink r:id="rId500" w:history="1">
        <w:r>
          <w:rPr>
            <w:color w:val="0000FF"/>
          </w:rPr>
          <w:t>кодами 95.2</w:t>
        </w:r>
      </w:hyperlink>
      <w:r>
        <w:t xml:space="preserve">, </w:t>
      </w:r>
      <w:hyperlink r:id="rId501" w:history="1">
        <w:r>
          <w:rPr>
            <w:color w:val="0000FF"/>
          </w:rPr>
          <w:t>95.21</w:t>
        </w:r>
      </w:hyperlink>
      <w:r>
        <w:t xml:space="preserve">, </w:t>
      </w:r>
      <w:hyperlink r:id="rId502" w:history="1">
        <w:r>
          <w:rPr>
            <w:color w:val="0000FF"/>
          </w:rPr>
          <w:t>95.22.1</w:t>
        </w:r>
      </w:hyperlink>
      <w:r>
        <w:t xml:space="preserve">, </w:t>
      </w:r>
      <w:hyperlink r:id="rId503" w:history="1">
        <w:r>
          <w:rPr>
            <w:color w:val="0000FF"/>
          </w:rPr>
          <w:t>95.23</w:t>
        </w:r>
      </w:hyperlink>
      <w:r>
        <w:t xml:space="preserve">, </w:t>
      </w:r>
      <w:hyperlink r:id="rId504" w:history="1">
        <w:r>
          <w:rPr>
            <w:color w:val="0000FF"/>
          </w:rPr>
          <w:t>95.29</w:t>
        </w:r>
      </w:hyperlink>
      <w:r>
        <w:t xml:space="preserve">, </w:t>
      </w:r>
      <w:hyperlink r:id="rId505" w:history="1">
        <w:r>
          <w:rPr>
            <w:color w:val="0000FF"/>
          </w:rPr>
          <w:t>96</w:t>
        </w:r>
      </w:hyperlink>
      <w:r>
        <w:t xml:space="preserve">, </w:t>
      </w:r>
      <w:hyperlink r:id="rId506" w:history="1">
        <w:r>
          <w:rPr>
            <w:color w:val="0000FF"/>
          </w:rPr>
          <w:t>96.0</w:t>
        </w:r>
      </w:hyperlink>
      <w:r>
        <w:t xml:space="preserve">, </w:t>
      </w:r>
      <w:hyperlink r:id="rId507" w:history="1">
        <w:r>
          <w:rPr>
            <w:color w:val="0000FF"/>
          </w:rPr>
          <w:t>96.01</w:t>
        </w:r>
      </w:hyperlink>
      <w:r>
        <w:t xml:space="preserve"> - </w:t>
      </w:r>
      <w:hyperlink r:id="rId508" w:history="1">
        <w:r>
          <w:rPr>
            <w:color w:val="0000FF"/>
          </w:rPr>
          <w:t>96.04</w:t>
        </w:r>
      </w:hyperlink>
      <w:r>
        <w:t xml:space="preserve">, </w:t>
      </w:r>
      <w:hyperlink r:id="rId509" w:history="1">
        <w:r>
          <w:rPr>
            <w:color w:val="0000FF"/>
          </w:rPr>
          <w:t>96.09</w:t>
        </w:r>
      </w:hyperlink>
      <w:r>
        <w:t>.</w:t>
      </w:r>
    </w:p>
    <w:p w:rsidR="004B001F" w:rsidRDefault="004B001F">
      <w:pPr>
        <w:pStyle w:val="ConsPlusNormal"/>
        <w:jc w:val="both"/>
      </w:pPr>
      <w:r>
        <w:t xml:space="preserve">(пп. "д" введен </w:t>
      </w:r>
      <w:hyperlink r:id="rId510" w:history="1">
        <w:r>
          <w:rPr>
            <w:color w:val="0000FF"/>
          </w:rPr>
          <w:t>Постановлением</w:t>
        </w:r>
      </w:hyperlink>
      <w:r>
        <w:t xml:space="preserve"> Правительства РБ от 07.05.2019 N 280)</w:t>
      </w:r>
    </w:p>
    <w:p w:rsidR="004B001F" w:rsidRDefault="004B001F">
      <w:pPr>
        <w:pStyle w:val="ConsPlusNormal"/>
        <w:spacing w:before="240"/>
        <w:ind w:firstLine="540"/>
        <w:jc w:val="both"/>
      </w:pPr>
      <w:r>
        <w:t>2.3.2. Соответствие следующим требованиям, предъявляемым к субъектам малого и среднего предпринимательства, на момент подачи заявления на предоставление финансовой поддержки в рамках настоящего Порядка:</w:t>
      </w:r>
    </w:p>
    <w:p w:rsidR="004B001F" w:rsidRDefault="004B001F">
      <w:pPr>
        <w:pStyle w:val="ConsPlusNormal"/>
        <w:spacing w:before="240"/>
        <w:ind w:firstLine="540"/>
        <w:jc w:val="both"/>
      </w:pPr>
      <w:bookmarkStart w:id="31" w:name="P3942"/>
      <w:bookmarkEnd w:id="31"/>
      <w:r>
        <w:t xml:space="preserve">а) требованиям и условиям предоставления финансовой поддержки, установленным Федеральным </w:t>
      </w:r>
      <w:hyperlink r:id="rId511"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4B001F" w:rsidRDefault="004B001F">
      <w:pPr>
        <w:pStyle w:val="ConsPlusNormal"/>
        <w:spacing w:before="240"/>
        <w:ind w:firstLine="540"/>
        <w:jc w:val="both"/>
      </w:pPr>
      <w:bookmarkStart w:id="32" w:name="P3943"/>
      <w:bookmarkEnd w:id="32"/>
      <w:r>
        <w:t xml:space="preserve">б) осуществление видов экономической деятельности, являющихся приоритетными согласно </w:t>
      </w:r>
      <w:hyperlink w:anchor="P3878" w:history="1">
        <w:r>
          <w:rPr>
            <w:color w:val="0000FF"/>
          </w:rPr>
          <w:t>подпункту 2.3.1 пункта 2.3</w:t>
        </w:r>
      </w:hyperlink>
      <w:r>
        <w:t xml:space="preserve"> настоящего Порядка;</w:t>
      </w:r>
    </w:p>
    <w:p w:rsidR="004B001F" w:rsidRDefault="004B001F">
      <w:pPr>
        <w:pStyle w:val="ConsPlusNormal"/>
        <w:spacing w:before="240"/>
        <w:ind w:firstLine="540"/>
        <w:jc w:val="both"/>
      </w:pPr>
      <w:bookmarkStart w:id="33" w:name="P3944"/>
      <w:bookmarkEnd w:id="33"/>
      <w:r>
        <w:t>в) принятие обязательства по сохранению общего количества рабочих мест в течение 6 месяцев со дня получения финансовой поддержки, о котором указывается в заявлении на получение финансовой поддержки (субсидии);</w:t>
      </w:r>
    </w:p>
    <w:p w:rsidR="004B001F" w:rsidRDefault="004B001F">
      <w:pPr>
        <w:pStyle w:val="ConsPlusNormal"/>
        <w:spacing w:before="240"/>
        <w:ind w:firstLine="540"/>
        <w:jc w:val="both"/>
      </w:pPr>
      <w:bookmarkStart w:id="34" w:name="P3945"/>
      <w:bookmarkEnd w:id="34"/>
      <w:r>
        <w:t>г)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B001F" w:rsidRDefault="004B001F">
      <w:pPr>
        <w:pStyle w:val="ConsPlusNormal"/>
        <w:spacing w:before="240"/>
        <w:ind w:firstLine="540"/>
        <w:jc w:val="both"/>
      </w:pPr>
      <w:bookmarkStart w:id="35" w:name="P3946"/>
      <w:bookmarkEnd w:id="35"/>
      <w:r>
        <w:t>д)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4B001F" w:rsidRDefault="004B001F">
      <w:pPr>
        <w:pStyle w:val="ConsPlusNormal"/>
        <w:spacing w:before="240"/>
        <w:ind w:firstLine="540"/>
        <w:jc w:val="both"/>
      </w:pPr>
      <w:bookmarkStart w:id="36" w:name="P3947"/>
      <w:bookmarkEnd w:id="36"/>
      <w:r>
        <w:t xml:space="preserve">е)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w:t>
      </w:r>
      <w:r>
        <w:lastRenderedPageBreak/>
        <w:t>предпринимателя;</w:t>
      </w:r>
    </w:p>
    <w:p w:rsidR="004B001F" w:rsidRDefault="004B001F">
      <w:pPr>
        <w:pStyle w:val="ConsPlusNormal"/>
        <w:spacing w:before="240"/>
        <w:ind w:firstLine="540"/>
        <w:jc w:val="both"/>
      </w:pPr>
      <w:bookmarkStart w:id="37" w:name="P3948"/>
      <w:bookmarkEnd w:id="37"/>
      <w:r>
        <w:t>ж)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B001F" w:rsidRDefault="004B001F">
      <w:pPr>
        <w:pStyle w:val="ConsPlusNormal"/>
        <w:spacing w:before="240"/>
        <w:ind w:firstLine="540"/>
        <w:jc w:val="both"/>
      </w:pPr>
      <w:bookmarkStart w:id="38" w:name="P3949"/>
      <w:bookmarkEnd w:id="38"/>
      <w:r>
        <w:t>з) получатели субсидий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w:t>
      </w:r>
    </w:p>
    <w:p w:rsidR="004B001F" w:rsidRDefault="004B001F">
      <w:pPr>
        <w:pStyle w:val="ConsPlusNormal"/>
        <w:spacing w:before="240"/>
        <w:ind w:firstLine="540"/>
        <w:jc w:val="both"/>
      </w:pPr>
      <w:r>
        <w:t xml:space="preserve">2.3.3. Для получения финансовой поддержки субъекты малого и среднего предпринимательства представляют основные документы, предусмотренные в </w:t>
      </w:r>
      <w:hyperlink w:anchor="P3958" w:history="1">
        <w:r>
          <w:rPr>
            <w:color w:val="0000FF"/>
          </w:rPr>
          <w:t>подпункте 2.3.4</w:t>
        </w:r>
      </w:hyperlink>
      <w:r>
        <w:t xml:space="preserve"> настоящего Порядка, а также дополнительные документы, предусмотренные </w:t>
      </w:r>
      <w:hyperlink w:anchor="P4031" w:history="1">
        <w:r>
          <w:rPr>
            <w:color w:val="0000FF"/>
          </w:rPr>
          <w:t>подпунктами 2.5.6</w:t>
        </w:r>
      </w:hyperlink>
      <w:r>
        <w:t xml:space="preserve">, </w:t>
      </w:r>
      <w:hyperlink w:anchor="P4063" w:history="1">
        <w:r>
          <w:rPr>
            <w:color w:val="0000FF"/>
          </w:rPr>
          <w:t>2.6.9</w:t>
        </w:r>
      </w:hyperlink>
      <w:r>
        <w:t xml:space="preserve">, </w:t>
      </w:r>
      <w:hyperlink w:anchor="P4107" w:history="1">
        <w:r>
          <w:rPr>
            <w:color w:val="0000FF"/>
          </w:rPr>
          <w:t>2.7.5</w:t>
        </w:r>
      </w:hyperlink>
      <w:r>
        <w:t xml:space="preserve">, </w:t>
      </w:r>
      <w:hyperlink w:anchor="P4141" w:history="1">
        <w:r>
          <w:rPr>
            <w:color w:val="0000FF"/>
          </w:rPr>
          <w:t>2.8.5</w:t>
        </w:r>
      </w:hyperlink>
      <w:r>
        <w:t xml:space="preserve">, </w:t>
      </w:r>
      <w:hyperlink w:anchor="P4196" w:history="1">
        <w:r>
          <w:rPr>
            <w:color w:val="0000FF"/>
          </w:rPr>
          <w:t>2.9.8</w:t>
        </w:r>
      </w:hyperlink>
      <w:r>
        <w:t xml:space="preserve">, </w:t>
      </w:r>
      <w:hyperlink w:anchor="P4258" w:history="1">
        <w:r>
          <w:rPr>
            <w:color w:val="0000FF"/>
          </w:rPr>
          <w:t>2.10.6</w:t>
        </w:r>
      </w:hyperlink>
      <w:r>
        <w:t xml:space="preserve"> настоящего Порядка.</w:t>
      </w:r>
    </w:p>
    <w:p w:rsidR="004B001F" w:rsidRDefault="004B001F">
      <w:pPr>
        <w:pStyle w:val="ConsPlusNormal"/>
        <w:jc w:val="both"/>
      </w:pPr>
      <w:r>
        <w:t xml:space="preserve">(в ред. Постановлений Правительства РБ от 04.02.2019 </w:t>
      </w:r>
      <w:hyperlink r:id="rId512" w:history="1">
        <w:r>
          <w:rPr>
            <w:color w:val="0000FF"/>
          </w:rPr>
          <w:t>N 56</w:t>
        </w:r>
      </w:hyperlink>
      <w:r>
        <w:t xml:space="preserve">, от 07.05.2019 </w:t>
      </w:r>
      <w:hyperlink r:id="rId513" w:history="1">
        <w:r>
          <w:rPr>
            <w:color w:val="0000FF"/>
          </w:rPr>
          <w:t>N 280</w:t>
        </w:r>
      </w:hyperlink>
      <w:r>
        <w:t>)</w:t>
      </w:r>
    </w:p>
    <w:p w:rsidR="004B001F" w:rsidRDefault="004B001F">
      <w:pPr>
        <w:pStyle w:val="ConsPlusNormal"/>
        <w:spacing w:before="240"/>
        <w:ind w:firstLine="540"/>
        <w:jc w:val="both"/>
      </w:pPr>
      <w: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p>
    <w:p w:rsidR="004B001F" w:rsidRDefault="004B001F">
      <w:pPr>
        <w:pStyle w:val="ConsPlusNormal"/>
        <w:spacing w:before="240"/>
        <w:ind w:firstLine="540"/>
        <w:jc w:val="both"/>
      </w:pPr>
      <w:r>
        <w:t>Копии документов, представляемых в составе указанных основных и дополнительных документов, должны быть надлежащим образом заверены:</w:t>
      </w:r>
    </w:p>
    <w:p w:rsidR="004B001F" w:rsidRDefault="004B001F">
      <w:pPr>
        <w:pStyle w:val="ConsPlusNormal"/>
        <w:spacing w:before="240"/>
        <w:ind w:firstLine="540"/>
        <w:jc w:val="both"/>
      </w:pPr>
      <w: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4B001F" w:rsidRDefault="004B001F">
      <w:pPr>
        <w:pStyle w:val="ConsPlusNormal"/>
        <w:spacing w:before="240"/>
        <w:ind w:firstLine="540"/>
        <w:jc w:val="both"/>
      </w:pPr>
      <w:r>
        <w:t>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p w:rsidR="004B001F" w:rsidRDefault="004B001F">
      <w:pPr>
        <w:pStyle w:val="ConsPlusNormal"/>
        <w:spacing w:before="240"/>
        <w:ind w:firstLine="540"/>
        <w:jc w:val="both"/>
      </w:pPr>
      <w: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4B001F" w:rsidRDefault="004B001F">
      <w:pPr>
        <w:pStyle w:val="ConsPlusNormal"/>
        <w:spacing w:before="240"/>
        <w:ind w:firstLine="540"/>
        <w:jc w:val="both"/>
      </w:pPr>
      <w: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4B001F" w:rsidRDefault="004B001F">
      <w:pPr>
        <w:pStyle w:val="ConsPlusNormal"/>
        <w:spacing w:before="240"/>
        <w:ind w:firstLine="540"/>
        <w:jc w:val="both"/>
      </w:pPr>
      <w:bookmarkStart w:id="39" w:name="P3958"/>
      <w:bookmarkEnd w:id="39"/>
      <w:r>
        <w:t xml:space="preserve">2.3.4. Субъект малого или среднего предпринимательства, претендующий на оказание финансовой поддержки, представляет в Администрацию или исполнителю, </w:t>
      </w:r>
      <w:r>
        <w:lastRenderedPageBreak/>
        <w:t>привлеченному Администрацией на безвозмездной основе (далее - Исполнитель), следующие основные документы:</w:t>
      </w:r>
    </w:p>
    <w:p w:rsidR="004B001F" w:rsidRDefault="004B001F">
      <w:pPr>
        <w:pStyle w:val="ConsPlusNormal"/>
        <w:spacing w:before="240"/>
        <w:ind w:firstLine="540"/>
        <w:jc w:val="both"/>
      </w:pPr>
      <w:r>
        <w:t>а) заявление на получение финансовой поддержки;</w:t>
      </w:r>
    </w:p>
    <w:p w:rsidR="004B001F" w:rsidRDefault="004B001F">
      <w:pPr>
        <w:pStyle w:val="ConsPlusNormal"/>
        <w:spacing w:before="240"/>
        <w:ind w:firstLine="540"/>
        <w:jc w:val="both"/>
      </w:pPr>
      <w:r>
        <w:t>б) заверенную копию либо оригинал доверенности с удостоверением подписи доверенного лица - в случае представления им документов;</w:t>
      </w:r>
    </w:p>
    <w:p w:rsidR="004B001F" w:rsidRDefault="004B001F">
      <w:pPr>
        <w:pStyle w:val="ConsPlusNormal"/>
        <w:spacing w:before="240"/>
        <w:ind w:firstLine="540"/>
        <w:jc w:val="both"/>
      </w:pPr>
      <w:r>
        <w:t>в) заверенный заявителем бланк банковских реквизитов;</w:t>
      </w:r>
    </w:p>
    <w:p w:rsidR="004B001F" w:rsidRDefault="004B001F">
      <w:pPr>
        <w:pStyle w:val="ConsPlusNormal"/>
        <w:spacing w:before="240"/>
        <w:ind w:firstLine="540"/>
        <w:jc w:val="both"/>
      </w:pPr>
      <w:r>
        <w:t>г) опись представленных документов в двух экземплярах, один из которых возвращается заявителю с отметкой о приеме документов;</w:t>
      </w:r>
    </w:p>
    <w:p w:rsidR="004B001F" w:rsidRDefault="004B001F">
      <w:pPr>
        <w:pStyle w:val="ConsPlusNormal"/>
        <w:spacing w:before="240"/>
        <w:ind w:firstLine="540"/>
        <w:jc w:val="both"/>
      </w:pPr>
      <w:r>
        <w:t xml:space="preserve">д)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w:t>
      </w:r>
      <w:hyperlink r:id="rId514" w:history="1">
        <w:r>
          <w:rPr>
            <w:color w:val="0000FF"/>
          </w:rPr>
          <w:t>распоряжению</w:t>
        </w:r>
      </w:hyperlink>
      <w:r>
        <w:t xml:space="preserve"> Правительства Республики Башкортостан от 26 января 2015 года N 68-р);</w:t>
      </w:r>
    </w:p>
    <w:p w:rsidR="004B001F" w:rsidRDefault="004B001F">
      <w:pPr>
        <w:pStyle w:val="ConsPlusNormal"/>
        <w:spacing w:before="240"/>
        <w:ind w:firstLine="540"/>
        <w:jc w:val="both"/>
      </w:pPr>
      <w:r>
        <w:t xml:space="preserve">е) заявление о соответствии условиям отнесения к субъектам малого и среднего предпринимательства, установленным Федеральным </w:t>
      </w:r>
      <w:hyperlink r:id="rId515" w:history="1">
        <w:r>
          <w:rPr>
            <w:color w:val="0000FF"/>
          </w:rPr>
          <w:t>законом</w:t>
        </w:r>
      </w:hyperlink>
      <w:r>
        <w:t xml:space="preserve">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обществ с ограниченной ответственностью, акционерных обществ с единственным акционером и хозяйственных товариществ, соответствующих условиям, указанным в </w:t>
      </w:r>
      <w:hyperlink r:id="rId516" w:history="1">
        <w:r>
          <w:rPr>
            <w:color w:val="0000FF"/>
          </w:rPr>
          <w:t>подпункте "а" пункта 1 части 1.1 статьи 4</w:t>
        </w:r>
      </w:hyperlink>
      <w:r>
        <w:t xml:space="preserve"> Федерального закона "О развитии малого и среднего предпринимательства в Российской Федерации" (за исключением условий, установленных абзацами вторым и третьим указанного подпункта), хозяйственных партнерств, 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w:t>
      </w:r>
      <w:hyperlink r:id="rId517" w:history="1">
        <w:r>
          <w:rPr>
            <w:color w:val="0000FF"/>
          </w:rPr>
          <w:t>статьей 4.1</w:t>
        </w:r>
      </w:hyperlink>
      <w:r>
        <w:t xml:space="preserve"> Федерального закона "О развитии малого и среднего предпринимательства в Российской Федерации");</w:t>
      </w:r>
    </w:p>
    <w:p w:rsidR="004B001F" w:rsidRDefault="004B001F">
      <w:pPr>
        <w:pStyle w:val="ConsPlusNormal"/>
        <w:spacing w:before="240"/>
        <w:ind w:firstLine="540"/>
        <w:jc w:val="both"/>
      </w:pPr>
      <w:r>
        <w:t>ж)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трудовые отношения с работниками);</w:t>
      </w:r>
    </w:p>
    <w:p w:rsidR="004B001F" w:rsidRDefault="004B001F">
      <w:pPr>
        <w:pStyle w:val="ConsPlusNormal"/>
        <w:spacing w:before="240"/>
        <w:ind w:firstLine="540"/>
        <w:jc w:val="both"/>
      </w:pPr>
      <w:r>
        <w:t xml:space="preserve">з) заверенные заявителем копии документов, подтверждающих наличие членов семьи, которые являются участниками </w:t>
      </w:r>
      <w:hyperlink r:id="rId518" w:history="1">
        <w:r>
          <w:rPr>
            <w:color w:val="0000FF"/>
          </w:rPr>
          <w:t>подпрограммы</w:t>
        </w:r>
      </w:hyperlink>
      <w:r>
        <w:t xml:space="preserve"> "Республиканская программа по оказанию содействия добровольному переселению в Республику Башкортостан соотечественников, проживающих за рубежом"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года N 677 (с последующими изменениями).</w:t>
      </w:r>
    </w:p>
    <w:p w:rsidR="004B001F" w:rsidRDefault="004B001F">
      <w:pPr>
        <w:pStyle w:val="ConsPlusNormal"/>
        <w:spacing w:before="240"/>
        <w:ind w:firstLine="540"/>
        <w:jc w:val="both"/>
      </w:pPr>
      <w:r>
        <w:t xml:space="preserve">2.3.5. Прием и регистрацию документов субъектов малого и среднего предпринимательства осуществляет Администрация либо Исполнитель в порядке </w:t>
      </w:r>
      <w:r>
        <w:lastRenderedPageBreak/>
        <w:t>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секундах.</w:t>
      </w:r>
    </w:p>
    <w:p w:rsidR="004B001F" w:rsidRDefault="004B001F">
      <w:pPr>
        <w:pStyle w:val="ConsPlusNormal"/>
        <w:spacing w:before="240"/>
        <w:ind w:firstLine="540"/>
        <w:jc w:val="both"/>
      </w:pPr>
      <w:r>
        <w:t>В течение 20 календарных дней со дня окончания приема документов субъектов малого и среднего предпринимательства Администрация осуществляет их рассмотрение.</w:t>
      </w:r>
    </w:p>
    <w:p w:rsidR="004B001F" w:rsidRDefault="004B001F">
      <w:pPr>
        <w:pStyle w:val="ConsPlusNormal"/>
        <w:spacing w:before="240"/>
        <w:ind w:firstLine="540"/>
        <w:jc w:val="both"/>
      </w:pPr>
      <w:r>
        <w:t xml:space="preserve">При рассмотрении документов Администрация проверяет соответствие субъектов малого и среднего предпринимательства и организаций инфраструктуры и представленных ими документов условиям и требованиям настоящего Порядка, в том числе получает информацию, предусмотренную </w:t>
      </w:r>
      <w:hyperlink w:anchor="P3942" w:history="1">
        <w:r>
          <w:rPr>
            <w:color w:val="0000FF"/>
          </w:rPr>
          <w:t>подпунктами "а"</w:t>
        </w:r>
      </w:hyperlink>
      <w:r>
        <w:t xml:space="preserve">, </w:t>
      </w:r>
      <w:hyperlink w:anchor="P3943" w:history="1">
        <w:r>
          <w:rPr>
            <w:color w:val="0000FF"/>
          </w:rPr>
          <w:t>"б"</w:t>
        </w:r>
      </w:hyperlink>
      <w:r>
        <w:t xml:space="preserve">, </w:t>
      </w:r>
      <w:hyperlink w:anchor="P3945" w:history="1">
        <w:r>
          <w:rPr>
            <w:color w:val="0000FF"/>
          </w:rPr>
          <w:t>"г"</w:t>
        </w:r>
      </w:hyperlink>
      <w:r>
        <w:t xml:space="preserve">, </w:t>
      </w:r>
      <w:hyperlink w:anchor="P3946" w:history="1">
        <w:r>
          <w:rPr>
            <w:color w:val="0000FF"/>
          </w:rPr>
          <w:t>"д"</w:t>
        </w:r>
      </w:hyperlink>
      <w:r>
        <w:t xml:space="preserve">, </w:t>
      </w:r>
      <w:hyperlink w:anchor="P3947" w:history="1">
        <w:r>
          <w:rPr>
            <w:color w:val="0000FF"/>
          </w:rPr>
          <w:t>"е"</w:t>
        </w:r>
      </w:hyperlink>
      <w:r>
        <w:t xml:space="preserve">, </w:t>
      </w:r>
      <w:hyperlink w:anchor="P3948" w:history="1">
        <w:r>
          <w:rPr>
            <w:color w:val="0000FF"/>
          </w:rPr>
          <w:t>"ж" пункта 2.3.2</w:t>
        </w:r>
      </w:hyperlink>
      <w:r>
        <w:t xml:space="preserve">, посредством межведомственного информационного взаимодействия. Информация, предусмотренная </w:t>
      </w:r>
      <w:hyperlink w:anchor="P3944" w:history="1">
        <w:r>
          <w:rPr>
            <w:color w:val="0000FF"/>
          </w:rPr>
          <w:t>подпунктами "в"</w:t>
        </w:r>
      </w:hyperlink>
      <w:r>
        <w:t xml:space="preserve">, </w:t>
      </w:r>
      <w:hyperlink w:anchor="P3949" w:history="1">
        <w:r>
          <w:rPr>
            <w:color w:val="0000FF"/>
          </w:rPr>
          <w:t>"з" пункта 2.3.2</w:t>
        </w:r>
      </w:hyperlink>
      <w:r>
        <w:t>, содержится в документах, представленных субъектами малого и среднего предпринимательства.</w:t>
      </w:r>
    </w:p>
    <w:p w:rsidR="004B001F" w:rsidRDefault="004B001F">
      <w:pPr>
        <w:pStyle w:val="ConsPlusNormal"/>
        <w:spacing w:before="240"/>
        <w:ind w:firstLine="540"/>
        <w:jc w:val="both"/>
      </w:pPr>
      <w:r>
        <w:t>2.3.6. В допуске к конкурсному отбору субъектам малого и среднего предпринимательства отказывается в следующих случаях:</w:t>
      </w:r>
    </w:p>
    <w:p w:rsidR="004B001F" w:rsidRDefault="004B001F">
      <w:pPr>
        <w:pStyle w:val="ConsPlusNormal"/>
        <w:spacing w:before="240"/>
        <w:ind w:firstLine="540"/>
        <w:jc w:val="both"/>
      </w:pPr>
      <w:r>
        <w:t>а) не представлены документы (представлены не в полном объеме), за исключением документов, получаемых посредством межведомственного информационного взаимодействия, предусмотренные настоящим Порядком 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 либо представлены недостоверные сведения и документы;</w:t>
      </w:r>
    </w:p>
    <w:p w:rsidR="004B001F" w:rsidRDefault="004B001F">
      <w:pPr>
        <w:pStyle w:val="ConsPlusNormal"/>
        <w:spacing w:before="240"/>
        <w:ind w:firstLine="540"/>
        <w:jc w:val="both"/>
      </w:pPr>
      <w:r>
        <w:t>б)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B001F" w:rsidRDefault="004B001F">
      <w:pPr>
        <w:pStyle w:val="ConsPlusNormal"/>
        <w:spacing w:before="240"/>
        <w:ind w:firstLine="540"/>
        <w:jc w:val="both"/>
      </w:pPr>
      <w:r>
        <w:t>в) прошло менее 3 лет с момента нарушения субъектом малого или среднего предпринимательства порядка и условий оказания финансовой поддержки, в том числе не было обеспечено целевое использование средств поддержки;</w:t>
      </w:r>
    </w:p>
    <w:p w:rsidR="004B001F" w:rsidRDefault="004B001F">
      <w:pPr>
        <w:pStyle w:val="ConsPlusNormal"/>
        <w:spacing w:before="240"/>
        <w:ind w:firstLine="540"/>
        <w:jc w:val="both"/>
      </w:pPr>
      <w:r>
        <w:t xml:space="preserve">г) не выполнены условия оказания финансовой поддержки, установленные Федеральным </w:t>
      </w:r>
      <w:hyperlink r:id="rId519"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4B001F" w:rsidRDefault="004B001F">
      <w:pPr>
        <w:pStyle w:val="ConsPlusNormal"/>
        <w:spacing w:before="240"/>
        <w:ind w:firstLine="540"/>
        <w:jc w:val="both"/>
      </w:pPr>
      <w:r>
        <w:t>д) документы представлены после прекращения их приема.</w:t>
      </w:r>
    </w:p>
    <w:p w:rsidR="004B001F" w:rsidRDefault="004B001F">
      <w:pPr>
        <w:pStyle w:val="ConsPlusNormal"/>
        <w:spacing w:before="240"/>
        <w:ind w:firstLine="540"/>
        <w:jc w:val="both"/>
      </w:pPr>
      <w:r>
        <w:t>2.3.7. По завершении рассмотрения документы заявителей в течение 1 календарного дня передаются в комиссию по предоставлению субсидии субъектам малого и среднего предпринимательства, созданную для проведения конкурсного отбора (далее - Комиссия).</w:t>
      </w:r>
    </w:p>
    <w:p w:rsidR="004B001F" w:rsidRDefault="004B001F">
      <w:pPr>
        <w:pStyle w:val="ConsPlusNormal"/>
        <w:spacing w:before="240"/>
        <w:ind w:firstLine="540"/>
        <w:jc w:val="both"/>
      </w:pPr>
      <w:r>
        <w:t>Комиссия осуществляет свою деятельность на основании положения, утверждаемого нормативным правовым актом Администрации и (или) Исполнителя, и нормативного правового акта Администрации по утверждению критериев конкурсного отбора и шкалы балльности.</w:t>
      </w:r>
    </w:p>
    <w:p w:rsidR="004B001F" w:rsidRDefault="004B001F">
      <w:pPr>
        <w:pStyle w:val="ConsPlusNormal"/>
        <w:spacing w:before="240"/>
        <w:ind w:firstLine="540"/>
        <w:jc w:val="both"/>
      </w:pPr>
      <w:r>
        <w:t>В состав Комиссии, кроме работников Администрации,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4B001F" w:rsidRDefault="004B001F">
      <w:pPr>
        <w:pStyle w:val="ConsPlusNormal"/>
        <w:spacing w:before="240"/>
        <w:ind w:firstLine="540"/>
        <w:jc w:val="both"/>
      </w:pPr>
      <w:r>
        <w:lastRenderedPageBreak/>
        <w:t>Победители конкурсного отбора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4B001F" w:rsidRDefault="004B001F">
      <w:pPr>
        <w:pStyle w:val="ConsPlusNormal"/>
        <w:spacing w:before="240"/>
        <w:ind w:firstLine="540"/>
        <w:jc w:val="both"/>
      </w:pPr>
      <w:r>
        <w:t>Комиссия в течение 2 календарных дней с момента передачи Администрацией рассматривает документы, поданные заявителями, и определяет победителей по наибольшему количеству набранных баллов, в течение 2 календарных дней утверждает протокол и в течение 1 календарного дня передает в Администрацию.</w:t>
      </w:r>
    </w:p>
    <w:p w:rsidR="004B001F" w:rsidRDefault="004B001F">
      <w:pPr>
        <w:pStyle w:val="ConsPlusNormal"/>
        <w:spacing w:before="240"/>
        <w:ind w:firstLine="540"/>
        <w:jc w:val="both"/>
      </w:pPr>
      <w:r>
        <w:t>На основании протокола Комиссии Администрация в течение 4 календарных дней принимает решение о предоставлении либо об отказе в предоставлении финансовой поддержки.</w:t>
      </w:r>
    </w:p>
    <w:p w:rsidR="004B001F" w:rsidRDefault="004B001F">
      <w:pPr>
        <w:pStyle w:val="ConsPlusNormal"/>
        <w:spacing w:before="240"/>
        <w:ind w:firstLine="540"/>
        <w:jc w:val="both"/>
      </w:pPr>
      <w:r>
        <w:t>Субъекты малого и среднего предпринимательства уведомляются Администрацией о принятом решении посредством размещения соответствующего информационного сообщения в сети Интернет на официальном сайте Администрации в течение 5 календарных дней со дня его принятия.</w:t>
      </w:r>
    </w:p>
    <w:p w:rsidR="004B001F" w:rsidRDefault="004B001F">
      <w:pPr>
        <w:pStyle w:val="ConsPlusNormal"/>
        <w:spacing w:before="240"/>
        <w:ind w:firstLine="540"/>
        <w:jc w:val="both"/>
      </w:pPr>
      <w:r>
        <w:t>Получателю субсидии, соответствующему категориям и (или) критериям отбора, указанным в настоящем Порядке, в случае невозможности ее предоставления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указанным категориям и (или) критериям отбора.</w:t>
      </w:r>
    </w:p>
    <w:p w:rsidR="004B001F" w:rsidRDefault="004B001F">
      <w:pPr>
        <w:pStyle w:val="ConsPlusNormal"/>
        <w:jc w:val="both"/>
      </w:pPr>
      <w:r>
        <w:t xml:space="preserve">(абзац введен </w:t>
      </w:r>
      <w:hyperlink r:id="rId520" w:history="1">
        <w:r>
          <w:rPr>
            <w:color w:val="0000FF"/>
          </w:rPr>
          <w:t>Постановлением</w:t>
        </w:r>
      </w:hyperlink>
      <w:r>
        <w:t xml:space="preserve"> Правительства РБ от 04.02.2019 N 56)</w:t>
      </w:r>
    </w:p>
    <w:p w:rsidR="004B001F" w:rsidRDefault="004B001F">
      <w:pPr>
        <w:pStyle w:val="ConsPlusNormal"/>
        <w:spacing w:before="240"/>
        <w:ind w:firstLine="540"/>
        <w:jc w:val="both"/>
      </w:pPr>
      <w:r>
        <w:t>2.4. Перечисление финансовой поддержки субъекту малого или среднего предпринимательства или организации инфраструктуры осуществляется на основании договора, который заключается в соответствии с типовой формой, установленной финансовым органом муниципального образования, моногорода (далее - договор).</w:t>
      </w:r>
    </w:p>
    <w:p w:rsidR="004B001F" w:rsidRDefault="004B001F">
      <w:pPr>
        <w:pStyle w:val="ConsPlusNormal"/>
        <w:spacing w:before="240"/>
        <w:ind w:firstLine="540"/>
        <w:jc w:val="both"/>
      </w:pPr>
      <w:r>
        <w:t>В договоре Администрацией устанавливаются в том числе:</w:t>
      </w:r>
    </w:p>
    <w:p w:rsidR="004B001F" w:rsidRDefault="004B001F">
      <w:pPr>
        <w:pStyle w:val="ConsPlusNormal"/>
        <w:spacing w:before="240"/>
        <w:ind w:firstLine="540"/>
        <w:jc w:val="both"/>
      </w:pPr>
      <w:r>
        <w:t>а) плановые показатели результативности предоставления субсидии;</w:t>
      </w:r>
    </w:p>
    <w:p w:rsidR="004B001F" w:rsidRDefault="004B001F">
      <w:pPr>
        <w:pStyle w:val="ConsPlusNormal"/>
        <w:spacing w:before="240"/>
        <w:ind w:firstLine="540"/>
        <w:jc w:val="both"/>
      </w:pPr>
      <w:r>
        <w:t>б) порядок, сроки и формы представления получателем субсидии отчетности;</w:t>
      </w:r>
    </w:p>
    <w:p w:rsidR="004B001F" w:rsidRDefault="004B001F">
      <w:pPr>
        <w:pStyle w:val="ConsPlusNormal"/>
        <w:spacing w:before="240"/>
        <w:ind w:firstLine="540"/>
        <w:jc w:val="both"/>
      </w:pPr>
      <w: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муниципальным образованием, моногородом решения о наличии потребности в указанных средствах по согласованию с Министерством финансов Российской Федерации в части федеральных средств, с Госкомитетом - в части средств бюджета Республики Башкортостан и с финансовым органом муниципального образования, моногорода - в части средств бюджета муниципального образования, моногорода;</w:t>
      </w:r>
    </w:p>
    <w:p w:rsidR="004B001F" w:rsidRDefault="004B001F">
      <w:pPr>
        <w:pStyle w:val="ConsPlusNormal"/>
        <w:spacing w:before="240"/>
        <w:ind w:firstLine="540"/>
        <w:jc w:val="both"/>
      </w:pPr>
      <w:r>
        <w:t>г) порядок возврата в текущем финансовом году получателем субсидии остатков субсидии, не использованных в отчетном финансовом году;</w:t>
      </w:r>
    </w:p>
    <w:p w:rsidR="004B001F" w:rsidRDefault="004B001F">
      <w:pPr>
        <w:pStyle w:val="ConsPlusNormal"/>
        <w:spacing w:before="240"/>
        <w:ind w:firstLine="540"/>
        <w:jc w:val="both"/>
      </w:pPr>
      <w:r>
        <w:t>д) требование о представлении получателем субсидии в муниципальное образование отчета о достижении значений показателей результативности предоставления субсидии в срок не позднее 1 апреля года, следующего за годом предоставления субсидии, по форме, установленной в договоре;</w:t>
      </w:r>
    </w:p>
    <w:p w:rsidR="004B001F" w:rsidRDefault="004B001F">
      <w:pPr>
        <w:pStyle w:val="ConsPlusNormal"/>
        <w:spacing w:before="240"/>
        <w:ind w:firstLine="540"/>
        <w:jc w:val="both"/>
      </w:pPr>
      <w:r>
        <w:t xml:space="preserve">е) порядок возврата субсидии в случае недостижения значений показателей </w:t>
      </w:r>
      <w:r>
        <w:lastRenderedPageBreak/>
        <w:t>результативности предоставления субсидии;</w:t>
      </w:r>
    </w:p>
    <w:p w:rsidR="004B001F" w:rsidRDefault="004B001F">
      <w:pPr>
        <w:pStyle w:val="ConsPlusNormal"/>
        <w:spacing w:before="240"/>
        <w:ind w:firstLine="540"/>
        <w:jc w:val="both"/>
      </w:pPr>
      <w:r>
        <w:t>ж)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субсидии;</w:t>
      </w:r>
    </w:p>
    <w:p w:rsidR="004B001F" w:rsidRDefault="004B001F">
      <w:pPr>
        <w:pStyle w:val="ConsPlusNormal"/>
        <w:spacing w:before="240"/>
        <w:ind w:firstLine="540"/>
        <w:jc w:val="both"/>
      </w:pPr>
      <w:r>
        <w:t>з) перечисление субсидии осуществляется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4B001F" w:rsidRDefault="004B001F">
      <w:pPr>
        <w:pStyle w:val="ConsPlusNormal"/>
        <w:jc w:val="both"/>
      </w:pPr>
      <w:r>
        <w:t xml:space="preserve">(пп. "з" введен </w:t>
      </w:r>
      <w:hyperlink r:id="rId521" w:history="1">
        <w:r>
          <w:rPr>
            <w:color w:val="0000FF"/>
          </w:rPr>
          <w:t>Постановлением</w:t>
        </w:r>
      </w:hyperlink>
      <w:r>
        <w:t xml:space="preserve"> Правительства РБ от 04.02.2019 N 56)</w:t>
      </w:r>
    </w:p>
    <w:p w:rsidR="004B001F" w:rsidRDefault="004B001F">
      <w:pPr>
        <w:pStyle w:val="ConsPlusNormal"/>
        <w:spacing w:before="240"/>
        <w:ind w:firstLine="540"/>
        <w:jc w:val="both"/>
      </w:pPr>
      <w:hyperlink r:id="rId522" w:history="1">
        <w:r>
          <w:rPr>
            <w:color w:val="0000FF"/>
          </w:rPr>
          <w:t>и</w:t>
        </w:r>
      </w:hyperlink>
      <w:r>
        <w:t>) условия перечисления субсидий для моногородов при наличии договоров о субсидировании, заключенных в системе "Электронный бюджет":</w:t>
      </w:r>
    </w:p>
    <w:p w:rsidR="004B001F" w:rsidRDefault="004B001F">
      <w:pPr>
        <w:pStyle w:val="ConsPlusNormal"/>
        <w:spacing w:before="240"/>
        <w:ind w:firstLine="540"/>
        <w:jc w:val="both"/>
      </w:pPr>
      <w:r>
        <w:t>перечисление субсидии из бюджета Республики Башкортостан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4B001F" w:rsidRDefault="004B001F">
      <w:pPr>
        <w:pStyle w:val="ConsPlusNormal"/>
        <w:spacing w:before="240"/>
        <w:ind w:firstLine="540"/>
        <w:jc w:val="both"/>
      </w:pPr>
      <w:r>
        <w:t>осуществление Управлением Федерального казначейства по Республике Башкортостан операций по перечислению субсидии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Республики Башкортостан;</w:t>
      </w:r>
    </w:p>
    <w:p w:rsidR="004B001F" w:rsidRDefault="004B001F">
      <w:pPr>
        <w:pStyle w:val="ConsPlusNormal"/>
        <w:spacing w:before="240"/>
        <w:ind w:firstLine="540"/>
        <w:jc w:val="both"/>
      </w:pPr>
      <w:r>
        <w:t>перечисление субсидии в местный бюджет в доле, соответствующей уровню софинансирования расходного обязательства муниципального образования, установленному договором о предоставлении субсидии из бюджета Республики Башкортостан местному бюджету, при оплате денежного обязательства получателя средств местного бюджета, соответствующего целям предоставления субсидии;</w:t>
      </w:r>
    </w:p>
    <w:p w:rsidR="004B001F" w:rsidRDefault="004B001F">
      <w:pPr>
        <w:pStyle w:val="ConsPlusNormal"/>
        <w:spacing w:before="240"/>
        <w:ind w:firstLine="540"/>
        <w:jc w:val="both"/>
      </w:pPr>
      <w:r>
        <w:t>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бюджета Республики Башкортостан, в объеме, необходимом для его исполнения, включая размер планируемой к предоставлению субсидии из бюджета Республики Башкортостан;</w:t>
      </w:r>
    </w:p>
    <w:p w:rsidR="004B001F" w:rsidRDefault="004B001F">
      <w:pPr>
        <w:pStyle w:val="ConsPlusNormal"/>
        <w:spacing w:before="240"/>
        <w:ind w:firstLine="540"/>
        <w:jc w:val="both"/>
      </w:pPr>
      <w:r>
        <w:t>сроки и порядок представления в системе "Электронный бюджет" отчетности об осуществлении расходов бюджета моногорода, в целях софинансирования которых предоставляется субсидия из бюджета Республики Башкортостан и федерального бюджета, а также о достижении значений показателей результативности использования субсидии.</w:t>
      </w:r>
    </w:p>
    <w:p w:rsidR="004B001F" w:rsidRDefault="004B001F">
      <w:pPr>
        <w:pStyle w:val="ConsPlusNormal"/>
        <w:spacing w:before="240"/>
        <w:ind w:firstLine="540"/>
        <w:jc w:val="both"/>
      </w:pPr>
      <w:r>
        <w:t xml:space="preserve">Перечисление субсидии получателям - юридическим лицам при предоставлении субсидии, источником финансового обеспечения которых являются субсидии, </w:t>
      </w:r>
      <w:r>
        <w:lastRenderedPageBreak/>
        <w:t>предоставляемые из федерального бюджета, в целях финансового обеспечения части планируемых затрат осуществляется на счета, открытые Управлением Федерального казначейства по Республике Башкортостан в учреждениях Банка России,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 получателям указанных субсидий в Управлении Федерального казначейства по Республике Башкортостан;</w:t>
      </w:r>
    </w:p>
    <w:p w:rsidR="004B001F" w:rsidRDefault="004B001F">
      <w:pPr>
        <w:pStyle w:val="ConsPlusNormal"/>
        <w:spacing w:before="240"/>
        <w:ind w:firstLine="540"/>
        <w:jc w:val="both"/>
      </w:pPr>
      <w:hyperlink r:id="rId523" w:history="1">
        <w:r>
          <w:rPr>
            <w:color w:val="0000FF"/>
          </w:rPr>
          <w:t>к</w:t>
        </w:r>
      </w:hyperlink>
      <w:r>
        <w:t>) запрет приобретения получателями субсидии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4B001F" w:rsidRDefault="004B001F">
      <w:pPr>
        <w:pStyle w:val="ConsPlusNormal"/>
        <w:spacing w:before="240"/>
        <w:ind w:firstLine="540"/>
        <w:jc w:val="both"/>
      </w:pPr>
      <w:hyperlink r:id="rId524" w:history="1">
        <w:r>
          <w:rPr>
            <w:color w:val="0000FF"/>
          </w:rPr>
          <w:t>л</w:t>
        </w:r>
      </w:hyperlink>
      <w:r>
        <w:t>) ответственность получателя субсидии за соблюдение требований и условий ее предоставления, достижение установленных договором плановых значений показателей результативности предоставления субсидии, а также за достоверность представленных в Администрацию отчетов.</w:t>
      </w:r>
    </w:p>
    <w:p w:rsidR="004B001F" w:rsidRDefault="004B001F">
      <w:pPr>
        <w:pStyle w:val="ConsPlusNormal"/>
        <w:spacing w:before="240"/>
        <w:ind w:firstLine="540"/>
        <w:jc w:val="both"/>
      </w:pPr>
      <w:bookmarkStart w:id="40" w:name="P4005"/>
      <w:bookmarkEnd w:id="40"/>
      <w:r>
        <w:t>2.5. При рассмотрении документов о предоставлении финансовой поддержки в виде субсидирования субъектов малого предпринимательства на начальной стадии становления бизнеса Комиссия руководствуется в том числе следующими критериями:</w:t>
      </w:r>
    </w:p>
    <w:p w:rsidR="004B001F" w:rsidRDefault="004B001F">
      <w:pPr>
        <w:pStyle w:val="ConsPlusNormal"/>
        <w:spacing w:before="240"/>
        <w:ind w:firstLine="540"/>
        <w:jc w:val="both"/>
      </w:pPr>
      <w:r>
        <w:t>а) количество действующих рабочих мест на момент подачи документов;</w:t>
      </w:r>
    </w:p>
    <w:p w:rsidR="004B001F" w:rsidRDefault="004B001F">
      <w:pPr>
        <w:pStyle w:val="ConsPlusNormal"/>
        <w:spacing w:before="240"/>
        <w:ind w:firstLine="540"/>
        <w:jc w:val="both"/>
      </w:pPr>
      <w:r>
        <w:t>б) количество вновь создаваемых рабочих мест при реализации бизнес-плана.</w:t>
      </w:r>
    </w:p>
    <w:p w:rsidR="004B001F" w:rsidRDefault="004B00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01F">
        <w:trPr>
          <w:jc w:val="center"/>
        </w:trPr>
        <w:tc>
          <w:tcPr>
            <w:tcW w:w="9294" w:type="dxa"/>
            <w:tcBorders>
              <w:top w:val="nil"/>
              <w:left w:val="single" w:sz="24" w:space="0" w:color="CED3F1"/>
              <w:bottom w:val="nil"/>
              <w:right w:val="single" w:sz="24" w:space="0" w:color="F4F3F8"/>
            </w:tcBorders>
            <w:shd w:val="clear" w:color="auto" w:fill="F4F3F8"/>
          </w:tcPr>
          <w:p w:rsidR="004B001F" w:rsidRDefault="004B001F">
            <w:pPr>
              <w:pStyle w:val="ConsPlusNormal"/>
              <w:jc w:val="both"/>
            </w:pPr>
            <w:r>
              <w:rPr>
                <w:color w:val="392C69"/>
              </w:rPr>
              <w:t>КонсультантПлюс: примечание.</w:t>
            </w:r>
          </w:p>
          <w:p w:rsidR="004B001F" w:rsidRDefault="004B001F">
            <w:pPr>
              <w:pStyle w:val="ConsPlusNormal"/>
              <w:jc w:val="both"/>
            </w:pPr>
            <w:r>
              <w:rPr>
                <w:color w:val="392C69"/>
              </w:rPr>
              <w:t>В официальном тексте документа, видимо, допущена опечатка: имеется в виду подпункт "б" пункта 2.3.1, а не подпункт "б" пункта 2.3.</w:t>
            </w:r>
          </w:p>
        </w:tc>
      </w:tr>
    </w:tbl>
    <w:p w:rsidR="004B001F" w:rsidRDefault="004B001F">
      <w:pPr>
        <w:pStyle w:val="ConsPlusNormal"/>
        <w:spacing w:before="300"/>
        <w:ind w:firstLine="540"/>
        <w:jc w:val="both"/>
      </w:pPr>
      <w:r>
        <w:t xml:space="preserve">2.5.1. Дополнительно к приоритетным видам экономической деятельности, указанным в </w:t>
      </w:r>
      <w:hyperlink w:anchor="P3893" w:history="1">
        <w:r>
          <w:rPr>
            <w:color w:val="0000FF"/>
          </w:rPr>
          <w:t>подпункте "б" пункта 2.3</w:t>
        </w:r>
      </w:hyperlink>
      <w:r>
        <w:t xml:space="preserve"> настоящего Порядка, по данному виду финансовой поддержки устанавливаются приоритетные виды экономической деятельности, отнесенные к </w:t>
      </w:r>
      <w:hyperlink r:id="rId525" w:history="1">
        <w:r>
          <w:rPr>
            <w:color w:val="0000FF"/>
          </w:rPr>
          <w:t>разделу G</w:t>
        </w:r>
      </w:hyperlink>
      <w:r>
        <w:t xml:space="preserve"> "Торговля оптовая и розничная; ремонт автотранспортных средств и мотоциклов" Общероссийского классификатора видов экономической деятельности ОК 029-2014 (КДЕС ред. 2) в части видов экономической деятельности, предусмотренных кодами </w:t>
      </w:r>
      <w:hyperlink r:id="rId526" w:history="1">
        <w:r>
          <w:rPr>
            <w:color w:val="0000FF"/>
          </w:rPr>
          <w:t>46.24</w:t>
        </w:r>
      </w:hyperlink>
      <w:r>
        <w:t xml:space="preserve">, </w:t>
      </w:r>
      <w:hyperlink r:id="rId527" w:history="1">
        <w:r>
          <w:rPr>
            <w:color w:val="0000FF"/>
          </w:rPr>
          <w:t>47.78.3</w:t>
        </w:r>
      </w:hyperlink>
      <w:r>
        <w:t xml:space="preserve">, </w:t>
      </w:r>
      <w:hyperlink r:id="rId528" w:history="1">
        <w:r>
          <w:rPr>
            <w:color w:val="0000FF"/>
          </w:rPr>
          <w:t>47.78.4</w:t>
        </w:r>
      </w:hyperlink>
      <w:r>
        <w:t>, для субъектов малого предпринимательства, зарегистрированных и осуществляющих приоритетные виды экономической деятельности в населенных пунктах Республики Башкортостан с численностью населения до 500 человек.</w:t>
      </w:r>
    </w:p>
    <w:p w:rsidR="004B001F" w:rsidRDefault="004B001F">
      <w:pPr>
        <w:pStyle w:val="ConsPlusNormal"/>
        <w:spacing w:before="240"/>
        <w:ind w:firstLine="540"/>
        <w:jc w:val="both"/>
      </w:pPr>
      <w:r>
        <w:t>При этом общий объем средств, направленных на развитие приоритетных видов экономической деятельности, дополнительно установленных настоящим пунктом, не может превышать 10% от общей суммы субсидии, предоставляемой муниципальным образованием по данному мероприятию.</w:t>
      </w:r>
    </w:p>
    <w:p w:rsidR="004B001F" w:rsidRDefault="004B001F">
      <w:pPr>
        <w:pStyle w:val="ConsPlusNormal"/>
        <w:spacing w:before="240"/>
        <w:ind w:firstLine="540"/>
        <w:jc w:val="both"/>
      </w:pPr>
      <w:r>
        <w:t>2.5.2. При оценке критериев с распределением баллов по каждому критерию на предоставление субсидии в приоритетном порядке (при наличии одинакового количества баллов) имеют право следующие субъекты малого предпринимательства:</w:t>
      </w:r>
    </w:p>
    <w:p w:rsidR="004B001F" w:rsidRDefault="004B001F">
      <w:pPr>
        <w:pStyle w:val="ConsPlusNormal"/>
        <w:spacing w:before="240"/>
        <w:ind w:firstLine="540"/>
        <w:jc w:val="both"/>
      </w:pPr>
      <w:bookmarkStart w:id="41" w:name="P4013"/>
      <w:bookmarkEnd w:id="41"/>
      <w:r>
        <w:lastRenderedPageBreak/>
        <w:t>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 (далее - социально незащищенная группа граждан);</w:t>
      </w:r>
    </w:p>
    <w:p w:rsidR="004B001F" w:rsidRDefault="004B001F">
      <w:pPr>
        <w:pStyle w:val="ConsPlusNormal"/>
        <w:spacing w:before="240"/>
        <w:ind w:firstLine="540"/>
        <w:jc w:val="both"/>
      </w:pPr>
      <w:bookmarkStart w:id="42" w:name="P4014"/>
      <w:bookmarkEnd w:id="42"/>
      <w:r>
        <w:t xml:space="preserve">субъекты малого предпринимательства, относящиеся к субъектам социального предпринимательства в соответствии с </w:t>
      </w:r>
      <w:hyperlink w:anchor="P4075" w:history="1">
        <w:r>
          <w:rPr>
            <w:color w:val="0000FF"/>
          </w:rPr>
          <w:t>подпунктами 2.7.1</w:t>
        </w:r>
      </w:hyperlink>
      <w:r>
        <w:t xml:space="preserve">, </w:t>
      </w:r>
      <w:hyperlink w:anchor="P4076" w:history="1">
        <w:r>
          <w:rPr>
            <w:color w:val="0000FF"/>
          </w:rPr>
          <w:t>2.7.2 пункта 2.7</w:t>
        </w:r>
      </w:hyperlink>
      <w:r>
        <w:t xml:space="preserve"> настоящего Порядка;</w:t>
      </w:r>
    </w:p>
    <w:p w:rsidR="004B001F" w:rsidRDefault="004B001F">
      <w:pPr>
        <w:pStyle w:val="ConsPlusNormal"/>
        <w:spacing w:before="240"/>
        <w:ind w:firstLine="540"/>
        <w:jc w:val="both"/>
      </w:pPr>
      <w:bookmarkStart w:id="43" w:name="P4015"/>
      <w:bookmarkEnd w:id="43"/>
      <w:r>
        <w:t>субъекты малого предпринимательства, учредителями которых являются женщины, имеющие детей (ребенка) в возрасте до 7 лет либо 3-х и более несовершеннолетних детей, в том числе усыновленных и принятых под опеку (попечительство);</w:t>
      </w:r>
    </w:p>
    <w:p w:rsidR="004B001F" w:rsidRDefault="004B001F">
      <w:pPr>
        <w:pStyle w:val="ConsPlusNormal"/>
        <w:spacing w:before="240"/>
        <w:ind w:firstLine="540"/>
        <w:jc w:val="both"/>
      </w:pPr>
      <w:r>
        <w:t>субъекты малого предпринимательства, в штате которых состоят инвалиды.</w:t>
      </w:r>
    </w:p>
    <w:p w:rsidR="004B001F" w:rsidRDefault="004B001F">
      <w:pPr>
        <w:pStyle w:val="ConsPlusNormal"/>
        <w:spacing w:before="240"/>
        <w:ind w:firstLine="540"/>
        <w:jc w:val="both"/>
      </w:pPr>
      <w:r>
        <w:t>2.5.3. Субсидии предоставляются субъектам малого предпринимательства, которые соответствуют следующим требованиям:</w:t>
      </w:r>
    </w:p>
    <w:p w:rsidR="004B001F" w:rsidRDefault="004B001F">
      <w:pPr>
        <w:pStyle w:val="ConsPlusNormal"/>
        <w:spacing w:before="240"/>
        <w:ind w:firstLine="540"/>
        <w:jc w:val="both"/>
      </w:pPr>
      <w:bookmarkStart w:id="44" w:name="P4018"/>
      <w:bookmarkEnd w:id="44"/>
      <w:r>
        <w:t>с даты государственной регистрации на момент обращения за финансовой поддержкой прошло не более 1 календарного года;</w:t>
      </w:r>
    </w:p>
    <w:p w:rsidR="004B001F" w:rsidRDefault="004B001F">
      <w:pPr>
        <w:pStyle w:val="ConsPlusNormal"/>
        <w:spacing w:before="240"/>
        <w:ind w:firstLine="540"/>
        <w:jc w:val="both"/>
      </w:pPr>
      <w:r>
        <w:t>фактическое вложение собственных средств в развитие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w:t>
      </w:r>
    </w:p>
    <w:p w:rsidR="004B001F" w:rsidRDefault="004B001F">
      <w:pPr>
        <w:pStyle w:val="ConsPlusNormal"/>
        <w:spacing w:before="240"/>
        <w:ind w:firstLine="540"/>
        <w:jc w:val="both"/>
      </w:pPr>
      <w:r>
        <w:t>2.5.4. Максимальный размер субсидии на одного получателя поддержки составляет 500 тыс. рублей.</w:t>
      </w:r>
    </w:p>
    <w:p w:rsidR="004B001F" w:rsidRDefault="004B001F">
      <w:pPr>
        <w:pStyle w:val="ConsPlusNormal"/>
        <w:spacing w:before="240"/>
        <w:ind w:firstLine="540"/>
        <w:jc w:val="both"/>
      </w:pPr>
      <w:r>
        <w:t xml:space="preserve">В случае, если учредителями субъекта малого предпринимательства являются несколько физических лиц, указанных в </w:t>
      </w:r>
      <w:hyperlink w:anchor="P4013" w:history="1">
        <w:r>
          <w:rPr>
            <w:color w:val="0000FF"/>
          </w:rPr>
          <w:t>абзаце втором подпункта 2.5.2 пункта 2.5</w:t>
        </w:r>
      </w:hyperlink>
      <w:r>
        <w:t xml:space="preserve"> настоящего Порядка, такому субъекту малого предпринимательства предоставляется субсидия, размер которой не должен превышать произведения числа указанных учредителей на 500 тыс. рублей, но не более 1 млн. рублей.</w:t>
      </w:r>
    </w:p>
    <w:p w:rsidR="004B001F" w:rsidRDefault="004B001F">
      <w:pPr>
        <w:pStyle w:val="ConsPlusNormal"/>
        <w:spacing w:before="240"/>
        <w:ind w:firstLine="540"/>
        <w:jc w:val="both"/>
      </w:pPr>
      <w:r>
        <w:t>2.5.5.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и предусмотренные бизнес-планом, за исключением:</w:t>
      </w:r>
    </w:p>
    <w:p w:rsidR="004B001F" w:rsidRDefault="004B001F">
      <w:pPr>
        <w:pStyle w:val="ConsPlusNormal"/>
        <w:spacing w:before="240"/>
        <w:ind w:firstLine="540"/>
        <w:jc w:val="both"/>
      </w:pPr>
      <w:r>
        <w:t>оплаты труда;</w:t>
      </w:r>
    </w:p>
    <w:p w:rsidR="004B001F" w:rsidRDefault="004B001F">
      <w:pPr>
        <w:pStyle w:val="ConsPlusNormal"/>
        <w:spacing w:before="240"/>
        <w:ind w:firstLine="540"/>
        <w:jc w:val="both"/>
      </w:pPr>
      <w:r>
        <w:t>уплаты налоговых платежей и платежей в государственные внебюджетные фонды;</w:t>
      </w:r>
    </w:p>
    <w:p w:rsidR="004B001F" w:rsidRDefault="004B001F">
      <w:pPr>
        <w:pStyle w:val="ConsPlusNormal"/>
        <w:spacing w:before="240"/>
        <w:ind w:firstLine="540"/>
        <w:jc w:val="both"/>
      </w:pPr>
      <w:r>
        <w:t>погашения кредиторской задолженности, возникшей до момента подачи документов;</w:t>
      </w:r>
    </w:p>
    <w:p w:rsidR="004B001F" w:rsidRDefault="004B001F">
      <w:pPr>
        <w:pStyle w:val="ConsPlusNormal"/>
        <w:spacing w:before="240"/>
        <w:ind w:firstLine="540"/>
        <w:jc w:val="both"/>
      </w:pPr>
      <w:r>
        <w:t>приобретения легковых автотранспортных средств и мотоциклов;</w:t>
      </w:r>
    </w:p>
    <w:p w:rsidR="004B001F" w:rsidRDefault="004B001F">
      <w:pPr>
        <w:pStyle w:val="ConsPlusNormal"/>
        <w:spacing w:before="240"/>
        <w:ind w:firstLine="540"/>
        <w:jc w:val="both"/>
      </w:pPr>
      <w:r>
        <w:lastRenderedPageBreak/>
        <w:t>приобретения жилых помещений;</w:t>
      </w:r>
    </w:p>
    <w:p w:rsidR="004B001F" w:rsidRDefault="004B001F">
      <w:pPr>
        <w:pStyle w:val="ConsPlusNormal"/>
        <w:spacing w:before="240"/>
        <w:ind w:firstLine="540"/>
        <w:jc w:val="both"/>
      </w:pPr>
      <w:r>
        <w:t>оплаты денежных обязательств но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и земельных участков на срок более 1 года.</w:t>
      </w:r>
    </w:p>
    <w:p w:rsidR="004B001F" w:rsidRDefault="004B001F">
      <w:pPr>
        <w:pStyle w:val="ConsPlusNormal"/>
        <w:spacing w:before="240"/>
        <w:ind w:firstLine="540"/>
        <w:jc w:val="both"/>
      </w:pPr>
      <w:r>
        <w:t>Предметом субсидирования могут быть договоры аренды помещения и (или) земельного участка, заключенные на срок более одного года.</w:t>
      </w:r>
    </w:p>
    <w:p w:rsidR="004B001F" w:rsidRDefault="004B001F">
      <w:pPr>
        <w:pStyle w:val="ConsPlusNormal"/>
        <w:spacing w:before="240"/>
        <w:ind w:firstLine="540"/>
        <w:jc w:val="both"/>
      </w:pPr>
      <w: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4B001F" w:rsidRDefault="004B001F">
      <w:pPr>
        <w:pStyle w:val="ConsPlusNormal"/>
        <w:spacing w:before="240"/>
        <w:ind w:firstLine="540"/>
        <w:jc w:val="both"/>
      </w:pPr>
      <w:bookmarkStart w:id="45" w:name="P4031"/>
      <w:bookmarkEnd w:id="45"/>
      <w:r>
        <w:t xml:space="preserve">2.5.6. Для получения субсидии, указанной в </w:t>
      </w:r>
      <w:hyperlink w:anchor="P4005" w:history="1">
        <w:r>
          <w:rPr>
            <w:color w:val="0000FF"/>
          </w:rPr>
          <w:t>пункте 2.5</w:t>
        </w:r>
      </w:hyperlink>
      <w:r>
        <w:t xml:space="preserve"> настоящего Порядка, субъект малого предпринимательства дополнительно представляет следующие документы:</w:t>
      </w:r>
    </w:p>
    <w:p w:rsidR="004B001F" w:rsidRDefault="004B001F">
      <w:pPr>
        <w:pStyle w:val="ConsPlusNormal"/>
        <w:spacing w:before="240"/>
        <w:ind w:firstLine="540"/>
        <w:jc w:val="both"/>
      </w:pPr>
      <w:r>
        <w:t>а) бизнес-план, который составлен в соответствии с требованиями к его содержанию, утверждаемыми нормативным правовым актом Администрации;</w:t>
      </w:r>
    </w:p>
    <w:p w:rsidR="004B001F" w:rsidRDefault="004B001F">
      <w:pPr>
        <w:pStyle w:val="ConsPlusNormal"/>
        <w:spacing w:before="240"/>
        <w:ind w:firstLine="540"/>
        <w:jc w:val="both"/>
      </w:pPr>
      <w:r>
        <w:t>б) смету расходов по форме, утверждаемой нормативным правовым актом Администрации;</w:t>
      </w:r>
    </w:p>
    <w:p w:rsidR="004B001F" w:rsidRDefault="004B001F">
      <w:pPr>
        <w:pStyle w:val="ConsPlusNormal"/>
        <w:spacing w:before="240"/>
        <w:ind w:firstLine="540"/>
        <w:jc w:val="both"/>
      </w:pPr>
      <w:r>
        <w:t>в) проекты контрактов (договоров), счетов на оплату в подтверждение суммы запрашиваемых бюджетных средств;</w:t>
      </w:r>
    </w:p>
    <w:p w:rsidR="004B001F" w:rsidRDefault="004B001F">
      <w:pPr>
        <w:pStyle w:val="ConsPlusNormal"/>
        <w:spacing w:before="240"/>
        <w:ind w:firstLine="540"/>
        <w:jc w:val="both"/>
      </w:pPr>
      <w:r>
        <w:t>г) документы, подтверждающие вложение собственных средств субъекта малого предпринимательства в размере не менее 15% от суммы запрашиваемых бюджетных средств, перечень которых предусматривается муниципальной программой;</w:t>
      </w:r>
    </w:p>
    <w:p w:rsidR="004B001F" w:rsidRDefault="004B001F">
      <w:pPr>
        <w:pStyle w:val="ConsPlusNormal"/>
        <w:spacing w:before="240"/>
        <w:ind w:firstLine="540"/>
        <w:jc w:val="both"/>
      </w:pPr>
      <w:r>
        <w:t xml:space="preserve">д) для субъектов малого предпринимательства, указанных в </w:t>
      </w:r>
      <w:hyperlink w:anchor="P4013" w:history="1">
        <w:r>
          <w:rPr>
            <w:color w:val="0000FF"/>
          </w:rPr>
          <w:t>абзаце втором подпункта 2.5.2 пункта 2.5</w:t>
        </w:r>
      </w:hyperlink>
      <w:r>
        <w:t xml:space="preserve"> настоящего Порядка, -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p>
    <w:p w:rsidR="004B001F" w:rsidRDefault="004B001F">
      <w:pPr>
        <w:pStyle w:val="ConsPlusNormal"/>
        <w:spacing w:before="240"/>
        <w:ind w:firstLine="540"/>
        <w:jc w:val="both"/>
      </w:pPr>
      <w:r>
        <w:t xml:space="preserve">е) для субъектов малого предпринимательства, указанных в </w:t>
      </w:r>
      <w:hyperlink w:anchor="P4014" w:history="1">
        <w:r>
          <w:rPr>
            <w:color w:val="0000FF"/>
          </w:rPr>
          <w:t>абзаце третьем подпункта 2.5.2 пункта 2.5</w:t>
        </w:r>
      </w:hyperlink>
      <w:r>
        <w:t xml:space="preserve"> настоящего Порядка, - документы, подтверждающие отнесение субъекта малого предпринимательства к социальному предпринимательству в соответствии с </w:t>
      </w:r>
      <w:hyperlink w:anchor="P4076" w:history="1">
        <w:r>
          <w:rPr>
            <w:color w:val="0000FF"/>
          </w:rPr>
          <w:t>пунктом 2.7.2</w:t>
        </w:r>
      </w:hyperlink>
      <w:r>
        <w:t xml:space="preserve"> настоящего Порядка;</w:t>
      </w:r>
    </w:p>
    <w:p w:rsidR="004B001F" w:rsidRDefault="004B001F">
      <w:pPr>
        <w:pStyle w:val="ConsPlusNormal"/>
        <w:spacing w:before="240"/>
        <w:ind w:firstLine="540"/>
        <w:jc w:val="both"/>
      </w:pPr>
      <w:r>
        <w:t xml:space="preserve">ж) для субъектов малого предпринимательства, указанных в </w:t>
      </w:r>
      <w:hyperlink w:anchor="P4015" w:history="1">
        <w:r>
          <w:rPr>
            <w:color w:val="0000FF"/>
          </w:rPr>
          <w:t>абзаце четвертом подпункта 2.5.2 пункта 2.5</w:t>
        </w:r>
      </w:hyperlink>
      <w:r>
        <w:t xml:space="preserve"> настоящего Порядка, - документы, подтверждающие наличие у женщины, являющейся учредителем юридического лица или индивидуальным предпринимателем, детей (ребенка) в возрасте до 7 лет либо 3-х и более несовершеннолетних детей, в том числе усыновленных и принятых под опеку (попечительство);</w:t>
      </w:r>
    </w:p>
    <w:p w:rsidR="004B001F" w:rsidRDefault="004B001F">
      <w:pPr>
        <w:pStyle w:val="ConsPlusNormal"/>
        <w:spacing w:before="240"/>
        <w:ind w:firstLine="540"/>
        <w:jc w:val="both"/>
      </w:pPr>
      <w:r>
        <w:lastRenderedPageBreak/>
        <w:t>з) иные документы, предусмотренные муниципальной программой.</w:t>
      </w:r>
    </w:p>
    <w:p w:rsidR="004B001F" w:rsidRDefault="004B001F">
      <w:pPr>
        <w:pStyle w:val="ConsPlusNormal"/>
        <w:spacing w:before="240"/>
        <w:ind w:firstLine="540"/>
        <w:jc w:val="both"/>
      </w:pPr>
      <w:r>
        <w:t xml:space="preserve">2.5.7. В качестве фактических вложений собственных средств субъекта малого предпринимательства, предусмотренных </w:t>
      </w:r>
      <w:hyperlink w:anchor="P4018" w:history="1">
        <w:r>
          <w:rPr>
            <w:color w:val="0000FF"/>
          </w:rPr>
          <w:t>абзацем вторым подпункта 2.5.3 пункта 2.5</w:t>
        </w:r>
      </w:hyperlink>
      <w:r>
        <w:t xml:space="preserve">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4B001F" w:rsidRDefault="004B001F">
      <w:pPr>
        <w:pStyle w:val="ConsPlusNormal"/>
        <w:spacing w:before="240"/>
        <w:ind w:firstLine="540"/>
        <w:jc w:val="both"/>
      </w:pPr>
      <w:r>
        <w:t>2.5.8.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4B001F" w:rsidRDefault="004B001F">
      <w:pPr>
        <w:pStyle w:val="ConsPlusNormal"/>
        <w:spacing w:before="240"/>
        <w:ind w:firstLine="540"/>
        <w:jc w:val="both"/>
      </w:pPr>
      <w: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4B001F" w:rsidRDefault="004B001F">
      <w:pPr>
        <w:pStyle w:val="ConsPlusNormal"/>
        <w:spacing w:before="240"/>
        <w:ind w:firstLine="540"/>
        <w:jc w:val="both"/>
      </w:pPr>
      <w:bookmarkStart w:id="46" w:name="P4043"/>
      <w:bookmarkEnd w:id="46"/>
      <w:r>
        <w:t>2.6. При рассмотрении документов о предоставлении субсидии в целях возмещения части затрат субъекта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Комиссия руководствуется в том числе следующими критериями:</w:t>
      </w:r>
    </w:p>
    <w:p w:rsidR="004B001F" w:rsidRDefault="004B001F">
      <w:pPr>
        <w:pStyle w:val="ConsPlusNormal"/>
        <w:spacing w:before="240"/>
        <w:ind w:firstLine="540"/>
        <w:jc w:val="both"/>
      </w:pPr>
      <w:r>
        <w:t>а) количество действующих рабочих мест на момент подачи документов;</w:t>
      </w:r>
    </w:p>
    <w:p w:rsidR="004B001F" w:rsidRDefault="004B001F">
      <w:pPr>
        <w:pStyle w:val="ConsPlusNormal"/>
        <w:spacing w:before="240"/>
        <w:ind w:firstLine="540"/>
        <w:jc w:val="both"/>
      </w:pPr>
      <w:r>
        <w:t>б) количество рабочих мест, созданных на предприятии на конец года, следующего за годом введения предмета лизинга.</w:t>
      </w:r>
    </w:p>
    <w:p w:rsidR="004B001F" w:rsidRDefault="004B001F">
      <w:pPr>
        <w:pStyle w:val="ConsPlusNormal"/>
        <w:spacing w:before="240"/>
        <w:ind w:firstLine="540"/>
        <w:jc w:val="both"/>
      </w:pPr>
      <w:r>
        <w:t>2.6.1. 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4B001F" w:rsidRDefault="004B001F">
      <w:pPr>
        <w:pStyle w:val="ConsPlusNormal"/>
        <w:spacing w:before="240"/>
        <w:ind w:firstLine="540"/>
        <w:jc w:val="both"/>
      </w:pPr>
      <w:r>
        <w:t>части затрат, связанных с уплатой лизинговых платежей, за исключением части лизинговых платежей на покрытие дохода лизинговой компании;</w:t>
      </w:r>
    </w:p>
    <w:p w:rsidR="004B001F" w:rsidRDefault="004B001F">
      <w:pPr>
        <w:pStyle w:val="ConsPlusNormal"/>
        <w:spacing w:before="240"/>
        <w:ind w:firstLine="540"/>
        <w:jc w:val="both"/>
      </w:pPr>
      <w:r>
        <w:t>затрат по уплате первого взноса (аванса) по договору (договорам) лизинга.</w:t>
      </w:r>
    </w:p>
    <w:p w:rsidR="004B001F" w:rsidRDefault="004B001F">
      <w:pPr>
        <w:pStyle w:val="ConsPlusNormal"/>
        <w:spacing w:before="240"/>
        <w:ind w:firstLine="540"/>
        <w:jc w:val="both"/>
      </w:pPr>
      <w:r>
        <w:t xml:space="preserve">2.6.2. 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w:t>
      </w:r>
      <w:hyperlink w:anchor="P3879" w:history="1">
        <w:r>
          <w:rPr>
            <w:color w:val="0000FF"/>
          </w:rPr>
          <w:t>подпунктом "а" подпункта 2.3.1 пункта 2.3</w:t>
        </w:r>
      </w:hyperlink>
      <w:r>
        <w:t xml:space="preserve"> настоящего Порядка.</w:t>
      </w:r>
    </w:p>
    <w:p w:rsidR="004B001F" w:rsidRDefault="004B001F">
      <w:pPr>
        <w:pStyle w:val="ConsPlusNormal"/>
        <w:spacing w:before="240"/>
        <w:ind w:firstLine="540"/>
        <w:jc w:val="both"/>
      </w:pPr>
      <w:r>
        <w:t>2.6.3. Предметами договора лизинга должны быть следующие основные средства:</w:t>
      </w:r>
    </w:p>
    <w:p w:rsidR="004B001F" w:rsidRDefault="004B001F">
      <w:pPr>
        <w:pStyle w:val="ConsPlusNormal"/>
        <w:spacing w:before="240"/>
        <w:ind w:firstLine="540"/>
        <w:jc w:val="both"/>
      </w:pPr>
      <w:r>
        <w:t>оборудование;</w:t>
      </w:r>
    </w:p>
    <w:p w:rsidR="004B001F" w:rsidRDefault="004B001F">
      <w:pPr>
        <w:pStyle w:val="ConsPlusNormal"/>
        <w:spacing w:before="240"/>
        <w:ind w:firstLine="540"/>
        <w:jc w:val="both"/>
      </w:pPr>
      <w:r>
        <w:t xml:space="preserve">транспортные средства (за исключением легковых автомобилей и воздушных судов) - в случае субсидирования части лизинговых платежей в рамках реализации муниципальной программы за счет средств бюджета Республики Башкортостан, за исключением средств, направленных для привлечения федеральной субсидии на условиях софинансирования, указанной в </w:t>
      </w:r>
      <w:hyperlink w:anchor="P3858" w:history="1">
        <w:r>
          <w:rPr>
            <w:color w:val="0000FF"/>
          </w:rPr>
          <w:t>подпункте "а" пункта 1.7.2</w:t>
        </w:r>
      </w:hyperlink>
      <w:r>
        <w:t xml:space="preserve"> Порядка;</w:t>
      </w:r>
    </w:p>
    <w:p w:rsidR="004B001F" w:rsidRDefault="004B001F">
      <w:pPr>
        <w:pStyle w:val="ConsPlusNormal"/>
        <w:spacing w:before="240"/>
        <w:ind w:firstLine="540"/>
        <w:jc w:val="both"/>
      </w:pPr>
      <w:r>
        <w:t xml:space="preserve">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кондитерские изделия и прочее), мобильный ремонт обуви, мобильный центр первичной обработки и фасовки </w:t>
      </w:r>
      <w:r>
        <w:lastRenderedPageBreak/>
        <w:t>сельскохозяйственной продукции, мобильный пункт заготовки молочной продукции);</w:t>
      </w:r>
    </w:p>
    <w:p w:rsidR="004B001F" w:rsidRDefault="004B001F">
      <w:pPr>
        <w:pStyle w:val="ConsPlusNormal"/>
        <w:spacing w:before="240"/>
        <w:ind w:firstLine="540"/>
        <w:jc w:val="both"/>
      </w:pPr>
      <w: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4B001F" w:rsidRDefault="004B001F">
      <w:pPr>
        <w:pStyle w:val="ConsPlusNormal"/>
        <w:spacing w:before="240"/>
        <w:ind w:firstLine="540"/>
        <w:jc w:val="both"/>
      </w:pPr>
      <w:r>
        <w:t>2.6.4. Субсидии предоставляются субъектам малого и среднего предпринимательства по договорам лизинга, обязательства по которым фактически исполнены и оплачены в период с 1 января 2016 года до момента обращения за финансовой поддержкой.</w:t>
      </w:r>
    </w:p>
    <w:p w:rsidR="004B001F" w:rsidRDefault="004B001F">
      <w:pPr>
        <w:pStyle w:val="ConsPlusNormal"/>
        <w:spacing w:before="240"/>
        <w:ind w:firstLine="540"/>
        <w:jc w:val="both"/>
      </w:pPr>
      <w:r>
        <w:t>2.6.5.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лизинговых платежей по указанным договорам.</w:t>
      </w:r>
    </w:p>
    <w:p w:rsidR="004B001F" w:rsidRDefault="004B001F">
      <w:pPr>
        <w:pStyle w:val="ConsPlusNormal"/>
        <w:spacing w:before="240"/>
        <w:ind w:firstLine="540"/>
        <w:jc w:val="both"/>
      </w:pPr>
      <w:r>
        <w:t>2.6.6. Предоставление субсидии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включая затраты на монтаж оборудования, за исключением части лизинговых платежей на покрытие дохода лизинговой компании, производится из расчета не более 3/4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4B001F" w:rsidRDefault="004B001F">
      <w:pPr>
        <w:pStyle w:val="ConsPlusNormal"/>
        <w:spacing w:before="240"/>
        <w:ind w:firstLine="540"/>
        <w:jc w:val="both"/>
      </w:pPr>
      <w:r>
        <w:t>2.6.7. Максимальный размер субсидии для субсидирования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в рамках реализации муниципальной программы муниципального образования составляет 1 млн. рублей.</w:t>
      </w:r>
    </w:p>
    <w:p w:rsidR="004B001F" w:rsidRDefault="004B001F">
      <w:pPr>
        <w:pStyle w:val="ConsPlusNormal"/>
        <w:spacing w:before="240"/>
        <w:ind w:firstLine="540"/>
        <w:jc w:val="both"/>
      </w:pPr>
      <w:r>
        <w:t>Максимальный размер субсидии, предоставляемой в рамках реализации муниципальной программы моногорода, - 15 млн. рублей.</w:t>
      </w:r>
    </w:p>
    <w:p w:rsidR="004B001F" w:rsidRDefault="004B001F">
      <w:pPr>
        <w:pStyle w:val="ConsPlusNormal"/>
        <w:spacing w:before="240"/>
        <w:ind w:firstLine="540"/>
        <w:jc w:val="both"/>
      </w:pPr>
      <w:r>
        <w:t>2.6.8. Предоставление субсидии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4B001F" w:rsidRDefault="004B001F">
      <w:pPr>
        <w:pStyle w:val="ConsPlusNormal"/>
        <w:spacing w:before="240"/>
        <w:ind w:firstLine="540"/>
        <w:jc w:val="both"/>
      </w:pPr>
      <w:r>
        <w:t>Максимальный размер субсидии на одного получателя поддержки, предоставляемой в рамках реализации муниципальной программы муниципального образования, составляет 1 млн. рублей, но не более 50% от стоимости договора(-ов) лизинга.</w:t>
      </w:r>
    </w:p>
    <w:p w:rsidR="004B001F" w:rsidRDefault="004B001F">
      <w:pPr>
        <w:pStyle w:val="ConsPlusNormal"/>
        <w:spacing w:before="240"/>
        <w:ind w:firstLine="540"/>
        <w:jc w:val="both"/>
      </w:pPr>
      <w:r>
        <w:t>Максимальный размер субсидии на одного получателя поддержки, предоставляемой в рамках реализации муниципальной программы моногорода, составляет 15 млн. рублей, но не более 50% от стоимости договора(-ов) лизинга.</w:t>
      </w:r>
    </w:p>
    <w:p w:rsidR="004B001F" w:rsidRDefault="004B001F">
      <w:pPr>
        <w:pStyle w:val="ConsPlusNormal"/>
        <w:spacing w:before="240"/>
        <w:ind w:firstLine="540"/>
        <w:jc w:val="both"/>
      </w:pPr>
      <w:bookmarkStart w:id="47" w:name="P4063"/>
      <w:bookmarkEnd w:id="47"/>
      <w:r>
        <w:t xml:space="preserve">2.6.9. Для получения субсидии, указанной в </w:t>
      </w:r>
      <w:hyperlink w:anchor="P4043" w:history="1">
        <w:r>
          <w:rPr>
            <w:color w:val="0000FF"/>
          </w:rPr>
          <w:t>пункте 2.6</w:t>
        </w:r>
      </w:hyperlink>
      <w:r>
        <w:t xml:space="preserve"> настоящего Порядка, субъект малого или среднего предпринимательства дополнительно представляет следующие документы:</w:t>
      </w:r>
    </w:p>
    <w:p w:rsidR="004B001F" w:rsidRDefault="004B001F">
      <w:pPr>
        <w:pStyle w:val="ConsPlusNormal"/>
        <w:spacing w:before="240"/>
        <w:ind w:firstLine="540"/>
        <w:jc w:val="both"/>
      </w:pPr>
      <w:r>
        <w:t>заверенную(-ые) заявителем копию(-и) договора(-ов) лизинга со всеми приложениями к нему (ним);</w:t>
      </w:r>
    </w:p>
    <w:p w:rsidR="004B001F" w:rsidRDefault="004B001F">
      <w:pPr>
        <w:pStyle w:val="ConsPlusNormal"/>
        <w:spacing w:before="240"/>
        <w:ind w:firstLine="540"/>
        <w:jc w:val="both"/>
      </w:pPr>
      <w:r>
        <w:lastRenderedPageBreak/>
        <w:t>справку лизинговой компании о сумме уплаченных лизинговых платежей и процентов по договору(-ам) лизинга с приложением заверенных заявителем копий платежных документов, подтверждающих оплату этих лизинговых платежей и процентов;</w:t>
      </w:r>
    </w:p>
    <w:p w:rsidR="004B001F" w:rsidRDefault="004B001F">
      <w:pPr>
        <w:pStyle w:val="ConsPlusNormal"/>
        <w:spacing w:before="240"/>
        <w:ind w:firstLine="540"/>
        <w:jc w:val="both"/>
      </w:pPr>
      <w:r>
        <w:t>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Администрацией, с приложением заверенных заявителем копий платежных документов, подтверждающих оплату указанного взноса;</w:t>
      </w:r>
    </w:p>
    <w:p w:rsidR="004B001F" w:rsidRDefault="004B001F">
      <w:pPr>
        <w:pStyle w:val="ConsPlusNormal"/>
        <w:jc w:val="both"/>
      </w:pPr>
      <w:r>
        <w:t xml:space="preserve">(в ред. </w:t>
      </w:r>
      <w:hyperlink r:id="rId529" w:history="1">
        <w:r>
          <w:rPr>
            <w:color w:val="0000FF"/>
          </w:rPr>
          <w:t>Постановления</w:t>
        </w:r>
      </w:hyperlink>
      <w:r>
        <w:t xml:space="preserve"> Правительства РБ от 07.05.2019 N 280)</w:t>
      </w:r>
    </w:p>
    <w:p w:rsidR="004B001F" w:rsidRDefault="004B001F">
      <w:pPr>
        <w:pStyle w:val="ConsPlusNormal"/>
        <w:spacing w:before="240"/>
        <w:ind w:firstLine="540"/>
        <w:jc w:val="both"/>
      </w:pPr>
      <w:r>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лизинга);</w:t>
      </w:r>
    </w:p>
    <w:p w:rsidR="004B001F" w:rsidRDefault="004B001F">
      <w:pPr>
        <w:pStyle w:val="ConsPlusNormal"/>
        <w:spacing w:before="240"/>
        <w:ind w:firstLine="540"/>
        <w:jc w:val="both"/>
      </w:pPr>
      <w:r>
        <w:t>иные документы, предусмотренные муниципальной программой.</w:t>
      </w:r>
    </w:p>
    <w:p w:rsidR="004B001F" w:rsidRDefault="004B001F">
      <w:pPr>
        <w:pStyle w:val="ConsPlusNormal"/>
        <w:spacing w:before="240"/>
        <w:ind w:firstLine="540"/>
        <w:jc w:val="both"/>
      </w:pPr>
      <w:r>
        <w:t>Документы представляются со всеми приложениями к ним.</w:t>
      </w:r>
    </w:p>
    <w:p w:rsidR="004B001F" w:rsidRDefault="004B001F">
      <w:pPr>
        <w:pStyle w:val="ConsPlusNormal"/>
        <w:spacing w:before="240"/>
        <w:ind w:firstLine="540"/>
        <w:jc w:val="both"/>
      </w:pPr>
      <w:bookmarkStart w:id="48" w:name="P4071"/>
      <w:bookmarkEnd w:id="48"/>
      <w:r>
        <w:t>2.7. При рассмотрении документов о предоставлении финансовой поддержки в целях финансового обеспечения части планируемых затрат субъектов социального предпринимательства Комиссия руководствуется в том числе следующими критериями:</w:t>
      </w:r>
    </w:p>
    <w:p w:rsidR="004B001F" w:rsidRDefault="004B001F">
      <w:pPr>
        <w:pStyle w:val="ConsPlusNormal"/>
        <w:spacing w:before="240"/>
        <w:ind w:firstLine="540"/>
        <w:jc w:val="both"/>
      </w:pPr>
      <w:r>
        <w:t>а) количество действующих рабочих мест;</w:t>
      </w:r>
    </w:p>
    <w:p w:rsidR="004B001F" w:rsidRDefault="004B001F">
      <w:pPr>
        <w:pStyle w:val="ConsPlusNormal"/>
        <w:spacing w:before="240"/>
        <w:ind w:firstLine="540"/>
        <w:jc w:val="both"/>
      </w:pPr>
      <w:r>
        <w:t>б) количество вновь созданных рабочих мест при реализации бизнес-проекта;</w:t>
      </w:r>
    </w:p>
    <w:p w:rsidR="004B001F" w:rsidRDefault="004B001F">
      <w:pPr>
        <w:pStyle w:val="ConsPlusNormal"/>
        <w:spacing w:before="240"/>
        <w:ind w:firstLine="540"/>
        <w:jc w:val="both"/>
      </w:pPr>
      <w:r>
        <w:t xml:space="preserve">в) количество работников, отнесенных к социально незащищенной группе граждан, категории которых перечислены в </w:t>
      </w:r>
      <w:hyperlink w:anchor="P4077" w:history="1">
        <w:r>
          <w:rPr>
            <w:color w:val="0000FF"/>
          </w:rPr>
          <w:t>подпункте "а" подпункта 2.7.2 пункта 2.7</w:t>
        </w:r>
      </w:hyperlink>
      <w:r>
        <w:t>.</w:t>
      </w:r>
    </w:p>
    <w:p w:rsidR="004B001F" w:rsidRDefault="004B001F">
      <w:pPr>
        <w:pStyle w:val="ConsPlusNormal"/>
        <w:spacing w:before="240"/>
        <w:ind w:firstLine="540"/>
        <w:jc w:val="both"/>
      </w:pPr>
      <w:bookmarkStart w:id="49" w:name="P4075"/>
      <w:bookmarkEnd w:id="49"/>
      <w:r>
        <w:t>2.7.1. 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w:t>
      </w:r>
    </w:p>
    <w:p w:rsidR="004B001F" w:rsidRDefault="004B001F">
      <w:pPr>
        <w:pStyle w:val="ConsPlusNormal"/>
        <w:spacing w:before="240"/>
        <w:ind w:firstLine="540"/>
        <w:jc w:val="both"/>
      </w:pPr>
      <w:bookmarkStart w:id="50" w:name="P4076"/>
      <w:bookmarkEnd w:id="50"/>
      <w:r>
        <w:t xml:space="preserve">2.7.2. Субсидии предоставляются субъектам малого и среднего предпринимательства, осуществляющим приоритетные виды деятельности, установленные </w:t>
      </w:r>
      <w:hyperlink w:anchor="P3916" w:history="1">
        <w:r>
          <w:rPr>
            <w:color w:val="0000FF"/>
          </w:rPr>
          <w:t>подпунктом "г" подпункта 2.3.1 пункта 2.3</w:t>
        </w:r>
      </w:hyperlink>
      <w:r>
        <w:t>, и обеспечивающим выполнение 1 из следующих условий:</w:t>
      </w:r>
    </w:p>
    <w:p w:rsidR="004B001F" w:rsidRDefault="004B001F">
      <w:pPr>
        <w:pStyle w:val="ConsPlusNormal"/>
        <w:spacing w:before="240"/>
        <w:ind w:firstLine="540"/>
        <w:jc w:val="both"/>
      </w:pPr>
      <w:bookmarkStart w:id="51" w:name="P4077"/>
      <w:bookmarkEnd w:id="51"/>
      <w:r>
        <w:t>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(далее - социально незащищенная группа граждан), среди работников субъекта малого и среднего предпринимательства составляет не менее 50%, а доля в фонде оплаты труда - не менее 25%:</w:t>
      </w:r>
    </w:p>
    <w:p w:rsidR="004B001F" w:rsidRDefault="004B001F">
      <w:pPr>
        <w:pStyle w:val="ConsPlusNormal"/>
        <w:spacing w:before="240"/>
        <w:ind w:firstLine="540"/>
        <w:jc w:val="both"/>
      </w:pPr>
      <w:r>
        <w:t>инвалидов и (или) иных лиц с ограниченными возможностями здоровья, перечень категорий которых определяется Правительством Российской Федерации;</w:t>
      </w:r>
    </w:p>
    <w:p w:rsidR="004B001F" w:rsidRDefault="004B001F">
      <w:pPr>
        <w:pStyle w:val="ConsPlusNormal"/>
        <w:spacing w:before="240"/>
        <w:ind w:firstLine="540"/>
        <w:jc w:val="both"/>
      </w:pPr>
      <w:r>
        <w:t xml:space="preserve">одиноких и (или) многодетных родителей, воспитывающих несовершеннолетних </w:t>
      </w:r>
      <w:r>
        <w:lastRenderedPageBreak/>
        <w:t>детей и (или) детей-инвалидов;</w:t>
      </w:r>
    </w:p>
    <w:p w:rsidR="004B001F" w:rsidRDefault="004B001F">
      <w:pPr>
        <w:pStyle w:val="ConsPlusNormal"/>
        <w:spacing w:before="240"/>
        <w:ind w:firstLine="540"/>
        <w:jc w:val="both"/>
      </w:pPr>
      <w:r>
        <w:t>пенсионеров;</w:t>
      </w:r>
    </w:p>
    <w:p w:rsidR="004B001F" w:rsidRDefault="004B001F">
      <w:pPr>
        <w:pStyle w:val="ConsPlusNormal"/>
        <w:spacing w:before="240"/>
        <w:ind w:firstLine="540"/>
        <w:jc w:val="both"/>
      </w:pPr>
      <w:r>
        <w:t>выпускников детских домов в возрасте до 21 года;</w:t>
      </w:r>
    </w:p>
    <w:p w:rsidR="004B001F" w:rsidRDefault="004B001F">
      <w:pPr>
        <w:pStyle w:val="ConsPlusNormal"/>
        <w:spacing w:before="240"/>
        <w:ind w:firstLine="540"/>
        <w:jc w:val="both"/>
      </w:pPr>
      <w:r>
        <w:t>лиц, освобожденных из мест лишения свободы и имеющих неснятую или непогашенную судимость;</w:t>
      </w:r>
    </w:p>
    <w:p w:rsidR="004B001F" w:rsidRDefault="004B001F">
      <w:pPr>
        <w:pStyle w:val="ConsPlusNormal"/>
        <w:spacing w:before="240"/>
        <w:ind w:firstLine="540"/>
        <w:jc w:val="both"/>
      </w:pPr>
      <w:r>
        <w:t>беженцев и вынужденных переселенцев;</w:t>
      </w:r>
    </w:p>
    <w:p w:rsidR="004B001F" w:rsidRDefault="004B001F">
      <w:pPr>
        <w:pStyle w:val="ConsPlusNormal"/>
        <w:spacing w:before="240"/>
        <w:ind w:firstLine="540"/>
        <w:jc w:val="both"/>
      </w:pPr>
      <w:r>
        <w:t xml:space="preserve">граждан, уволенных с военной службы (за исключением случаев, когда увольнение производится по основаниям, предусмотренным </w:t>
      </w:r>
      <w:hyperlink r:id="rId530" w:history="1">
        <w:r>
          <w:rPr>
            <w:color w:val="0000FF"/>
          </w:rPr>
          <w:t>подпунктами "д"</w:t>
        </w:r>
      </w:hyperlink>
      <w:r>
        <w:t xml:space="preserve">, </w:t>
      </w:r>
      <w:hyperlink r:id="rId531" w:history="1">
        <w:r>
          <w:rPr>
            <w:color w:val="0000FF"/>
          </w:rPr>
          <w:t>"д.1"</w:t>
        </w:r>
      </w:hyperlink>
      <w:r>
        <w:t xml:space="preserve">, </w:t>
      </w:r>
      <w:hyperlink r:id="rId532" w:history="1">
        <w:r>
          <w:rPr>
            <w:color w:val="0000FF"/>
          </w:rPr>
          <w:t>"д.2"</w:t>
        </w:r>
      </w:hyperlink>
      <w:r>
        <w:t xml:space="preserve">, </w:t>
      </w:r>
      <w:hyperlink r:id="rId533" w:history="1">
        <w:r>
          <w:rPr>
            <w:color w:val="0000FF"/>
          </w:rPr>
          <w:t>"е"</w:t>
        </w:r>
      </w:hyperlink>
      <w:r>
        <w:t xml:space="preserve">, </w:t>
      </w:r>
      <w:hyperlink r:id="rId534" w:history="1">
        <w:r>
          <w:rPr>
            <w:color w:val="0000FF"/>
          </w:rPr>
          <w:t>"е.1"</w:t>
        </w:r>
      </w:hyperlink>
      <w:r>
        <w:t xml:space="preserve"> и </w:t>
      </w:r>
      <w:hyperlink r:id="rId535" w:history="1">
        <w:r>
          <w:rPr>
            <w:color w:val="0000FF"/>
          </w:rPr>
          <w:t>"з" пункта 1</w:t>
        </w:r>
      </w:hyperlink>
      <w:r>
        <w:t xml:space="preserve"> и </w:t>
      </w:r>
      <w:hyperlink r:id="rId536" w:history="1">
        <w:r>
          <w:rPr>
            <w:color w:val="0000FF"/>
          </w:rPr>
          <w:t>подпунктами "в"</w:t>
        </w:r>
      </w:hyperlink>
      <w:r>
        <w:t xml:space="preserve">, </w:t>
      </w:r>
      <w:hyperlink r:id="rId537" w:history="1">
        <w:r>
          <w:rPr>
            <w:color w:val="0000FF"/>
          </w:rPr>
          <w:t>"д"</w:t>
        </w:r>
      </w:hyperlink>
      <w:r>
        <w:t xml:space="preserve">, </w:t>
      </w:r>
      <w:hyperlink r:id="rId538" w:history="1">
        <w:r>
          <w:rPr>
            <w:color w:val="0000FF"/>
          </w:rPr>
          <w:t>"е.1"</w:t>
        </w:r>
      </w:hyperlink>
      <w:r>
        <w:t xml:space="preserve">, </w:t>
      </w:r>
      <w:hyperlink r:id="rId539" w:history="1">
        <w:r>
          <w:rPr>
            <w:color w:val="0000FF"/>
          </w:rPr>
          <w:t>"е.2"</w:t>
        </w:r>
      </w:hyperlink>
      <w:r>
        <w:t xml:space="preserve">, </w:t>
      </w:r>
      <w:hyperlink r:id="rId540" w:history="1">
        <w:r>
          <w:rPr>
            <w:color w:val="0000FF"/>
          </w:rPr>
          <w:t>"к"</w:t>
        </w:r>
      </w:hyperlink>
      <w:r>
        <w:t xml:space="preserve"> и </w:t>
      </w:r>
      <w:hyperlink r:id="rId541" w:history="1">
        <w:r>
          <w:rPr>
            <w:color w:val="0000FF"/>
          </w:rPr>
          <w:t>"л" пункта 2 статьи 51</w:t>
        </w:r>
      </w:hyperlink>
      <w:r>
        <w:t xml:space="preserve"> Федерального закона "О воинской обязанности и военной службе";</w:t>
      </w:r>
    </w:p>
    <w:p w:rsidR="004B001F" w:rsidRDefault="004B001F">
      <w:pPr>
        <w:pStyle w:val="ConsPlusNormal"/>
        <w:spacing w:before="240"/>
        <w:ind w:firstLine="540"/>
        <w:jc w:val="both"/>
      </w:pPr>
      <w:r>
        <w:t>граждан, подвергшихся воздействию радиации вследствие Чернобыльской и других радиационных аварий и катастроф;</w:t>
      </w:r>
    </w:p>
    <w:p w:rsidR="004B001F" w:rsidRDefault="004B001F">
      <w:pPr>
        <w:pStyle w:val="ConsPlusNormal"/>
        <w:spacing w:before="240"/>
        <w:ind w:firstLine="540"/>
        <w:jc w:val="both"/>
      </w:pPr>
      <w:r>
        <w:t>б) субъект малого и среднего предпринимательства осуществляет деятельность, направленную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4B001F" w:rsidRDefault="004B001F">
      <w:pPr>
        <w:pStyle w:val="ConsPlusNormal"/>
        <w:spacing w:before="240"/>
        <w:ind w:firstLine="540"/>
        <w:jc w:val="both"/>
      </w:pPr>
      <w:r>
        <w:t xml:space="preserve">предоставление социальных услуг в соответствии с Федеральным </w:t>
      </w:r>
      <w:hyperlink r:id="rId542" w:history="1">
        <w:r>
          <w:rPr>
            <w:color w:val="0000FF"/>
          </w:rPr>
          <w:t>законом</w:t>
        </w:r>
      </w:hyperlink>
      <w:r>
        <w:t xml:space="preserve"> "Об основах социального обслуживания граждан в Российской Федерации";</w:t>
      </w:r>
    </w:p>
    <w:p w:rsidR="004B001F" w:rsidRDefault="004B001F">
      <w:pPr>
        <w:pStyle w:val="ConsPlusNormal"/>
        <w:spacing w:before="240"/>
        <w:ind w:firstLine="540"/>
        <w:jc w:val="both"/>
      </w:pPr>
      <w:r>
        <w:t xml:space="preserve">содействие профессиональной ориентации, занятости и самозанятости лиц, указанных в </w:t>
      </w:r>
      <w:hyperlink w:anchor="P4077" w:history="1">
        <w:r>
          <w:rPr>
            <w:color w:val="0000FF"/>
          </w:rPr>
          <w:t>подпункте "а"</w:t>
        </w:r>
      </w:hyperlink>
      <w:r>
        <w:t xml:space="preserve"> настоящего пункта;</w:t>
      </w:r>
    </w:p>
    <w:p w:rsidR="004B001F" w:rsidRDefault="004B001F">
      <w:pPr>
        <w:pStyle w:val="ConsPlusNormal"/>
        <w:spacing w:before="240"/>
        <w:ind w:firstLine="540"/>
        <w:jc w:val="both"/>
      </w:pPr>
      <w: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4B001F" w:rsidRDefault="004B001F">
      <w:pPr>
        <w:pStyle w:val="ConsPlusNormal"/>
        <w:spacing w:before="240"/>
        <w:ind w:firstLine="540"/>
        <w:jc w:val="both"/>
      </w:pPr>
      <w: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4B001F" w:rsidRDefault="004B001F">
      <w:pPr>
        <w:pStyle w:val="ConsPlusNormal"/>
        <w:spacing w:before="240"/>
        <w:ind w:firstLine="540"/>
        <w:jc w:val="both"/>
      </w:pPr>
      <w:r>
        <w:t xml:space="preserve">предоставление образовательных услуг для детей в возрасте до 18 лет, а также для лиц, указанных в </w:t>
      </w:r>
      <w:hyperlink w:anchor="P4077" w:history="1">
        <w:r>
          <w:rPr>
            <w:color w:val="0000FF"/>
          </w:rPr>
          <w:t>подпункте "а"</w:t>
        </w:r>
      </w:hyperlink>
      <w:r>
        <w:t xml:space="preserve"> настоящего пункта;</w:t>
      </w:r>
    </w:p>
    <w:p w:rsidR="004B001F" w:rsidRDefault="004B001F">
      <w:pPr>
        <w:pStyle w:val="ConsPlusNormal"/>
        <w:spacing w:before="240"/>
        <w:ind w:firstLine="540"/>
        <w:jc w:val="both"/>
      </w:pPr>
      <w:r>
        <w:t>выпуск периодических печатных изданий, а также книжной продукции, связанных с образованием, наукой и культурой и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w:t>
      </w:r>
    </w:p>
    <w:p w:rsidR="004B001F" w:rsidRDefault="004B001F">
      <w:pPr>
        <w:pStyle w:val="ConsPlusNormal"/>
        <w:spacing w:before="240"/>
        <w:ind w:firstLine="540"/>
        <w:jc w:val="both"/>
      </w:pPr>
      <w:r>
        <w:t>деятельность по организации отдыха и оздоровления детей в возрасте до 18 лет и пенсионеров;</w:t>
      </w:r>
    </w:p>
    <w:p w:rsidR="004B001F" w:rsidRDefault="004B001F">
      <w:pPr>
        <w:pStyle w:val="ConsPlusNormal"/>
        <w:spacing w:before="240"/>
        <w:ind w:firstLine="540"/>
        <w:jc w:val="both"/>
      </w:pPr>
      <w:r>
        <w:t xml:space="preserve">организация социального туризма (в части организации экскурсионно-познавательных туров для лиц, указанных в </w:t>
      </w:r>
      <w:hyperlink w:anchor="P4077" w:history="1">
        <w:r>
          <w:rPr>
            <w:color w:val="0000FF"/>
          </w:rPr>
          <w:t>подпункте "а"</w:t>
        </w:r>
      </w:hyperlink>
      <w:r>
        <w:t xml:space="preserve"> настоящего пункта);</w:t>
      </w:r>
    </w:p>
    <w:p w:rsidR="004B001F" w:rsidRDefault="004B001F">
      <w:pPr>
        <w:pStyle w:val="ConsPlusNormal"/>
        <w:spacing w:before="240"/>
        <w:ind w:firstLine="540"/>
        <w:jc w:val="both"/>
      </w:pPr>
      <w:r>
        <w:lastRenderedPageBreak/>
        <w:t>охрана окружающей среды.</w:t>
      </w:r>
    </w:p>
    <w:p w:rsidR="004B001F" w:rsidRDefault="004B001F">
      <w:pPr>
        <w:pStyle w:val="ConsPlusNormal"/>
        <w:spacing w:before="240"/>
        <w:ind w:firstLine="540"/>
        <w:jc w:val="both"/>
      </w:pPr>
      <w:r>
        <w:t>2.7.3. Субсидии предоставляются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4B001F" w:rsidRDefault="004B001F">
      <w:pPr>
        <w:pStyle w:val="ConsPlusNormal"/>
        <w:spacing w:before="240"/>
        <w:ind w:firstLine="540"/>
        <w:jc w:val="both"/>
      </w:pPr>
      <w:r>
        <w:t>Максимальный размер субсидии, предоставляемой одному субъекту социального предпринимательства в рамках реализации муниципальной программы моногорода, составляет 1,5 млн. рублей.</w:t>
      </w:r>
    </w:p>
    <w:p w:rsidR="004B001F" w:rsidRDefault="004B001F">
      <w:pPr>
        <w:pStyle w:val="ConsPlusNormal"/>
        <w:spacing w:before="240"/>
        <w:ind w:firstLine="540"/>
        <w:jc w:val="both"/>
      </w:pPr>
      <w:r>
        <w:t>2.7.4. 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за исключением:</w:t>
      </w:r>
    </w:p>
    <w:p w:rsidR="004B001F" w:rsidRDefault="004B001F">
      <w:pPr>
        <w:pStyle w:val="ConsPlusNormal"/>
        <w:spacing w:before="240"/>
        <w:ind w:firstLine="540"/>
        <w:jc w:val="both"/>
      </w:pPr>
      <w:r>
        <w:t>оплаты труда;</w:t>
      </w:r>
    </w:p>
    <w:p w:rsidR="004B001F" w:rsidRDefault="004B001F">
      <w:pPr>
        <w:pStyle w:val="ConsPlusNormal"/>
        <w:spacing w:before="240"/>
        <w:ind w:firstLine="540"/>
        <w:jc w:val="both"/>
      </w:pPr>
      <w:r>
        <w:t>уплаты налоговых платежей и платежей в государственные внебюджетные фонды;</w:t>
      </w:r>
    </w:p>
    <w:p w:rsidR="004B001F" w:rsidRDefault="004B001F">
      <w:pPr>
        <w:pStyle w:val="ConsPlusNormal"/>
        <w:spacing w:before="240"/>
        <w:ind w:firstLine="540"/>
        <w:jc w:val="both"/>
      </w:pPr>
      <w:r>
        <w:t>погашения кредиторской задолженности, возникшей до момента подачи документов;</w:t>
      </w:r>
    </w:p>
    <w:p w:rsidR="004B001F" w:rsidRDefault="004B001F">
      <w:pPr>
        <w:pStyle w:val="ConsPlusNormal"/>
        <w:spacing w:before="240"/>
        <w:ind w:firstLine="540"/>
        <w:jc w:val="both"/>
      </w:pPr>
      <w:r>
        <w:t>приобретения легковых автотранспортных средств и мотоциклов;</w:t>
      </w:r>
    </w:p>
    <w:p w:rsidR="004B001F" w:rsidRDefault="004B001F">
      <w:pPr>
        <w:pStyle w:val="ConsPlusNormal"/>
        <w:spacing w:before="240"/>
        <w:ind w:firstLine="540"/>
        <w:jc w:val="both"/>
      </w:pPr>
      <w:r>
        <w:t>приобретения жилых помещений;</w:t>
      </w:r>
    </w:p>
    <w:p w:rsidR="004B001F" w:rsidRDefault="004B001F">
      <w:pPr>
        <w:pStyle w:val="ConsPlusNormal"/>
        <w:spacing w:before="240"/>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1 года.</w:t>
      </w:r>
    </w:p>
    <w:p w:rsidR="004B001F" w:rsidRDefault="004B001F">
      <w:pPr>
        <w:pStyle w:val="ConsPlusNormal"/>
        <w:spacing w:before="240"/>
        <w:ind w:firstLine="540"/>
        <w:jc w:val="both"/>
      </w:pPr>
      <w:r>
        <w:t>Предметом субсидирования могут быть договоры аренды помещения, заключенные на срок более 1 года.</w:t>
      </w:r>
    </w:p>
    <w:p w:rsidR="004B001F" w:rsidRDefault="004B001F">
      <w:pPr>
        <w:pStyle w:val="ConsPlusNormal"/>
        <w:spacing w:before="240"/>
        <w:ind w:firstLine="540"/>
        <w:jc w:val="both"/>
      </w:pPr>
      <w: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4B001F" w:rsidRDefault="004B001F">
      <w:pPr>
        <w:pStyle w:val="ConsPlusNormal"/>
        <w:spacing w:before="240"/>
        <w:ind w:firstLine="540"/>
        <w:jc w:val="both"/>
      </w:pPr>
      <w:bookmarkStart w:id="52" w:name="P4107"/>
      <w:bookmarkEnd w:id="52"/>
      <w:r>
        <w:t xml:space="preserve">2.7.5. Для получения субсидии, указанной в </w:t>
      </w:r>
      <w:hyperlink w:anchor="P4071" w:history="1">
        <w:r>
          <w:rPr>
            <w:color w:val="0000FF"/>
          </w:rPr>
          <w:t>пункте 2.7</w:t>
        </w:r>
      </w:hyperlink>
      <w:r>
        <w:t xml:space="preserve"> настоящего Порядка, субъект малого и среднего предпринимательства дополнительно представляет следующие документы:</w:t>
      </w:r>
    </w:p>
    <w:p w:rsidR="004B001F" w:rsidRDefault="004B001F">
      <w:pPr>
        <w:pStyle w:val="ConsPlusNormal"/>
        <w:spacing w:before="240"/>
        <w:ind w:firstLine="540"/>
        <w:jc w:val="both"/>
      </w:pPr>
      <w:r>
        <w:t>а) бизнес-проект, составленный в соответствии с требованиями к его содержанию, утверждаемыми нормативным правовым актом Администрации;</w:t>
      </w:r>
    </w:p>
    <w:p w:rsidR="004B001F" w:rsidRDefault="004B001F">
      <w:pPr>
        <w:pStyle w:val="ConsPlusNormal"/>
        <w:spacing w:before="240"/>
        <w:ind w:firstLine="540"/>
        <w:jc w:val="both"/>
      </w:pPr>
      <w:r>
        <w:t>б) смету расходов по форме, утверждаемой нормативным правовым актом Администрации;</w:t>
      </w:r>
    </w:p>
    <w:p w:rsidR="004B001F" w:rsidRDefault="004B001F">
      <w:pPr>
        <w:pStyle w:val="ConsPlusNormal"/>
        <w:spacing w:before="240"/>
        <w:ind w:firstLine="540"/>
        <w:jc w:val="both"/>
      </w:pPr>
      <w:r>
        <w:t>в) проекты контрактов (договоров), счета на оплату в подтверждение суммы запрашиваемых средств;</w:t>
      </w:r>
    </w:p>
    <w:p w:rsidR="004B001F" w:rsidRDefault="004B001F">
      <w:pPr>
        <w:pStyle w:val="ConsPlusNormal"/>
        <w:spacing w:before="240"/>
        <w:ind w:firstLine="540"/>
        <w:jc w:val="both"/>
      </w:pPr>
      <w: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4B001F" w:rsidRDefault="004B001F">
      <w:pPr>
        <w:pStyle w:val="ConsPlusNormal"/>
        <w:spacing w:before="240"/>
        <w:ind w:firstLine="540"/>
        <w:jc w:val="both"/>
      </w:pPr>
      <w:r>
        <w:t>заверенные заявителем копии договоров, счетов на оплату;</w:t>
      </w:r>
    </w:p>
    <w:p w:rsidR="004B001F" w:rsidRDefault="004B001F">
      <w:pPr>
        <w:pStyle w:val="ConsPlusNormal"/>
        <w:spacing w:before="240"/>
        <w:ind w:firstLine="540"/>
        <w:jc w:val="both"/>
      </w:pPr>
      <w:r>
        <w:lastRenderedPageBreak/>
        <w:t>документы, подтверждающие факт оплаты: заверенные заявителем копии кассовых чеков или платежных поручений с отметкой банка;</w:t>
      </w:r>
    </w:p>
    <w:p w:rsidR="004B001F" w:rsidRDefault="004B001F">
      <w:pPr>
        <w:pStyle w:val="ConsPlusNormal"/>
        <w:spacing w:before="240"/>
        <w:ind w:firstLine="540"/>
        <w:jc w:val="both"/>
      </w:pPr>
      <w: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4B001F" w:rsidRDefault="004B001F">
      <w:pPr>
        <w:pStyle w:val="ConsPlusNormal"/>
        <w:spacing w:before="240"/>
        <w:ind w:firstLine="540"/>
        <w:jc w:val="both"/>
      </w:pPr>
      <w:r>
        <w:t>По сделкам, осуществленным с индивидуальными предпринимателями,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4B001F" w:rsidRDefault="004B001F">
      <w:pPr>
        <w:pStyle w:val="ConsPlusNormal"/>
        <w:spacing w:before="240"/>
        <w:ind w:firstLine="540"/>
        <w:jc w:val="both"/>
      </w:pPr>
      <w:r>
        <w:t>заверенные копии договоров;</w:t>
      </w:r>
    </w:p>
    <w:p w:rsidR="004B001F" w:rsidRDefault="004B001F">
      <w:pPr>
        <w:pStyle w:val="ConsPlusNormal"/>
        <w:spacing w:before="240"/>
        <w:ind w:firstLine="540"/>
        <w:jc w:val="both"/>
      </w:pPr>
      <w:r>
        <w:t>заверенные копии товарных накладных, актов приема-передачи товара(-ов) и (или) актов выполненных работ (услуг);</w:t>
      </w:r>
    </w:p>
    <w:p w:rsidR="004B001F" w:rsidRDefault="004B001F">
      <w:pPr>
        <w:pStyle w:val="ConsPlusNormal"/>
        <w:spacing w:before="240"/>
        <w:ind w:firstLine="540"/>
        <w:jc w:val="both"/>
      </w:pPr>
      <w: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4B001F" w:rsidRDefault="004B001F">
      <w:pPr>
        <w:pStyle w:val="ConsPlusNormal"/>
        <w:spacing w:before="240"/>
        <w:ind w:firstLine="540"/>
        <w:jc w:val="both"/>
      </w:pPr>
      <w:r>
        <w:t>По сделкам купли-продажи транспортного средства субъекты малого и среднего предпринимательства представляют:</w:t>
      </w:r>
    </w:p>
    <w:p w:rsidR="004B001F" w:rsidRDefault="004B001F">
      <w:pPr>
        <w:pStyle w:val="ConsPlusNormal"/>
        <w:spacing w:before="240"/>
        <w:ind w:firstLine="540"/>
        <w:jc w:val="both"/>
      </w:pPr>
      <w:r>
        <w:t>заверенную копию договора;</w:t>
      </w:r>
    </w:p>
    <w:p w:rsidR="004B001F" w:rsidRDefault="004B001F">
      <w:pPr>
        <w:pStyle w:val="ConsPlusNormal"/>
        <w:spacing w:before="240"/>
        <w:ind w:firstLine="540"/>
        <w:jc w:val="both"/>
      </w:pPr>
      <w:r>
        <w:t>заверенную копию паспорта транспортного средства.</w:t>
      </w:r>
    </w:p>
    <w:p w:rsidR="004B001F" w:rsidRDefault="004B001F">
      <w:pPr>
        <w:pStyle w:val="ConsPlusNormal"/>
        <w:spacing w:before="240"/>
        <w:ind w:firstLine="540"/>
        <w:jc w:val="both"/>
      </w:pPr>
      <w:r>
        <w:t>По сделкам(-е) купли-продажи нежилого помещения и (или) земельного участка субъекты малого и среднего предпринимательства представляют:</w:t>
      </w:r>
    </w:p>
    <w:p w:rsidR="004B001F" w:rsidRDefault="004B001F">
      <w:pPr>
        <w:pStyle w:val="ConsPlusNormal"/>
        <w:spacing w:before="240"/>
        <w:ind w:firstLine="540"/>
        <w:jc w:val="both"/>
      </w:pPr>
      <w:r>
        <w:t>заверенную копию договора;</w:t>
      </w:r>
    </w:p>
    <w:p w:rsidR="004B001F" w:rsidRDefault="004B001F">
      <w:pPr>
        <w:pStyle w:val="ConsPlusNormal"/>
        <w:spacing w:before="240"/>
        <w:ind w:firstLine="540"/>
        <w:jc w:val="both"/>
      </w:pPr>
      <w:r>
        <w:t>заверенную заявителем копию акта приема-передачи нежилого помещения (земельного участка).</w:t>
      </w:r>
    </w:p>
    <w:p w:rsidR="004B001F" w:rsidRDefault="004B001F">
      <w:pPr>
        <w:pStyle w:val="ConsPlusNormal"/>
        <w:spacing w:before="240"/>
        <w:ind w:firstLine="540"/>
        <w:jc w:val="both"/>
      </w:pPr>
      <w: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помещений и земельных участков, аренды помещений на срок более 1 года;</w:t>
      </w:r>
    </w:p>
    <w:p w:rsidR="004B001F" w:rsidRDefault="004B001F">
      <w:pPr>
        <w:pStyle w:val="ConsPlusNormal"/>
        <w:spacing w:before="240"/>
        <w:ind w:firstLine="540"/>
        <w:jc w:val="both"/>
      </w:pPr>
      <w:r>
        <w:lastRenderedPageBreak/>
        <w:t xml:space="preserve">д) копии документов, подтверждающих соответствие категориям граждан, указанным в </w:t>
      </w:r>
      <w:hyperlink w:anchor="P4077" w:history="1">
        <w:r>
          <w:rPr>
            <w:color w:val="0000FF"/>
          </w:rPr>
          <w:t>подпункте "а" подпункта 2.7.2 пункта 2.7</w:t>
        </w:r>
      </w:hyperlink>
      <w:r>
        <w:t xml:space="preserve"> настоящего Порядка, и копии заключенных с ними трудовых договоров;</w:t>
      </w:r>
    </w:p>
    <w:p w:rsidR="004B001F" w:rsidRDefault="004B001F">
      <w:pPr>
        <w:pStyle w:val="ConsPlusNormal"/>
        <w:spacing w:before="240"/>
        <w:ind w:firstLine="540"/>
        <w:jc w:val="both"/>
      </w:pPr>
      <w:r>
        <w:t>е) иные документы, предусмотренные муниципальной программой.</w:t>
      </w:r>
    </w:p>
    <w:p w:rsidR="004B001F" w:rsidRDefault="004B001F">
      <w:pPr>
        <w:pStyle w:val="ConsPlusNormal"/>
        <w:spacing w:before="240"/>
        <w:ind w:firstLine="540"/>
        <w:jc w:val="both"/>
      </w:pPr>
      <w:bookmarkStart w:id="53" w:name="P4128"/>
      <w:bookmarkEnd w:id="53"/>
      <w:r>
        <w:t>2.8. При рассмотрении документов о предоставлении финансовой поддержки в целях финансового обеспечения части планируемых затрат субъектов малого предпринимательства, направленных на развитие деятельности в сфере услуг по обеспечению государственных и муниципальных учреждений Комиссия руководствуется в том числе следующими критериями:</w:t>
      </w:r>
    </w:p>
    <w:p w:rsidR="004B001F" w:rsidRDefault="004B001F">
      <w:pPr>
        <w:pStyle w:val="ConsPlusNormal"/>
        <w:spacing w:before="240"/>
        <w:ind w:firstLine="540"/>
        <w:jc w:val="both"/>
      </w:pPr>
      <w:r>
        <w:t>а) количество действующих рабочих мест на момент подачи документов;</w:t>
      </w:r>
    </w:p>
    <w:p w:rsidR="004B001F" w:rsidRDefault="004B001F">
      <w:pPr>
        <w:pStyle w:val="ConsPlusNormal"/>
        <w:spacing w:before="240"/>
        <w:ind w:firstLine="540"/>
        <w:jc w:val="both"/>
      </w:pPr>
      <w:r>
        <w:t>б) количество вновь создаваемых рабочих мест при реализации бизнес-плана.</w:t>
      </w:r>
    </w:p>
    <w:p w:rsidR="004B001F" w:rsidRDefault="004B001F">
      <w:pPr>
        <w:pStyle w:val="ConsPlusNormal"/>
        <w:spacing w:before="240"/>
        <w:ind w:firstLine="540"/>
        <w:jc w:val="both"/>
      </w:pPr>
      <w:r>
        <w:t xml:space="preserve">2.8.1. На получение данного вида финансовой поддержки имеют право претендовать субъекты малого предпринимательства, осуществляющие виды экономической деятельности, указанные в </w:t>
      </w:r>
      <w:hyperlink w:anchor="P3911" w:history="1">
        <w:r>
          <w:rPr>
            <w:color w:val="0000FF"/>
          </w:rPr>
          <w:t>подпункте "в" подпункта 2.3.1 пункта 2.3</w:t>
        </w:r>
      </w:hyperlink>
      <w:r>
        <w:t xml:space="preserve"> настоящего Порядка.</w:t>
      </w:r>
    </w:p>
    <w:p w:rsidR="004B001F" w:rsidRDefault="004B001F">
      <w:pPr>
        <w:pStyle w:val="ConsPlusNormal"/>
        <w:spacing w:before="240"/>
        <w:ind w:firstLine="540"/>
        <w:jc w:val="both"/>
      </w:pPr>
      <w:r>
        <w:t>2.8.2. Субсидии предоставляются субъектам малого предпринимательства, вновь зарегистрированным в соответствующем финансовом году предоставления государственной поддержки, которые соответствуют следующим требованиям:</w:t>
      </w:r>
    </w:p>
    <w:p w:rsidR="004B001F" w:rsidRDefault="004B001F">
      <w:pPr>
        <w:pStyle w:val="ConsPlusNormal"/>
        <w:spacing w:before="240"/>
        <w:ind w:firstLine="540"/>
        <w:jc w:val="both"/>
      </w:pPr>
      <w:r>
        <w:t>определение субъекта малого предпринимательства исполнителем закупки на оказание услуг государственным и муниципальным учреждениям (учреждениям здравоохранения, образовательным учреждениям, в том числе дошкольным, учреждениям культуры и искусства);</w:t>
      </w:r>
    </w:p>
    <w:p w:rsidR="004B001F" w:rsidRDefault="004B001F">
      <w:pPr>
        <w:pStyle w:val="ConsPlusNormal"/>
        <w:spacing w:before="240"/>
        <w:ind w:firstLine="540"/>
        <w:jc w:val="both"/>
      </w:pPr>
      <w:r>
        <w:t>фактическое вложение собственных средств (затраты) в развитие приоритетного вида экономической деятельности, установленного муниципальной программой, в размере не менее 10% от суммы запрашиваемых бюджетных средств.</w:t>
      </w:r>
    </w:p>
    <w:p w:rsidR="004B001F" w:rsidRDefault="004B001F">
      <w:pPr>
        <w:pStyle w:val="ConsPlusNormal"/>
        <w:spacing w:before="240"/>
        <w:ind w:firstLine="540"/>
        <w:jc w:val="both"/>
      </w:pPr>
      <w:r>
        <w:t>2.8.3. Максимальный размер субсидии, предоставляемой субъекту малого предпринимательства, в случае создания не менее 15 новых рабочих мест составляет 300 тыс. рублей, в случае создания не менее 10 новых рабочих мест - 200 тыс. рублей, в случае создания не менее 5 новых рабочих мест - 100 тыс. рублей.</w:t>
      </w:r>
    </w:p>
    <w:p w:rsidR="004B001F" w:rsidRDefault="004B001F">
      <w:pPr>
        <w:pStyle w:val="ConsPlusNormal"/>
        <w:spacing w:before="240"/>
        <w:ind w:firstLine="540"/>
        <w:jc w:val="both"/>
      </w:pPr>
      <w:r>
        <w:t>2.8.4.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за исключением:</w:t>
      </w:r>
    </w:p>
    <w:p w:rsidR="004B001F" w:rsidRDefault="004B001F">
      <w:pPr>
        <w:pStyle w:val="ConsPlusNormal"/>
        <w:spacing w:before="240"/>
        <w:ind w:firstLine="540"/>
        <w:jc w:val="both"/>
      </w:pPr>
      <w:r>
        <w:t>погашения кредиторской задолженности, возникшей до момента подачи документов;</w:t>
      </w:r>
    </w:p>
    <w:p w:rsidR="004B001F" w:rsidRDefault="004B001F">
      <w:pPr>
        <w:pStyle w:val="ConsPlusNormal"/>
        <w:spacing w:before="240"/>
        <w:ind w:firstLine="540"/>
        <w:jc w:val="both"/>
      </w:pPr>
      <w:r>
        <w:t>приобретения легковых автотранспортных средств и мотоциклов;</w:t>
      </w:r>
    </w:p>
    <w:p w:rsidR="004B001F" w:rsidRDefault="004B001F">
      <w:pPr>
        <w:pStyle w:val="ConsPlusNormal"/>
        <w:spacing w:before="240"/>
        <w:ind w:firstLine="540"/>
        <w:jc w:val="both"/>
      </w:pPr>
      <w:r>
        <w:t>приобретения жилых помещений;</w:t>
      </w:r>
    </w:p>
    <w:p w:rsidR="004B001F" w:rsidRDefault="004B001F">
      <w:pPr>
        <w:pStyle w:val="ConsPlusNormal"/>
        <w:spacing w:before="240"/>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4B001F" w:rsidRDefault="004B001F">
      <w:pPr>
        <w:pStyle w:val="ConsPlusNormal"/>
        <w:spacing w:before="240"/>
        <w:ind w:firstLine="540"/>
        <w:jc w:val="both"/>
      </w:pPr>
      <w:bookmarkStart w:id="54" w:name="P4141"/>
      <w:bookmarkEnd w:id="54"/>
      <w:r>
        <w:t xml:space="preserve">2.8.5. Для получения субсидии, указанной в </w:t>
      </w:r>
      <w:hyperlink w:anchor="P4128" w:history="1">
        <w:r>
          <w:rPr>
            <w:color w:val="0000FF"/>
          </w:rPr>
          <w:t>пункте 2.8</w:t>
        </w:r>
      </w:hyperlink>
      <w:r>
        <w:t xml:space="preserve"> настоящего Порядка, субъект малого предпринимательства дополнительно представляет следующие документы:</w:t>
      </w:r>
    </w:p>
    <w:p w:rsidR="004B001F" w:rsidRDefault="004B001F">
      <w:pPr>
        <w:pStyle w:val="ConsPlusNormal"/>
        <w:spacing w:before="240"/>
        <w:ind w:firstLine="540"/>
        <w:jc w:val="both"/>
      </w:pPr>
      <w:r>
        <w:lastRenderedPageBreak/>
        <w:t>а) бизнес-план; который составлен в соответствии с требованиями к его содержанию, утверждаемыми нормативным правовым актом моногорода;</w:t>
      </w:r>
    </w:p>
    <w:p w:rsidR="004B001F" w:rsidRDefault="004B001F">
      <w:pPr>
        <w:pStyle w:val="ConsPlusNormal"/>
        <w:spacing w:before="240"/>
        <w:ind w:firstLine="540"/>
        <w:jc w:val="both"/>
      </w:pPr>
      <w:r>
        <w:t>б) смету расходов по форме, утверждаемой нормативным правовым актом моногорода;</w:t>
      </w:r>
    </w:p>
    <w:p w:rsidR="004B001F" w:rsidRDefault="004B001F">
      <w:pPr>
        <w:pStyle w:val="ConsPlusNormal"/>
        <w:spacing w:before="240"/>
        <w:ind w:firstLine="540"/>
        <w:jc w:val="both"/>
      </w:pPr>
      <w:r>
        <w:t>в) проекты контрактов (договоров), счетов на оплату в подтверждение суммы запрашиваемых бюджетных средств;</w:t>
      </w:r>
    </w:p>
    <w:p w:rsidR="004B001F" w:rsidRDefault="004B001F">
      <w:pPr>
        <w:pStyle w:val="ConsPlusNormal"/>
        <w:spacing w:before="240"/>
        <w:ind w:firstLine="540"/>
        <w:jc w:val="both"/>
      </w:pPr>
      <w:r>
        <w:t>г) документы, подтверждающие вложение собственных средств субъекта малого предпринимательства в размере не менее 10% от суммы запрашиваемых бюджетных средств;</w:t>
      </w:r>
    </w:p>
    <w:p w:rsidR="004B001F" w:rsidRDefault="004B001F">
      <w:pPr>
        <w:pStyle w:val="ConsPlusNormal"/>
        <w:spacing w:before="240"/>
        <w:ind w:firstLine="540"/>
        <w:jc w:val="both"/>
      </w:pPr>
      <w:r>
        <w:t>д) иные документы, предусмотренные муниципальной программой.</w:t>
      </w:r>
    </w:p>
    <w:p w:rsidR="004B001F" w:rsidRDefault="004B001F">
      <w:pPr>
        <w:pStyle w:val="ConsPlusNormal"/>
        <w:spacing w:before="240"/>
        <w:ind w:firstLine="540"/>
        <w:jc w:val="both"/>
      </w:pPr>
      <w:bookmarkStart w:id="55" w:name="P4147"/>
      <w:bookmarkEnd w:id="55"/>
      <w:r>
        <w:t>2.9. При рассмотрении документов о предоставлении финансовой поддержки в виде субсидии в целях финансового обеспечения части планируемых затрат субъектов малого и среднего предпринимательства и организаций инфраструктуры на создание и (или) развитие коворкинг-центров Комиссия руководствуется в том числе следующими критериями:</w:t>
      </w:r>
    </w:p>
    <w:p w:rsidR="004B001F" w:rsidRDefault="004B001F">
      <w:pPr>
        <w:pStyle w:val="ConsPlusNormal"/>
        <w:spacing w:before="240"/>
        <w:ind w:firstLine="540"/>
        <w:jc w:val="both"/>
      </w:pPr>
      <w:r>
        <w:t>количество рабочих мест, предоставленных в коворкинг-центре;</w:t>
      </w:r>
    </w:p>
    <w:p w:rsidR="004B001F" w:rsidRDefault="004B001F">
      <w:pPr>
        <w:pStyle w:val="ConsPlusNormal"/>
        <w:spacing w:before="240"/>
        <w:ind w:firstLine="540"/>
        <w:jc w:val="both"/>
      </w:pPr>
      <w:r>
        <w:t xml:space="preserve">абзац исключен. - </w:t>
      </w:r>
      <w:hyperlink r:id="rId543" w:history="1">
        <w:r>
          <w:rPr>
            <w:color w:val="0000FF"/>
          </w:rPr>
          <w:t>Постановление</w:t>
        </w:r>
      </w:hyperlink>
      <w:r>
        <w:t xml:space="preserve"> Правительства РБ от 04.02.2019 N 56;</w:t>
      </w:r>
    </w:p>
    <w:p w:rsidR="004B001F" w:rsidRDefault="004B001F">
      <w:pPr>
        <w:pStyle w:val="ConsPlusNormal"/>
        <w:spacing w:before="240"/>
        <w:ind w:firstLine="540"/>
        <w:jc w:val="both"/>
      </w:pPr>
      <w:r>
        <w:t>заполняемость зоны коворкинга;</w:t>
      </w:r>
    </w:p>
    <w:p w:rsidR="004B001F" w:rsidRDefault="004B001F">
      <w:pPr>
        <w:pStyle w:val="ConsPlusNormal"/>
        <w:spacing w:before="240"/>
        <w:ind w:firstLine="540"/>
        <w:jc w:val="both"/>
      </w:pPr>
      <w:r>
        <w:t>количество проведенных образовательных мероприятий;</w:t>
      </w:r>
    </w:p>
    <w:p w:rsidR="004B001F" w:rsidRDefault="004B001F">
      <w:pPr>
        <w:pStyle w:val="ConsPlusNormal"/>
        <w:spacing w:before="240"/>
        <w:ind w:firstLine="540"/>
        <w:jc w:val="both"/>
      </w:pPr>
      <w:r>
        <w:t>количество предоставленных консультаций;</w:t>
      </w:r>
    </w:p>
    <w:p w:rsidR="004B001F" w:rsidRDefault="004B001F">
      <w:pPr>
        <w:pStyle w:val="ConsPlusNormal"/>
        <w:spacing w:before="240"/>
        <w:ind w:firstLine="540"/>
        <w:jc w:val="both"/>
      </w:pPr>
      <w:r>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4B001F" w:rsidRDefault="004B001F">
      <w:pPr>
        <w:pStyle w:val="ConsPlusNormal"/>
        <w:spacing w:before="240"/>
        <w:ind w:firstLine="540"/>
        <w:jc w:val="both"/>
      </w:pPr>
      <w:r>
        <w:t xml:space="preserve">2.9.1. На получение субсидии имеют право претендовать субъекты малого и среднего предпринимательства и организации инфраструктуры, осуществляющие виды экономической деятельности, указанные в </w:t>
      </w:r>
      <w:hyperlink w:anchor="P3893" w:history="1">
        <w:r>
          <w:rPr>
            <w:color w:val="0000FF"/>
          </w:rPr>
          <w:t>подпункте "б" подпункта 2.3.1 пункта 2.3</w:t>
        </w:r>
      </w:hyperlink>
      <w:r>
        <w:t xml:space="preserve"> настоящего Порядка.</w:t>
      </w:r>
    </w:p>
    <w:p w:rsidR="004B001F" w:rsidRDefault="004B001F">
      <w:pPr>
        <w:pStyle w:val="ConsPlusNormal"/>
        <w:spacing w:before="240"/>
        <w:ind w:firstLine="540"/>
        <w:jc w:val="both"/>
      </w:pPr>
      <w:r>
        <w:t>2.9.2. Субсидии предоставляются субъектам малого и среднего предпринимательства и организациям инфраструктуры, соответствующим следующим требованиям:</w:t>
      </w:r>
    </w:p>
    <w:p w:rsidR="004B001F" w:rsidRDefault="004B001F">
      <w:pPr>
        <w:pStyle w:val="ConsPlusNormal"/>
        <w:spacing w:before="240"/>
        <w:ind w:firstLine="540"/>
        <w:jc w:val="both"/>
      </w:pPr>
      <w:r>
        <w:t>фактическое вложение собственных средств (затраты) в развитие приоритетного вида экономической деятельности, установленного муниципальной программой, в размере не менее 10% от суммы запрашиваемых бюджетных средств;</w:t>
      </w:r>
    </w:p>
    <w:p w:rsidR="004B001F" w:rsidRDefault="004B001F">
      <w:pPr>
        <w:pStyle w:val="ConsPlusNormal"/>
        <w:spacing w:before="240"/>
        <w:ind w:firstLine="540"/>
        <w:jc w:val="both"/>
      </w:pPr>
      <w:r>
        <w:t>наличие обязательств по обеспечению функционирования коворкинг-центра не менее 3 лет с момента получения субсидии и недопущению передачи в залог помещения либо права пользования помещением или его отчуждения не менее 3 лет с момента получения субсидии;</w:t>
      </w:r>
    </w:p>
    <w:p w:rsidR="004B001F" w:rsidRDefault="004B001F">
      <w:pPr>
        <w:pStyle w:val="ConsPlusNormal"/>
        <w:jc w:val="both"/>
      </w:pPr>
      <w:r>
        <w:t xml:space="preserve">(в ред. </w:t>
      </w:r>
      <w:hyperlink r:id="rId544" w:history="1">
        <w:r>
          <w:rPr>
            <w:color w:val="0000FF"/>
          </w:rPr>
          <w:t>Постановления</w:t>
        </w:r>
      </w:hyperlink>
      <w:r>
        <w:t xml:space="preserve"> Правительства РБ от 04.02.2019 N 56)</w:t>
      </w:r>
    </w:p>
    <w:p w:rsidR="004B001F" w:rsidRDefault="004B001F">
      <w:pPr>
        <w:pStyle w:val="ConsPlusNormal"/>
        <w:spacing w:before="240"/>
        <w:ind w:firstLine="540"/>
        <w:jc w:val="both"/>
      </w:pPr>
      <w:r>
        <w:t xml:space="preserve">наличие у субъекта малого или среднего предпринимательства или организации </w:t>
      </w:r>
      <w:r>
        <w:lastRenderedPageBreak/>
        <w:t xml:space="preserve">инфраструктуры на праве собственности или аренды, срок которой - не менее 3 лет на день подачи заявления на получение субсидии, помещений для функционирования коворкинг-центра, соответствующих требованиям, предусмотренным в </w:t>
      </w:r>
      <w:hyperlink w:anchor="P4160" w:history="1">
        <w:r>
          <w:rPr>
            <w:color w:val="0000FF"/>
          </w:rPr>
          <w:t>подпункте 2.9.3 пункта 2.9</w:t>
        </w:r>
      </w:hyperlink>
      <w:r>
        <w:t xml:space="preserve"> настоящего Порядка.</w:t>
      </w:r>
    </w:p>
    <w:p w:rsidR="004B001F" w:rsidRDefault="004B001F">
      <w:pPr>
        <w:pStyle w:val="ConsPlusNormal"/>
        <w:spacing w:before="240"/>
        <w:ind w:firstLine="540"/>
        <w:jc w:val="both"/>
      </w:pPr>
      <w:bookmarkStart w:id="56" w:name="P4160"/>
      <w:bookmarkEnd w:id="56"/>
      <w:r>
        <w:t>2.9.3. Помещения коворкинг-центра должны соответствовать следующим требованиям:</w:t>
      </w:r>
    </w:p>
    <w:p w:rsidR="004B001F" w:rsidRDefault="004B001F">
      <w:pPr>
        <w:pStyle w:val="ConsPlusNormal"/>
        <w:spacing w:before="240"/>
        <w:ind w:firstLine="540"/>
        <w:jc w:val="both"/>
      </w:pPr>
      <w:bookmarkStart w:id="57" w:name="P4161"/>
      <w:bookmarkEnd w:id="57"/>
      <w:r>
        <w:t>2.9.3.1. На момент подачи заявления на получение субсидии:</w:t>
      </w:r>
    </w:p>
    <w:p w:rsidR="004B001F" w:rsidRDefault="004B001F">
      <w:pPr>
        <w:pStyle w:val="ConsPlusNormal"/>
        <w:spacing w:before="240"/>
        <w:ind w:firstLine="540"/>
        <w:jc w:val="both"/>
      </w:pPr>
      <w:r>
        <w:t>общая площадь коворкинг-центра - не менее 100 кв. м;</w:t>
      </w:r>
    </w:p>
    <w:p w:rsidR="004B001F" w:rsidRDefault="004B001F">
      <w:pPr>
        <w:pStyle w:val="ConsPlusNormal"/>
        <w:jc w:val="both"/>
      </w:pPr>
      <w:r>
        <w:t xml:space="preserve">(в ред. </w:t>
      </w:r>
      <w:hyperlink r:id="rId545" w:history="1">
        <w:r>
          <w:rPr>
            <w:color w:val="0000FF"/>
          </w:rPr>
          <w:t>Постановления</w:t>
        </w:r>
      </w:hyperlink>
      <w:r>
        <w:t xml:space="preserve"> Правительства РБ от 04.02.2019 N 56)</w:t>
      </w:r>
    </w:p>
    <w:p w:rsidR="004B001F" w:rsidRDefault="004B001F">
      <w:pPr>
        <w:pStyle w:val="ConsPlusNormal"/>
        <w:spacing w:before="240"/>
        <w:ind w:firstLine="540"/>
        <w:jc w:val="both"/>
      </w:pPr>
      <w:r>
        <w:t xml:space="preserve">абзац исключен. - </w:t>
      </w:r>
      <w:hyperlink r:id="rId546" w:history="1">
        <w:r>
          <w:rPr>
            <w:color w:val="0000FF"/>
          </w:rPr>
          <w:t>Постановление</w:t>
        </w:r>
      </w:hyperlink>
      <w:r>
        <w:t xml:space="preserve"> Правительства РБ от 04.02.2019 N 56;</w:t>
      </w:r>
    </w:p>
    <w:p w:rsidR="004B001F" w:rsidRDefault="004B001F">
      <w:pPr>
        <w:pStyle w:val="ConsPlusNormal"/>
        <w:spacing w:before="240"/>
        <w:ind w:firstLine="540"/>
        <w:jc w:val="both"/>
      </w:pPr>
      <w:r>
        <w:t>расположение в строении, не имеющем капитальных повреждений несущих конструкций;</w:t>
      </w:r>
    </w:p>
    <w:p w:rsidR="004B001F" w:rsidRDefault="004B001F">
      <w:pPr>
        <w:pStyle w:val="ConsPlusNormal"/>
        <w:spacing w:before="240"/>
        <w:ind w:firstLine="540"/>
        <w:jc w:val="both"/>
      </w:pPr>
      <w:r>
        <w:t>месторасположение, предусматривающее наличие развитой транспортной инфраструктуры.</w:t>
      </w:r>
    </w:p>
    <w:p w:rsidR="004B001F" w:rsidRDefault="004B001F">
      <w:pPr>
        <w:pStyle w:val="ConsPlusNormal"/>
        <w:spacing w:before="240"/>
        <w:ind w:firstLine="540"/>
        <w:jc w:val="both"/>
      </w:pPr>
      <w:r>
        <w:t>2.9.3.2. На момент получения субсидии и начала функционирования коворкинг-центра:</w:t>
      </w:r>
    </w:p>
    <w:p w:rsidR="004B001F" w:rsidRDefault="004B001F">
      <w:pPr>
        <w:pStyle w:val="ConsPlusNormal"/>
        <w:spacing w:before="240"/>
        <w:ind w:firstLine="540"/>
        <w:jc w:val="both"/>
      </w:pPr>
      <w:r>
        <w:t>наличие не менее 5 оборудованных рабочих мест для резидентов, при этом каждое рабочее место должно быть оснащено компьютером (с возможностью выхода в информационно-телекоммуникационную сеть Интернет), принтером (индивидуального и (или) коллективного доступа) и телефоном с выходом на городскую и междугороднюю связь;</w:t>
      </w:r>
    </w:p>
    <w:p w:rsidR="004B001F" w:rsidRDefault="004B001F">
      <w:pPr>
        <w:pStyle w:val="ConsPlusNormal"/>
        <w:jc w:val="both"/>
      </w:pPr>
      <w:r>
        <w:t xml:space="preserve">(в ред. </w:t>
      </w:r>
      <w:hyperlink r:id="rId547" w:history="1">
        <w:r>
          <w:rPr>
            <w:color w:val="0000FF"/>
          </w:rPr>
          <w:t>Постановления</w:t>
        </w:r>
      </w:hyperlink>
      <w:r>
        <w:t xml:space="preserve"> Правительства РБ от 04.02.2019 N 56)</w:t>
      </w:r>
    </w:p>
    <w:p w:rsidR="004B001F" w:rsidRDefault="004B001F">
      <w:pPr>
        <w:pStyle w:val="ConsPlusNormal"/>
        <w:spacing w:before="240"/>
        <w:ind w:firstLine="540"/>
        <w:jc w:val="both"/>
      </w:pPr>
      <w:r>
        <w:t>наличие оргтехники для коллективного доступа: факса, копировального аппарата, сканера, цветного принтера, CRM;</w:t>
      </w:r>
    </w:p>
    <w:p w:rsidR="004B001F" w:rsidRDefault="004B001F">
      <w:pPr>
        <w:pStyle w:val="ConsPlusNormal"/>
        <w:jc w:val="both"/>
      </w:pPr>
      <w:r>
        <w:t xml:space="preserve">(в ред. </w:t>
      </w:r>
      <w:hyperlink r:id="rId548" w:history="1">
        <w:r>
          <w:rPr>
            <w:color w:val="0000FF"/>
          </w:rPr>
          <w:t>Постановления</w:t>
        </w:r>
      </w:hyperlink>
      <w:r>
        <w:t xml:space="preserve"> Правительства РБ от 04.02.2019 N 56)</w:t>
      </w:r>
    </w:p>
    <w:p w:rsidR="004B001F" w:rsidRDefault="004B001F">
      <w:pPr>
        <w:pStyle w:val="ConsPlusNormal"/>
        <w:spacing w:before="240"/>
        <w:ind w:firstLine="540"/>
        <w:jc w:val="both"/>
      </w:pPr>
      <w:r>
        <w:t>наличие не менее одной изолированной переговорной комнаты, оборудованной мебелью, плазменным экраном, ноутбуком, магнитно-маркерной доской (флипчарт), для проведения деловых встреч;</w:t>
      </w:r>
    </w:p>
    <w:p w:rsidR="004B001F" w:rsidRDefault="004B001F">
      <w:pPr>
        <w:pStyle w:val="ConsPlusNormal"/>
        <w:spacing w:before="240"/>
        <w:ind w:firstLine="540"/>
        <w:jc w:val="both"/>
      </w:pPr>
      <w:r>
        <w:t>наличие не менее одного изолированного конференц-зала для проведения обучающих мероприятий для резидентов и посетителей коворкинг-центра вместимостью не менее 20 посадочных мест, оборудованного мебелью, проектором с проекционным экраном, системой конференц-связи;</w:t>
      </w:r>
    </w:p>
    <w:p w:rsidR="004B001F" w:rsidRDefault="004B001F">
      <w:pPr>
        <w:pStyle w:val="ConsPlusNormal"/>
        <w:spacing w:before="240"/>
        <w:ind w:firstLine="540"/>
        <w:jc w:val="both"/>
      </w:pPr>
      <w:r>
        <w:t>наличие зоны отдыха и приема пищи.</w:t>
      </w:r>
    </w:p>
    <w:p w:rsidR="004B001F" w:rsidRDefault="004B001F">
      <w:pPr>
        <w:pStyle w:val="ConsPlusNormal"/>
        <w:spacing w:before="240"/>
        <w:ind w:firstLine="540"/>
        <w:jc w:val="both"/>
      </w:pPr>
      <w:r>
        <w:t>2.9.4. Субъект малого или среднего предпринимательства или организация инфраструктуры, принявшие на себя обязательства по созданию коворкинг-центра, осуществляют оказание следующих обязательных видов услуг для резидентов коворкинг-центра:</w:t>
      </w:r>
    </w:p>
    <w:p w:rsidR="004B001F" w:rsidRDefault="004B001F">
      <w:pPr>
        <w:pStyle w:val="ConsPlusNormal"/>
        <w:spacing w:before="240"/>
        <w:ind w:firstLine="540"/>
        <w:jc w:val="both"/>
      </w:pPr>
      <w:r>
        <w:t>обеспечение оборудованными рабочими местами;</w:t>
      </w:r>
    </w:p>
    <w:p w:rsidR="004B001F" w:rsidRDefault="004B001F">
      <w:pPr>
        <w:pStyle w:val="ConsPlusNormal"/>
        <w:spacing w:before="240"/>
        <w:ind w:firstLine="540"/>
        <w:jc w:val="both"/>
      </w:pPr>
      <w:r>
        <w:t>предоставление переговорной комнаты;</w:t>
      </w:r>
    </w:p>
    <w:p w:rsidR="004B001F" w:rsidRDefault="004B001F">
      <w:pPr>
        <w:pStyle w:val="ConsPlusNormal"/>
        <w:spacing w:before="240"/>
        <w:ind w:firstLine="540"/>
        <w:jc w:val="both"/>
      </w:pPr>
      <w:r>
        <w:lastRenderedPageBreak/>
        <w:t>предоставление конференц-зала;</w:t>
      </w:r>
    </w:p>
    <w:p w:rsidR="004B001F" w:rsidRDefault="004B001F">
      <w:pPr>
        <w:pStyle w:val="ConsPlusNormal"/>
        <w:spacing w:before="240"/>
        <w:ind w:firstLine="540"/>
        <w:jc w:val="both"/>
      </w:pPr>
      <w:r>
        <w:t>предоставление информационно-консультационных услуг по вопросам предпринимательской деятельности (регистрация юридического лица, налогообложение, бухгалтерский учет и сдача отчетности, кредитование, правовая защита и развитие предприятия, бизнес-планирование);</w:t>
      </w:r>
    </w:p>
    <w:p w:rsidR="004B001F" w:rsidRDefault="004B001F">
      <w:pPr>
        <w:pStyle w:val="ConsPlusNormal"/>
        <w:jc w:val="both"/>
      </w:pPr>
      <w:r>
        <w:t xml:space="preserve">(в ред. </w:t>
      </w:r>
      <w:hyperlink r:id="rId549" w:history="1">
        <w:r>
          <w:rPr>
            <w:color w:val="0000FF"/>
          </w:rPr>
          <w:t>Постановления</w:t>
        </w:r>
      </w:hyperlink>
      <w:r>
        <w:t xml:space="preserve"> Правительства РБ от 04.02.2019 N 56)</w:t>
      </w:r>
    </w:p>
    <w:p w:rsidR="004B001F" w:rsidRDefault="004B001F">
      <w:pPr>
        <w:pStyle w:val="ConsPlusNormal"/>
        <w:spacing w:before="240"/>
        <w:ind w:firstLine="540"/>
        <w:jc w:val="both"/>
      </w:pPr>
      <w:r>
        <w:t>организацию обучающих мероприятий (конференций, семинаров, тренингов, мастер-классов) и иных мероприятий для субъектов малого и среднего предпринимательства;</w:t>
      </w:r>
    </w:p>
    <w:p w:rsidR="004B001F" w:rsidRDefault="004B001F">
      <w:pPr>
        <w:pStyle w:val="ConsPlusNormal"/>
        <w:spacing w:before="240"/>
        <w:ind w:firstLine="540"/>
        <w:jc w:val="both"/>
      </w:pPr>
      <w:r>
        <w:t>техническую поддержку (доступ к информационно-телекоммуникационной сети Интернет и телефонной связи, доступ к принтерам/многофункциональным устройствам).</w:t>
      </w:r>
    </w:p>
    <w:p w:rsidR="004B001F" w:rsidRDefault="004B001F">
      <w:pPr>
        <w:pStyle w:val="ConsPlusNormal"/>
        <w:jc w:val="both"/>
      </w:pPr>
      <w:r>
        <w:t xml:space="preserve">(в ред. </w:t>
      </w:r>
      <w:hyperlink r:id="rId550" w:history="1">
        <w:r>
          <w:rPr>
            <w:color w:val="0000FF"/>
          </w:rPr>
          <w:t>Постановления</w:t>
        </w:r>
      </w:hyperlink>
      <w:r>
        <w:t xml:space="preserve"> Правительства РБ от 04.02.2019 N 56)</w:t>
      </w:r>
    </w:p>
    <w:p w:rsidR="004B001F" w:rsidRDefault="004B001F">
      <w:pPr>
        <w:pStyle w:val="ConsPlusNormal"/>
        <w:spacing w:before="240"/>
        <w:ind w:firstLine="540"/>
        <w:jc w:val="both"/>
      </w:pPr>
      <w:bookmarkStart w:id="58" w:name="P4184"/>
      <w:bookmarkEnd w:id="58"/>
      <w:r>
        <w:t>2.9.5. Субъект малого или среднего предпринимательства или организация инфраструктуры, принявший(-ая)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4B001F" w:rsidRDefault="004B001F">
      <w:pPr>
        <w:pStyle w:val="ConsPlusNormal"/>
        <w:spacing w:before="240"/>
        <w:ind w:firstLine="540"/>
        <w:jc w:val="both"/>
      </w:pPr>
      <w:r>
        <w:t>2.9.6. Субсидия направляется на следующие виды расходов, связанные с созданием и (или) развитием коворкинг-центра:</w:t>
      </w:r>
    </w:p>
    <w:p w:rsidR="004B001F" w:rsidRDefault="004B001F">
      <w:pPr>
        <w:pStyle w:val="ConsPlusNormal"/>
        <w:spacing w:before="240"/>
        <w:ind w:firstLine="540"/>
        <w:jc w:val="both"/>
      </w:pPr>
      <w:r>
        <w:t>приобретение и монтаж оборудования;</w:t>
      </w:r>
    </w:p>
    <w:p w:rsidR="004B001F" w:rsidRDefault="004B001F">
      <w:pPr>
        <w:pStyle w:val="ConsPlusNormal"/>
        <w:spacing w:before="240"/>
        <w:ind w:firstLine="540"/>
        <w:jc w:val="both"/>
      </w:pPr>
      <w:r>
        <w:t>приобретение и монтаж оргтехники;</w:t>
      </w:r>
    </w:p>
    <w:p w:rsidR="004B001F" w:rsidRDefault="004B001F">
      <w:pPr>
        <w:pStyle w:val="ConsPlusNormal"/>
        <w:spacing w:before="240"/>
        <w:ind w:firstLine="540"/>
        <w:jc w:val="both"/>
      </w:pPr>
      <w:r>
        <w:t>приобретение, сборка и монтаж мебели;</w:t>
      </w:r>
    </w:p>
    <w:p w:rsidR="004B001F" w:rsidRDefault="004B001F">
      <w:pPr>
        <w:pStyle w:val="ConsPlusNormal"/>
        <w:spacing w:before="240"/>
        <w:ind w:firstLine="540"/>
        <w:jc w:val="both"/>
      </w:pPr>
      <w:r>
        <w:t>приобретение лицензионного программного обеспечения;</w:t>
      </w:r>
    </w:p>
    <w:p w:rsidR="004B001F" w:rsidRDefault="004B001F">
      <w:pPr>
        <w:pStyle w:val="ConsPlusNormal"/>
        <w:spacing w:before="240"/>
        <w:ind w:firstLine="540"/>
        <w:jc w:val="both"/>
      </w:pPr>
      <w:r>
        <w:t>ремонтно-отделочные работы;</w:t>
      </w:r>
    </w:p>
    <w:p w:rsidR="004B001F" w:rsidRDefault="004B001F">
      <w:pPr>
        <w:pStyle w:val="ConsPlusNormal"/>
        <w:spacing w:before="240"/>
        <w:ind w:firstLine="540"/>
        <w:jc w:val="both"/>
      </w:pPr>
      <w:r>
        <w:t xml:space="preserve">абзац исключен. - </w:t>
      </w:r>
      <w:hyperlink r:id="rId551" w:history="1">
        <w:r>
          <w:rPr>
            <w:color w:val="0000FF"/>
          </w:rPr>
          <w:t>Постановление</w:t>
        </w:r>
      </w:hyperlink>
      <w:r>
        <w:t xml:space="preserve"> Правительства РБ от 04.02.2019 N 56.</w:t>
      </w:r>
    </w:p>
    <w:p w:rsidR="004B001F" w:rsidRDefault="004B001F">
      <w:pPr>
        <w:pStyle w:val="ConsPlusNormal"/>
        <w:spacing w:before="240"/>
        <w:ind w:firstLine="540"/>
        <w:jc w:val="both"/>
      </w:pPr>
      <w:r>
        <w:t>Предметом субсидирования могут быть арендные платежи по договорам аренды помещений, заключенным на срок не менее 3 лет.</w:t>
      </w:r>
    </w:p>
    <w:p w:rsidR="004B001F" w:rsidRDefault="004B001F">
      <w:pPr>
        <w:pStyle w:val="ConsPlusNormal"/>
        <w:spacing w:before="240"/>
        <w:ind w:firstLine="540"/>
        <w:jc w:val="both"/>
      </w:pPr>
      <w: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4B001F" w:rsidRDefault="004B001F">
      <w:pPr>
        <w:pStyle w:val="ConsPlusNormal"/>
        <w:spacing w:before="240"/>
        <w:ind w:firstLine="540"/>
        <w:jc w:val="both"/>
      </w:pPr>
      <w:r>
        <w:t>2.9.7. Максимальный размер субсидии, предоставляемой субъекту малого или среднего предпринимательства или организация инфраструктуры, составляет 3 млн. рублей.</w:t>
      </w:r>
    </w:p>
    <w:p w:rsidR="004B001F" w:rsidRDefault="004B001F">
      <w:pPr>
        <w:pStyle w:val="ConsPlusNormal"/>
        <w:jc w:val="both"/>
      </w:pPr>
      <w:r>
        <w:t xml:space="preserve">(в ред. </w:t>
      </w:r>
      <w:hyperlink r:id="rId552" w:history="1">
        <w:r>
          <w:rPr>
            <w:color w:val="0000FF"/>
          </w:rPr>
          <w:t>Постановления</w:t>
        </w:r>
      </w:hyperlink>
      <w:r>
        <w:t xml:space="preserve"> Правительства РБ от 04.02.2019 N 56)</w:t>
      </w:r>
    </w:p>
    <w:p w:rsidR="004B001F" w:rsidRDefault="004B001F">
      <w:pPr>
        <w:pStyle w:val="ConsPlusNormal"/>
        <w:spacing w:before="240"/>
        <w:ind w:firstLine="540"/>
        <w:jc w:val="both"/>
      </w:pPr>
      <w:bookmarkStart w:id="59" w:name="P4196"/>
      <w:bookmarkEnd w:id="59"/>
      <w:r>
        <w:t xml:space="preserve">2.9.8. Для получения субсидии, указанной в </w:t>
      </w:r>
      <w:hyperlink w:anchor="P4147" w:history="1">
        <w:r>
          <w:rPr>
            <w:color w:val="0000FF"/>
          </w:rPr>
          <w:t>пункте 2.9</w:t>
        </w:r>
      </w:hyperlink>
      <w:r>
        <w:t xml:space="preserve"> настоящего Порядка, субъект малого или среднего предпринимательства или организация инфраструктуры дополнительно представляет следующие документы:</w:t>
      </w:r>
    </w:p>
    <w:p w:rsidR="004B001F" w:rsidRDefault="004B001F">
      <w:pPr>
        <w:pStyle w:val="ConsPlusNormal"/>
        <w:spacing w:before="240"/>
        <w:ind w:firstLine="540"/>
        <w:jc w:val="both"/>
      </w:pPr>
      <w:r>
        <w:t>а) бизнес-проект, который составлен в соответствии с требованиями к его содержанию, утверждаемый нормативным правовым актом Администрации.</w:t>
      </w:r>
    </w:p>
    <w:p w:rsidR="004B001F" w:rsidRDefault="004B001F">
      <w:pPr>
        <w:pStyle w:val="ConsPlusNormal"/>
        <w:spacing w:before="240"/>
        <w:ind w:firstLine="540"/>
        <w:jc w:val="both"/>
      </w:pPr>
      <w:r>
        <w:t>Требования к содержанию бизнес-проекта включают в себя в том числе:</w:t>
      </w:r>
    </w:p>
    <w:p w:rsidR="004B001F" w:rsidRDefault="004B001F">
      <w:pPr>
        <w:pStyle w:val="ConsPlusNormal"/>
        <w:spacing w:before="240"/>
        <w:ind w:firstLine="540"/>
        <w:jc w:val="both"/>
      </w:pPr>
      <w:r>
        <w:lastRenderedPageBreak/>
        <w:t xml:space="preserve">информацию о помещении для размещения коворкинг-центра (с указанием права пользования и соответствием помещения требованиям, предусмотренным </w:t>
      </w:r>
      <w:hyperlink w:anchor="P4161" w:history="1">
        <w:r>
          <w:rPr>
            <w:color w:val="0000FF"/>
          </w:rPr>
          <w:t>подпунктом 2.9.3.1 пункта 2.9</w:t>
        </w:r>
      </w:hyperlink>
      <w:r>
        <w:t xml:space="preserve"> настоящего Порядка);</w:t>
      </w:r>
    </w:p>
    <w:p w:rsidR="004B001F" w:rsidRDefault="004B001F">
      <w:pPr>
        <w:pStyle w:val="ConsPlusNormal"/>
        <w:spacing w:before="240"/>
        <w:ind w:firstLine="540"/>
        <w:jc w:val="both"/>
      </w:pPr>
      <w:r>
        <w:t>концепцию создания и (или) развития коворкинг-центра на период не менее 3 лет;</w:t>
      </w:r>
    </w:p>
    <w:p w:rsidR="004B001F" w:rsidRDefault="004B001F">
      <w:pPr>
        <w:pStyle w:val="ConsPlusNormal"/>
        <w:spacing w:before="240"/>
        <w:ind w:firstLine="540"/>
        <w:jc w:val="both"/>
      </w:pPr>
      <w:r>
        <w:t>оценку потенциального спроса на услуги коворкинг-центра;</w:t>
      </w:r>
    </w:p>
    <w:p w:rsidR="004B001F" w:rsidRDefault="004B001F">
      <w:pPr>
        <w:pStyle w:val="ConsPlusNormal"/>
        <w:spacing w:before="240"/>
        <w:ind w:firstLine="540"/>
        <w:jc w:val="both"/>
      </w:pPr>
      <w:r>
        <w:t>план управления коворкинг-центром;</w:t>
      </w:r>
    </w:p>
    <w:p w:rsidR="004B001F" w:rsidRDefault="004B001F">
      <w:pPr>
        <w:pStyle w:val="ConsPlusNormal"/>
        <w:spacing w:before="240"/>
        <w:ind w:firstLine="540"/>
        <w:jc w:val="both"/>
      </w:pPr>
      <w:r>
        <w:t>перечень и объем обязательных и дополнительных услуг, предоставляемых резидентам коворкинг-центра;</w:t>
      </w:r>
    </w:p>
    <w:p w:rsidR="004B001F" w:rsidRDefault="004B001F">
      <w:pPr>
        <w:pStyle w:val="ConsPlusNormal"/>
        <w:spacing w:before="240"/>
        <w:ind w:firstLine="540"/>
        <w:jc w:val="both"/>
      </w:pPr>
      <w:r>
        <w:t>финансово-экономическое обоснование проекта (план доходов и расходов, источники финансирования проекта);</w:t>
      </w:r>
    </w:p>
    <w:p w:rsidR="004B001F" w:rsidRDefault="004B001F">
      <w:pPr>
        <w:pStyle w:val="ConsPlusNormal"/>
        <w:spacing w:before="240"/>
        <w:ind w:firstLine="540"/>
        <w:jc w:val="both"/>
      </w:pPr>
      <w:r>
        <w:t>календарный план реализации проекта;</w:t>
      </w:r>
    </w:p>
    <w:p w:rsidR="004B001F" w:rsidRDefault="004B001F">
      <w:pPr>
        <w:pStyle w:val="ConsPlusNormal"/>
        <w:spacing w:before="240"/>
        <w:ind w:firstLine="540"/>
        <w:jc w:val="both"/>
      </w:pPr>
      <w:r>
        <w:t>ожидаемые результаты проекта;</w:t>
      </w:r>
    </w:p>
    <w:p w:rsidR="004B001F" w:rsidRDefault="004B001F">
      <w:pPr>
        <w:pStyle w:val="ConsPlusNormal"/>
        <w:spacing w:before="240"/>
        <w:ind w:firstLine="540"/>
        <w:jc w:val="both"/>
      </w:pPr>
      <w:r>
        <w:t xml:space="preserve">б) смету расходов на создание и (или) развитие коворкинг-центра, содержащую виды расходов, предусмотренные </w:t>
      </w:r>
      <w:hyperlink w:anchor="P4184" w:history="1">
        <w:r>
          <w:rPr>
            <w:color w:val="0000FF"/>
          </w:rPr>
          <w:t>подпунктом 2.9.5 пункта 2.9</w:t>
        </w:r>
      </w:hyperlink>
      <w:r>
        <w:t>, по форме, утвержденной Администрацией;</w:t>
      </w:r>
    </w:p>
    <w:p w:rsidR="004B001F" w:rsidRDefault="004B001F">
      <w:pPr>
        <w:pStyle w:val="ConsPlusNormal"/>
        <w:spacing w:before="240"/>
        <w:ind w:firstLine="540"/>
        <w:jc w:val="both"/>
      </w:pPr>
      <w:r>
        <w:t>в) календарный план создания и (или) развития коворкинг-центра;</w:t>
      </w:r>
    </w:p>
    <w:p w:rsidR="004B001F" w:rsidRDefault="004B001F">
      <w:pPr>
        <w:pStyle w:val="ConsPlusNormal"/>
        <w:spacing w:before="240"/>
        <w:ind w:firstLine="540"/>
        <w:jc w:val="both"/>
      </w:pPr>
      <w:r>
        <w:t>г) информацию о планируемых значениях целевых показателей результативности деятельности коворкинг-центра;</w:t>
      </w:r>
    </w:p>
    <w:p w:rsidR="004B001F" w:rsidRDefault="004B001F">
      <w:pPr>
        <w:pStyle w:val="ConsPlusNormal"/>
        <w:spacing w:before="240"/>
        <w:ind w:firstLine="540"/>
        <w:jc w:val="both"/>
      </w:pPr>
      <w:r>
        <w:t>д) обязательства, изложенные в свободной форме, по обеспечению функционирования коворкинг-центра не менее 3 лет с момента получения субсидии и недопущению передачи в залог помещения либо права пользования помещением или его отчуждения не менее 3 лет с момента получения субсидии;</w:t>
      </w:r>
    </w:p>
    <w:p w:rsidR="004B001F" w:rsidRDefault="004B001F">
      <w:pPr>
        <w:pStyle w:val="ConsPlusNormal"/>
        <w:jc w:val="both"/>
      </w:pPr>
      <w:r>
        <w:t xml:space="preserve">(пп. "д" в ред. </w:t>
      </w:r>
      <w:hyperlink r:id="rId553" w:history="1">
        <w:r>
          <w:rPr>
            <w:color w:val="0000FF"/>
          </w:rPr>
          <w:t>Постановления</w:t>
        </w:r>
      </w:hyperlink>
      <w:r>
        <w:t xml:space="preserve"> Правительства РБ от 04.02.2019 N 56)</w:t>
      </w:r>
    </w:p>
    <w:p w:rsidR="004B001F" w:rsidRDefault="004B001F">
      <w:pPr>
        <w:pStyle w:val="ConsPlusNormal"/>
        <w:spacing w:before="240"/>
        <w:ind w:firstLine="540"/>
        <w:jc w:val="both"/>
      </w:pPr>
      <w:r>
        <w:t>е) проекты контрактов (договоров), счетов на оплату в подтверждение суммы запрашиваемых бюджетных средств;</w:t>
      </w:r>
    </w:p>
    <w:p w:rsidR="004B001F" w:rsidRDefault="004B001F">
      <w:pPr>
        <w:pStyle w:val="ConsPlusNormal"/>
        <w:spacing w:before="240"/>
        <w:ind w:firstLine="540"/>
        <w:jc w:val="both"/>
      </w:pPr>
      <w: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муниципальной программой;</w:t>
      </w:r>
    </w:p>
    <w:p w:rsidR="004B001F" w:rsidRDefault="004B001F">
      <w:pPr>
        <w:pStyle w:val="ConsPlusNormal"/>
        <w:spacing w:before="240"/>
        <w:ind w:firstLine="540"/>
        <w:jc w:val="both"/>
      </w:pPr>
      <w:r>
        <w:t>з) иные документы, предусмотренные муниципальной программой.</w:t>
      </w:r>
    </w:p>
    <w:p w:rsidR="004B001F" w:rsidRDefault="004B001F">
      <w:pPr>
        <w:pStyle w:val="ConsPlusNormal"/>
        <w:spacing w:before="240"/>
        <w:ind w:firstLine="540"/>
        <w:jc w:val="both"/>
      </w:pPr>
      <w:bookmarkStart w:id="60" w:name="P4215"/>
      <w:bookmarkEnd w:id="60"/>
      <w:r>
        <w:t>2.10. При рассмотрении документов о предоставлении субсидий в целях возмещения части затрат субъектов малого и среднего предпринимательства по уплате части процентной ставки по кредитному(-ым) договору(-ам), заключенному(-ым) на инвестиционные цели в российской(-их) кредитной(-ых) организации(-ях), Комиссия руководствуется в том числе следующими критериями:</w:t>
      </w:r>
    </w:p>
    <w:p w:rsidR="004B001F" w:rsidRDefault="004B001F">
      <w:pPr>
        <w:pStyle w:val="ConsPlusNormal"/>
        <w:spacing w:before="240"/>
        <w:ind w:firstLine="540"/>
        <w:jc w:val="both"/>
      </w:pPr>
      <w:r>
        <w:t>а) количество действующих рабочих мест у субъекта малого или среднего предпринимательства на момент подачи документов;</w:t>
      </w:r>
    </w:p>
    <w:p w:rsidR="004B001F" w:rsidRDefault="004B001F">
      <w:pPr>
        <w:pStyle w:val="ConsPlusNormal"/>
        <w:spacing w:before="240"/>
        <w:ind w:firstLine="540"/>
        <w:jc w:val="both"/>
      </w:pPr>
      <w:r>
        <w:t xml:space="preserve">б) количество рабочих мест, вновь созданных у субъекта малого или среднего </w:t>
      </w:r>
      <w:r>
        <w:lastRenderedPageBreak/>
        <w:t>предпринимательства на конец года, в котором получена субсидия.</w:t>
      </w:r>
    </w:p>
    <w:p w:rsidR="004B001F" w:rsidRDefault="004B001F">
      <w:pPr>
        <w:pStyle w:val="ConsPlusNormal"/>
        <w:jc w:val="both"/>
      </w:pPr>
      <w:r>
        <w:t xml:space="preserve">(п. 2.10 введен </w:t>
      </w:r>
      <w:hyperlink r:id="rId554" w:history="1">
        <w:r>
          <w:rPr>
            <w:color w:val="0000FF"/>
          </w:rPr>
          <w:t>Постановлением</w:t>
        </w:r>
      </w:hyperlink>
      <w:r>
        <w:t xml:space="preserve"> Правительства РБ от 07.05.2019 N 280)</w:t>
      </w:r>
    </w:p>
    <w:p w:rsidR="004B001F" w:rsidRDefault="004B001F">
      <w:pPr>
        <w:pStyle w:val="ConsPlusNormal"/>
        <w:spacing w:before="240"/>
        <w:ind w:firstLine="540"/>
        <w:jc w:val="both"/>
      </w:pPr>
      <w:r>
        <w:t>2.10.1. Субсидия предоставляется субъекту малого или среднего предпринимательства по кредитному(-ым) договору(-ам) на инвестиционные цели, заключенному(-ым) в российской(-их) кредитной(-ых) организации(-ях) с 1 января 2019 года, при условии своевременной уплаты начисленных процентов и своевременного погашения кредита в соответствии с кредитным(-и) договором(-ами) до момента обращения за субсидией.</w:t>
      </w:r>
    </w:p>
    <w:p w:rsidR="004B001F" w:rsidRDefault="004B001F">
      <w:pPr>
        <w:pStyle w:val="ConsPlusNormal"/>
        <w:spacing w:before="240"/>
        <w:ind w:firstLine="540"/>
        <w:jc w:val="both"/>
      </w:pPr>
      <w:r>
        <w:t xml:space="preserve">Под кредитным договором на инвестиционные цели в рамках настоящего Порядка понимается кредитный договор, по которому кредитная организация предоставляет заемщику, осуществляющему деятельность в одном или нескольких приоритетных видах экономической деятельности, предусмотренных </w:t>
      </w:r>
      <w:hyperlink w:anchor="P3931" w:history="1">
        <w:r>
          <w:rPr>
            <w:color w:val="0000FF"/>
          </w:rPr>
          <w:t>подпунктом "д" пункта 2.3.1</w:t>
        </w:r>
      </w:hyperlink>
      <w:r>
        <w:t xml:space="preserve"> настоящего Порядка, кредит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w:t>
      </w:r>
    </w:p>
    <w:p w:rsidR="004B001F" w:rsidRDefault="004B001F">
      <w:pPr>
        <w:pStyle w:val="ConsPlusNormal"/>
        <w:jc w:val="both"/>
      </w:pPr>
      <w:r>
        <w:t xml:space="preserve">(п. 2.10.1 введен </w:t>
      </w:r>
      <w:hyperlink r:id="rId555" w:history="1">
        <w:r>
          <w:rPr>
            <w:color w:val="0000FF"/>
          </w:rPr>
          <w:t>Постановлением</w:t>
        </w:r>
      </w:hyperlink>
      <w:r>
        <w:t xml:space="preserve"> Правительства РБ от 07.05.2019 N 280)</w:t>
      </w:r>
    </w:p>
    <w:p w:rsidR="004B001F" w:rsidRDefault="004B001F">
      <w:pPr>
        <w:pStyle w:val="ConsPlusNormal"/>
        <w:spacing w:before="240"/>
        <w:ind w:firstLine="540"/>
        <w:jc w:val="both"/>
      </w:pPr>
      <w:r>
        <w:t>2.10.2. Предметом субсидирования являются документально подтвержденные затраты субъекта малого или среднего предпринимательства по уплате процентов по кредитному(-ым) договору(-ам), фактически произведенные с момента заключения договора(-ов) до момента обращения за субсидией.</w:t>
      </w:r>
    </w:p>
    <w:p w:rsidR="004B001F" w:rsidRDefault="004B001F">
      <w:pPr>
        <w:pStyle w:val="ConsPlusNormal"/>
        <w:spacing w:before="240"/>
        <w:ind w:firstLine="540"/>
        <w:jc w:val="both"/>
      </w:pPr>
      <w:r>
        <w:t>Субсидированию не подлежат затраты субъекта малого или среднего предпринимательства на возмещение процентов, начисленных и уплаченных по просроченной ссудной задолженности.</w:t>
      </w:r>
    </w:p>
    <w:p w:rsidR="004B001F" w:rsidRDefault="004B001F">
      <w:pPr>
        <w:pStyle w:val="ConsPlusNormal"/>
        <w:jc w:val="both"/>
      </w:pPr>
      <w:r>
        <w:t xml:space="preserve">(п. 2.10.2 введен </w:t>
      </w:r>
      <w:hyperlink r:id="rId556" w:history="1">
        <w:r>
          <w:rPr>
            <w:color w:val="0000FF"/>
          </w:rPr>
          <w:t>Постановлением</w:t>
        </w:r>
      </w:hyperlink>
      <w:r>
        <w:t xml:space="preserve"> Правительства РБ от 07.05.2019 N 280)</w:t>
      </w:r>
    </w:p>
    <w:p w:rsidR="004B001F" w:rsidRDefault="004B001F">
      <w:pPr>
        <w:pStyle w:val="ConsPlusNormal"/>
        <w:spacing w:before="240"/>
        <w:ind w:firstLine="540"/>
        <w:jc w:val="both"/>
      </w:pPr>
      <w:r>
        <w:t xml:space="preserve">2.10.3. Субсидия предоставляется в размере 3/4 ключевой ставки Центрального банка Российской Федерации, действовавшей на дату уплаты процентов субъектом малого или среднего предпринимательства, но не более максимальных размеров, установленных </w:t>
      </w:r>
      <w:hyperlink w:anchor="P4230" w:history="1">
        <w:r>
          <w:rPr>
            <w:color w:val="0000FF"/>
          </w:rPr>
          <w:t>пунктом 2.10.4</w:t>
        </w:r>
      </w:hyperlink>
      <w:r>
        <w:t xml:space="preserve"> настоящего Порядка, и рассчитывается по следующей формуле:</w:t>
      </w:r>
    </w:p>
    <w:p w:rsidR="004B001F" w:rsidRDefault="004B001F">
      <w:pPr>
        <w:pStyle w:val="ConsPlusNormal"/>
        <w:ind w:firstLine="540"/>
        <w:jc w:val="both"/>
      </w:pPr>
    </w:p>
    <w:p w:rsidR="004B001F" w:rsidRDefault="004B001F">
      <w:pPr>
        <w:pStyle w:val="ConsPlusNormal"/>
        <w:jc w:val="center"/>
      </w:pPr>
      <w:r w:rsidRPr="00F0343C">
        <w:rPr>
          <w:position w:val="-24"/>
        </w:rPr>
        <w:pict>
          <v:shape id="_x0000_i1025" style="width:468pt;height:36.75pt" coordsize="" o:spt="100" adj="0,,0" path="" filled="f" stroked="f">
            <v:stroke joinstyle="miter"/>
            <v:imagedata r:id="rId557" o:title="base_23692_130257_32768"/>
            <v:formulas/>
            <v:path o:connecttype="segments"/>
          </v:shape>
        </w:pict>
      </w:r>
    </w:p>
    <w:p w:rsidR="004B001F" w:rsidRDefault="004B001F">
      <w:pPr>
        <w:pStyle w:val="ConsPlusNormal"/>
        <w:jc w:val="both"/>
      </w:pPr>
    </w:p>
    <w:p w:rsidR="004B001F" w:rsidRDefault="004B001F">
      <w:pPr>
        <w:pStyle w:val="ConsPlusNormal"/>
        <w:jc w:val="both"/>
      </w:pPr>
      <w:r>
        <w:t xml:space="preserve">(п. 2.10.3 введен </w:t>
      </w:r>
      <w:hyperlink r:id="rId558" w:history="1">
        <w:r>
          <w:rPr>
            <w:color w:val="0000FF"/>
          </w:rPr>
          <w:t>Постановлением</w:t>
        </w:r>
      </w:hyperlink>
      <w:r>
        <w:t xml:space="preserve"> Правительства РБ от 07.05.2019 N 280)</w:t>
      </w:r>
    </w:p>
    <w:p w:rsidR="004B001F" w:rsidRDefault="004B001F">
      <w:pPr>
        <w:pStyle w:val="ConsPlusNormal"/>
        <w:spacing w:before="240"/>
        <w:ind w:firstLine="540"/>
        <w:jc w:val="both"/>
      </w:pPr>
      <w:bookmarkStart w:id="61" w:name="P4230"/>
      <w:bookmarkEnd w:id="61"/>
      <w:r>
        <w:t>2.10.4. Максимальный размер субсидии определяется в зависимости от количества действующих рабочих мест у субъекта малого или среднего предпринимательства на момент подачи документов:</w:t>
      </w:r>
    </w:p>
    <w:p w:rsidR="004B001F" w:rsidRDefault="004B00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3840"/>
      </w:tblGrid>
      <w:tr w:rsidR="004B001F">
        <w:tc>
          <w:tcPr>
            <w:tcW w:w="2700" w:type="dxa"/>
            <w:vAlign w:val="center"/>
          </w:tcPr>
          <w:p w:rsidR="004B001F" w:rsidRDefault="004B001F">
            <w:pPr>
              <w:pStyle w:val="ConsPlusNormal"/>
              <w:jc w:val="center"/>
            </w:pPr>
            <w:r>
              <w:t>Размер субсидии</w:t>
            </w:r>
          </w:p>
        </w:tc>
        <w:tc>
          <w:tcPr>
            <w:tcW w:w="3840" w:type="dxa"/>
            <w:vAlign w:val="center"/>
          </w:tcPr>
          <w:p w:rsidR="004B001F" w:rsidRDefault="004B001F">
            <w:pPr>
              <w:pStyle w:val="ConsPlusNormal"/>
              <w:jc w:val="center"/>
            </w:pPr>
            <w:r>
              <w:t>Количество действующих рабочих мест у субъекта малого или среднего предпринимательства на момент подачи документов</w:t>
            </w:r>
          </w:p>
        </w:tc>
      </w:tr>
      <w:tr w:rsidR="004B001F">
        <w:tc>
          <w:tcPr>
            <w:tcW w:w="2700" w:type="dxa"/>
          </w:tcPr>
          <w:p w:rsidR="004B001F" w:rsidRDefault="004B001F">
            <w:pPr>
              <w:pStyle w:val="ConsPlusNormal"/>
              <w:jc w:val="center"/>
            </w:pPr>
            <w:r>
              <w:t>до 100 тыс. рублей</w:t>
            </w:r>
          </w:p>
        </w:tc>
        <w:tc>
          <w:tcPr>
            <w:tcW w:w="3840" w:type="dxa"/>
          </w:tcPr>
          <w:p w:rsidR="004B001F" w:rsidRDefault="004B001F">
            <w:pPr>
              <w:pStyle w:val="ConsPlusNormal"/>
              <w:jc w:val="center"/>
            </w:pPr>
            <w:r>
              <w:t>1 рабочее место</w:t>
            </w:r>
          </w:p>
        </w:tc>
      </w:tr>
      <w:tr w:rsidR="004B001F">
        <w:tc>
          <w:tcPr>
            <w:tcW w:w="2700" w:type="dxa"/>
          </w:tcPr>
          <w:p w:rsidR="004B001F" w:rsidRDefault="004B001F">
            <w:pPr>
              <w:pStyle w:val="ConsPlusNormal"/>
              <w:jc w:val="center"/>
            </w:pPr>
            <w:r>
              <w:lastRenderedPageBreak/>
              <w:t>до 200 тыс. рублей</w:t>
            </w:r>
          </w:p>
        </w:tc>
        <w:tc>
          <w:tcPr>
            <w:tcW w:w="3840" w:type="dxa"/>
          </w:tcPr>
          <w:p w:rsidR="004B001F" w:rsidRDefault="004B001F">
            <w:pPr>
              <w:pStyle w:val="ConsPlusNormal"/>
              <w:jc w:val="center"/>
            </w:pPr>
            <w:r>
              <w:t>2 рабочих места</w:t>
            </w:r>
          </w:p>
        </w:tc>
      </w:tr>
      <w:tr w:rsidR="004B001F">
        <w:tc>
          <w:tcPr>
            <w:tcW w:w="2700" w:type="dxa"/>
          </w:tcPr>
          <w:p w:rsidR="004B001F" w:rsidRDefault="004B001F">
            <w:pPr>
              <w:pStyle w:val="ConsPlusNormal"/>
              <w:jc w:val="center"/>
            </w:pPr>
            <w:r>
              <w:t>до 300 тыс. рублей</w:t>
            </w:r>
          </w:p>
        </w:tc>
        <w:tc>
          <w:tcPr>
            <w:tcW w:w="3840" w:type="dxa"/>
          </w:tcPr>
          <w:p w:rsidR="004B001F" w:rsidRDefault="004B001F">
            <w:pPr>
              <w:pStyle w:val="ConsPlusNormal"/>
              <w:jc w:val="center"/>
            </w:pPr>
            <w:r>
              <w:t>3 рабочих места</w:t>
            </w:r>
          </w:p>
        </w:tc>
      </w:tr>
      <w:tr w:rsidR="004B001F">
        <w:tc>
          <w:tcPr>
            <w:tcW w:w="2700" w:type="dxa"/>
          </w:tcPr>
          <w:p w:rsidR="004B001F" w:rsidRDefault="004B001F">
            <w:pPr>
              <w:pStyle w:val="ConsPlusNormal"/>
              <w:jc w:val="center"/>
            </w:pPr>
            <w:r>
              <w:t>до 400 тыс. рублей</w:t>
            </w:r>
          </w:p>
        </w:tc>
        <w:tc>
          <w:tcPr>
            <w:tcW w:w="3840" w:type="dxa"/>
          </w:tcPr>
          <w:p w:rsidR="004B001F" w:rsidRDefault="004B001F">
            <w:pPr>
              <w:pStyle w:val="ConsPlusNormal"/>
              <w:jc w:val="center"/>
            </w:pPr>
            <w:r>
              <w:t>4 рабочих места</w:t>
            </w:r>
          </w:p>
        </w:tc>
      </w:tr>
      <w:tr w:rsidR="004B001F">
        <w:tc>
          <w:tcPr>
            <w:tcW w:w="2700" w:type="dxa"/>
          </w:tcPr>
          <w:p w:rsidR="004B001F" w:rsidRDefault="004B001F">
            <w:pPr>
              <w:pStyle w:val="ConsPlusNormal"/>
              <w:jc w:val="center"/>
            </w:pPr>
            <w:r>
              <w:t>до 500 тыс. рублей</w:t>
            </w:r>
          </w:p>
        </w:tc>
        <w:tc>
          <w:tcPr>
            <w:tcW w:w="3840" w:type="dxa"/>
          </w:tcPr>
          <w:p w:rsidR="004B001F" w:rsidRDefault="004B001F">
            <w:pPr>
              <w:pStyle w:val="ConsPlusNormal"/>
              <w:jc w:val="center"/>
            </w:pPr>
            <w:r>
              <w:t>5 рабочих мест</w:t>
            </w:r>
          </w:p>
        </w:tc>
      </w:tr>
      <w:tr w:rsidR="004B001F">
        <w:tc>
          <w:tcPr>
            <w:tcW w:w="2700" w:type="dxa"/>
          </w:tcPr>
          <w:p w:rsidR="004B001F" w:rsidRDefault="004B001F">
            <w:pPr>
              <w:pStyle w:val="ConsPlusNormal"/>
              <w:jc w:val="center"/>
            </w:pPr>
            <w:r>
              <w:t>до 600 тыс. рублей</w:t>
            </w:r>
          </w:p>
        </w:tc>
        <w:tc>
          <w:tcPr>
            <w:tcW w:w="3840" w:type="dxa"/>
          </w:tcPr>
          <w:p w:rsidR="004B001F" w:rsidRDefault="004B001F">
            <w:pPr>
              <w:pStyle w:val="ConsPlusNormal"/>
              <w:jc w:val="center"/>
            </w:pPr>
            <w:r>
              <w:t>6 рабочих мест</w:t>
            </w:r>
          </w:p>
        </w:tc>
      </w:tr>
      <w:tr w:rsidR="004B001F">
        <w:tc>
          <w:tcPr>
            <w:tcW w:w="2700" w:type="dxa"/>
          </w:tcPr>
          <w:p w:rsidR="004B001F" w:rsidRDefault="004B001F">
            <w:pPr>
              <w:pStyle w:val="ConsPlusNormal"/>
              <w:jc w:val="center"/>
            </w:pPr>
            <w:r>
              <w:t>до 700 тыс. рублей</w:t>
            </w:r>
          </w:p>
        </w:tc>
        <w:tc>
          <w:tcPr>
            <w:tcW w:w="3840" w:type="dxa"/>
          </w:tcPr>
          <w:p w:rsidR="004B001F" w:rsidRDefault="004B001F">
            <w:pPr>
              <w:pStyle w:val="ConsPlusNormal"/>
              <w:jc w:val="center"/>
            </w:pPr>
            <w:r>
              <w:t>7 рабочих мест</w:t>
            </w:r>
          </w:p>
        </w:tc>
      </w:tr>
      <w:tr w:rsidR="004B001F">
        <w:tc>
          <w:tcPr>
            <w:tcW w:w="2700" w:type="dxa"/>
          </w:tcPr>
          <w:p w:rsidR="004B001F" w:rsidRDefault="004B001F">
            <w:pPr>
              <w:pStyle w:val="ConsPlusNormal"/>
              <w:jc w:val="center"/>
            </w:pPr>
            <w:r>
              <w:t>до 800 тыс. рублей</w:t>
            </w:r>
          </w:p>
        </w:tc>
        <w:tc>
          <w:tcPr>
            <w:tcW w:w="3840" w:type="dxa"/>
          </w:tcPr>
          <w:p w:rsidR="004B001F" w:rsidRDefault="004B001F">
            <w:pPr>
              <w:pStyle w:val="ConsPlusNormal"/>
              <w:jc w:val="center"/>
            </w:pPr>
            <w:r>
              <w:t>8 рабочих мест</w:t>
            </w:r>
          </w:p>
        </w:tc>
      </w:tr>
      <w:tr w:rsidR="004B001F">
        <w:tc>
          <w:tcPr>
            <w:tcW w:w="2700" w:type="dxa"/>
          </w:tcPr>
          <w:p w:rsidR="004B001F" w:rsidRDefault="004B001F">
            <w:pPr>
              <w:pStyle w:val="ConsPlusNormal"/>
              <w:jc w:val="center"/>
            </w:pPr>
            <w:r>
              <w:t>до 900 тыс. рублей</w:t>
            </w:r>
          </w:p>
        </w:tc>
        <w:tc>
          <w:tcPr>
            <w:tcW w:w="3840" w:type="dxa"/>
          </w:tcPr>
          <w:p w:rsidR="004B001F" w:rsidRDefault="004B001F">
            <w:pPr>
              <w:pStyle w:val="ConsPlusNormal"/>
              <w:jc w:val="center"/>
            </w:pPr>
            <w:r>
              <w:t>9 рабочих мест</w:t>
            </w:r>
          </w:p>
        </w:tc>
      </w:tr>
      <w:tr w:rsidR="004B001F">
        <w:tc>
          <w:tcPr>
            <w:tcW w:w="2700" w:type="dxa"/>
          </w:tcPr>
          <w:p w:rsidR="004B001F" w:rsidRDefault="004B001F">
            <w:pPr>
              <w:pStyle w:val="ConsPlusNormal"/>
              <w:jc w:val="center"/>
            </w:pPr>
            <w:r>
              <w:t>до 1 млн. рублей</w:t>
            </w:r>
          </w:p>
        </w:tc>
        <w:tc>
          <w:tcPr>
            <w:tcW w:w="3840" w:type="dxa"/>
          </w:tcPr>
          <w:p w:rsidR="004B001F" w:rsidRDefault="004B001F">
            <w:pPr>
              <w:pStyle w:val="ConsPlusNormal"/>
              <w:jc w:val="center"/>
            </w:pPr>
            <w:r>
              <w:t>от 10 рабочих мест</w:t>
            </w:r>
          </w:p>
        </w:tc>
      </w:tr>
    </w:tbl>
    <w:p w:rsidR="004B001F" w:rsidRDefault="004B001F">
      <w:pPr>
        <w:pStyle w:val="ConsPlusNormal"/>
        <w:ind w:firstLine="540"/>
        <w:jc w:val="both"/>
      </w:pPr>
    </w:p>
    <w:p w:rsidR="004B001F" w:rsidRDefault="004B001F">
      <w:pPr>
        <w:pStyle w:val="ConsPlusNormal"/>
        <w:jc w:val="both"/>
      </w:pPr>
      <w:r>
        <w:t xml:space="preserve">(п. 2.10.4 введен </w:t>
      </w:r>
      <w:hyperlink r:id="rId559" w:history="1">
        <w:r>
          <w:rPr>
            <w:color w:val="0000FF"/>
          </w:rPr>
          <w:t>Постановлением</w:t>
        </w:r>
      </w:hyperlink>
      <w:r>
        <w:t xml:space="preserve"> Правительства РБ от 07.05.2019 N 280)</w:t>
      </w:r>
    </w:p>
    <w:p w:rsidR="004B001F" w:rsidRDefault="004B001F">
      <w:pPr>
        <w:pStyle w:val="ConsPlusNormal"/>
        <w:spacing w:before="240"/>
        <w:ind w:firstLine="540"/>
        <w:jc w:val="both"/>
      </w:pPr>
      <w:r>
        <w:t>2.10.5. По кредитным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платежей по указанным договорам.</w:t>
      </w:r>
    </w:p>
    <w:p w:rsidR="004B001F" w:rsidRDefault="004B001F">
      <w:pPr>
        <w:pStyle w:val="ConsPlusNormal"/>
        <w:jc w:val="both"/>
      </w:pPr>
      <w:r>
        <w:t xml:space="preserve">(п. 2.10.5 введен </w:t>
      </w:r>
      <w:hyperlink r:id="rId560" w:history="1">
        <w:r>
          <w:rPr>
            <w:color w:val="0000FF"/>
          </w:rPr>
          <w:t>Постановлением</w:t>
        </w:r>
      </w:hyperlink>
      <w:r>
        <w:t xml:space="preserve"> Правительства РБ от 07.05.2019 N 280)</w:t>
      </w:r>
    </w:p>
    <w:p w:rsidR="004B001F" w:rsidRDefault="004B001F">
      <w:pPr>
        <w:pStyle w:val="ConsPlusNormal"/>
        <w:spacing w:before="240"/>
        <w:ind w:firstLine="540"/>
        <w:jc w:val="both"/>
      </w:pPr>
      <w:bookmarkStart w:id="62" w:name="P4258"/>
      <w:bookmarkEnd w:id="62"/>
      <w:r>
        <w:t xml:space="preserve">2.10.6. Для получения субсидии, указанной в </w:t>
      </w:r>
      <w:hyperlink w:anchor="P4215" w:history="1">
        <w:r>
          <w:rPr>
            <w:color w:val="0000FF"/>
          </w:rPr>
          <w:t>пункте 2.10</w:t>
        </w:r>
      </w:hyperlink>
      <w:r>
        <w:t xml:space="preserve"> настоящего Порядка, субъект малого или среднего предпринимательства дополнительно представляет следующие документы:</w:t>
      </w:r>
    </w:p>
    <w:p w:rsidR="004B001F" w:rsidRDefault="004B001F">
      <w:pPr>
        <w:pStyle w:val="ConsPlusNormal"/>
        <w:spacing w:before="240"/>
        <w:ind w:firstLine="540"/>
        <w:jc w:val="both"/>
      </w:pPr>
      <w:r>
        <w:t>а) заверенные кредитной организацией копии кредитного(-ых) договора(-ов) на инвестиционные цели и всех приложений к нему (к ним), включая графики погашения задолженности и дополнительные соглашения;</w:t>
      </w:r>
    </w:p>
    <w:p w:rsidR="004B001F" w:rsidRDefault="004B001F">
      <w:pPr>
        <w:pStyle w:val="ConsPlusNormal"/>
        <w:spacing w:before="240"/>
        <w:ind w:firstLine="540"/>
        <w:jc w:val="both"/>
      </w:pPr>
      <w:r>
        <w:t>б) справку кредитной организации о сумме уплаченных платежей и процентов по кредитному(-ым) договору(-ам) с указанием даты погашения каждого платежа и приложением заверенных заявителем копий платежных документов, подтверждающих оплату указанных платежей и процентов;</w:t>
      </w:r>
    </w:p>
    <w:p w:rsidR="004B001F" w:rsidRDefault="004B001F">
      <w:pPr>
        <w:pStyle w:val="ConsPlusNormal"/>
        <w:spacing w:before="240"/>
        <w:ind w:firstLine="540"/>
        <w:jc w:val="both"/>
      </w:pPr>
      <w:r>
        <w:t>в) заверенные кредитной организацией выписки по ссудным счетам за весь период кредитования;</w:t>
      </w:r>
    </w:p>
    <w:p w:rsidR="004B001F" w:rsidRDefault="004B001F">
      <w:pPr>
        <w:pStyle w:val="ConsPlusNormal"/>
        <w:spacing w:before="240"/>
        <w:ind w:firstLine="540"/>
        <w:jc w:val="both"/>
      </w:pPr>
      <w:r>
        <w:t>г) иные документы, предусмотренные муниципальной программой.</w:t>
      </w:r>
    </w:p>
    <w:p w:rsidR="004B001F" w:rsidRDefault="004B001F">
      <w:pPr>
        <w:pStyle w:val="ConsPlusNormal"/>
        <w:jc w:val="both"/>
      </w:pPr>
      <w:r>
        <w:t xml:space="preserve">(п. 2.10.6 введен </w:t>
      </w:r>
      <w:hyperlink r:id="rId561" w:history="1">
        <w:r>
          <w:rPr>
            <w:color w:val="0000FF"/>
          </w:rPr>
          <w:t>Постановлением</w:t>
        </w:r>
      </w:hyperlink>
      <w:r>
        <w:t xml:space="preserve"> Правительства РБ от 07.05.2019 N 280)</w:t>
      </w:r>
    </w:p>
    <w:p w:rsidR="004B001F" w:rsidRDefault="004B001F">
      <w:pPr>
        <w:pStyle w:val="ConsPlusNormal"/>
        <w:jc w:val="center"/>
      </w:pPr>
    </w:p>
    <w:p w:rsidR="004B001F" w:rsidRDefault="004B001F">
      <w:pPr>
        <w:pStyle w:val="ConsPlusTitle"/>
        <w:jc w:val="center"/>
        <w:outlineLvl w:val="2"/>
      </w:pPr>
      <w:r>
        <w:t>3. ПОРЯДОК ПРЕДОСТАВЛЕНИЯ СУБСИДИЙ</w:t>
      </w:r>
    </w:p>
    <w:p w:rsidR="004B001F" w:rsidRDefault="004B001F">
      <w:pPr>
        <w:pStyle w:val="ConsPlusTitle"/>
        <w:jc w:val="center"/>
      </w:pPr>
      <w:r>
        <w:t>МУНИЦИПАЛЬНЫМ ОБРАЗОВАНИЯМ</w:t>
      </w:r>
    </w:p>
    <w:p w:rsidR="004B001F" w:rsidRDefault="004B001F">
      <w:pPr>
        <w:pStyle w:val="ConsPlusNormal"/>
        <w:jc w:val="center"/>
      </w:pPr>
    </w:p>
    <w:p w:rsidR="004B001F" w:rsidRDefault="004B001F">
      <w:pPr>
        <w:pStyle w:val="ConsPlusNormal"/>
        <w:ind w:firstLine="540"/>
        <w:jc w:val="both"/>
      </w:pPr>
      <w:r>
        <w:t>3.1. Организатором проведения конкурса на получение финансовой поддержки является Госкомитет.</w:t>
      </w:r>
    </w:p>
    <w:p w:rsidR="004B001F" w:rsidRDefault="004B001F">
      <w:pPr>
        <w:pStyle w:val="ConsPlusNormal"/>
        <w:spacing w:before="240"/>
        <w:ind w:firstLine="540"/>
        <w:jc w:val="both"/>
      </w:pPr>
      <w:r>
        <w:t xml:space="preserve">3.2. Госкомитет информирует муниципальные образования, моногорода о приеме документов на предоставление финансовой поддержки по видам финансовой поддержки, указанным в </w:t>
      </w:r>
      <w:hyperlink w:anchor="P3837" w:history="1">
        <w:r>
          <w:rPr>
            <w:color w:val="0000FF"/>
          </w:rPr>
          <w:t>пункте 1.3</w:t>
        </w:r>
      </w:hyperlink>
      <w:r>
        <w:t xml:space="preserve"> настоящего Порядка, по каждому виду отдельно либо по 2 видам вместе посредством размещения соответствующего информационного сообщения в сети </w:t>
      </w:r>
      <w:r>
        <w:lastRenderedPageBreak/>
        <w:t>Интернет на официальном сайте Госкомитета (biznestur.bashkortostan.ru) не менее чем за 5 календарных дней до даты начала приема документов.</w:t>
      </w:r>
    </w:p>
    <w:p w:rsidR="004B001F" w:rsidRDefault="004B001F">
      <w:pPr>
        <w:pStyle w:val="ConsPlusNormal"/>
        <w:spacing w:before="240"/>
        <w:ind w:firstLine="540"/>
        <w:jc w:val="both"/>
      </w:pPr>
      <w:r>
        <w:t>3.3. Участники конкурса представляют в Госкомитет с сопроводительным письмом следующие документы:</w:t>
      </w:r>
    </w:p>
    <w:p w:rsidR="004B001F" w:rsidRDefault="004B001F">
      <w:pPr>
        <w:pStyle w:val="ConsPlusNormal"/>
        <w:spacing w:before="240"/>
        <w:ind w:firstLine="540"/>
        <w:jc w:val="both"/>
      </w:pPr>
      <w:r>
        <w:t>а) заявление на участие в конкурсе, подписанное главой Администрации, по форме, утверждаемой приказом Госкомитета (далее - конкурсная заявка);</w:t>
      </w:r>
    </w:p>
    <w:p w:rsidR="004B001F" w:rsidRDefault="004B001F">
      <w:pPr>
        <w:pStyle w:val="ConsPlusNormal"/>
        <w:spacing w:before="240"/>
        <w:ind w:firstLine="540"/>
        <w:jc w:val="both"/>
      </w:pPr>
      <w:r>
        <w:t>б) справку о расходах, предусмотренных в местном бюджете для финансирования муниципальной программы в текущем году, подписанную главой Администрации и подтвержденную решением представительного органа муниципального образования, моногорода о бюджете, по форме, утверждаемой приказом Госкомитета;</w:t>
      </w:r>
    </w:p>
    <w:p w:rsidR="004B001F" w:rsidRDefault="004B001F">
      <w:pPr>
        <w:pStyle w:val="ConsPlusNormal"/>
        <w:spacing w:before="240"/>
        <w:ind w:firstLine="540"/>
        <w:jc w:val="both"/>
      </w:pPr>
      <w:r>
        <w:t>в) надлежащим образом заверенную копию муниципальной программы;</w:t>
      </w:r>
    </w:p>
    <w:p w:rsidR="004B001F" w:rsidRDefault="004B001F">
      <w:pPr>
        <w:pStyle w:val="ConsPlusNormal"/>
        <w:spacing w:before="240"/>
        <w:ind w:firstLine="540"/>
        <w:jc w:val="both"/>
      </w:pPr>
      <w:r>
        <w:t>г) пояснительную записку, составленную в соответствии с требованиями к ее содержанию, утвержденными приказом Госкомитета:</w:t>
      </w:r>
    </w:p>
    <w:p w:rsidR="004B001F" w:rsidRDefault="004B001F">
      <w:pPr>
        <w:pStyle w:val="ConsPlusNormal"/>
        <w:spacing w:before="240"/>
        <w:ind w:firstLine="540"/>
        <w:jc w:val="both"/>
      </w:pPr>
      <w:r>
        <w:t>д) подписанный главой Администрации календарный план реализации мероприятий муниципальной программы на соответствующий календарный год, которые являются предметом софинансирования;</w:t>
      </w:r>
    </w:p>
    <w:p w:rsidR="004B001F" w:rsidRDefault="004B001F">
      <w:pPr>
        <w:pStyle w:val="ConsPlusNormal"/>
        <w:spacing w:before="240"/>
        <w:ind w:firstLine="540"/>
        <w:jc w:val="both"/>
      </w:pPr>
      <w:r>
        <w:t>е) надлежащим образом заверенную копию нормативного правового акта Администрации о местном бюджете на текущий год;</w:t>
      </w:r>
    </w:p>
    <w:p w:rsidR="004B001F" w:rsidRDefault="004B001F">
      <w:pPr>
        <w:pStyle w:val="ConsPlusNormal"/>
        <w:spacing w:before="240"/>
        <w:ind w:firstLine="540"/>
        <w:jc w:val="both"/>
      </w:pPr>
      <w:r>
        <w:t>ж) опись представленных документов.</w:t>
      </w:r>
    </w:p>
    <w:p w:rsidR="004B001F" w:rsidRDefault="004B001F">
      <w:pPr>
        <w:pStyle w:val="ConsPlusNormal"/>
        <w:spacing w:before="240"/>
        <w:ind w:firstLine="540"/>
        <w:jc w:val="both"/>
      </w:pPr>
      <w:bookmarkStart w:id="63" w:name="P4278"/>
      <w:bookmarkEnd w:id="63"/>
      <w:r>
        <w:t>3.4. Срок приема документов должен быть не менее 10 календарных дней со дня, указанного в информационном сообщении.</w:t>
      </w:r>
    </w:p>
    <w:p w:rsidR="004B001F" w:rsidRDefault="004B001F">
      <w:pPr>
        <w:pStyle w:val="ConsPlusNormal"/>
        <w:spacing w:before="240"/>
        <w:ind w:firstLine="540"/>
        <w:jc w:val="both"/>
      </w:pPr>
      <w:r>
        <w:t xml:space="preserve">3.5. Документы участников конкурса, поступившие по истечении срока приема документов, указанного в </w:t>
      </w:r>
      <w:hyperlink w:anchor="P4278" w:history="1">
        <w:r>
          <w:rPr>
            <w:color w:val="0000FF"/>
          </w:rPr>
          <w:t>пункте 3.4</w:t>
        </w:r>
      </w:hyperlink>
      <w:r>
        <w:t xml:space="preserve"> настоящего Порядка, не принимаются и не подлежат рассмотрению.</w:t>
      </w:r>
    </w:p>
    <w:p w:rsidR="004B001F" w:rsidRDefault="004B001F">
      <w:pPr>
        <w:pStyle w:val="ConsPlusNormal"/>
        <w:spacing w:before="240"/>
        <w:ind w:firstLine="540"/>
        <w:jc w:val="both"/>
      </w:pPr>
      <w:r>
        <w:t>3.6. Госкомитет осуществляет регистрацию представленных документов в журнале в хронологическом порядке по дате их получения.</w:t>
      </w:r>
    </w:p>
    <w:p w:rsidR="004B001F" w:rsidRDefault="004B001F">
      <w:pPr>
        <w:pStyle w:val="ConsPlusNormal"/>
        <w:spacing w:before="240"/>
        <w:ind w:firstLine="540"/>
        <w:jc w:val="both"/>
      </w:pPr>
      <w:r>
        <w:t xml:space="preserve">3.7. Госкомитет в течение 20 календарных дней со дня окончания срока приема документов, указанного в </w:t>
      </w:r>
      <w:hyperlink w:anchor="P4278" w:history="1">
        <w:r>
          <w:rPr>
            <w:color w:val="0000FF"/>
          </w:rPr>
          <w:t>пункте 3.4</w:t>
        </w:r>
      </w:hyperlink>
      <w:r>
        <w:t xml:space="preserve"> настоящего Порядка, рассматривает представленные участниками конкурса документы на предмет их полноты (комплектности) и надлежащего оформления.</w:t>
      </w:r>
    </w:p>
    <w:p w:rsidR="004B001F" w:rsidRDefault="004B001F">
      <w:pPr>
        <w:pStyle w:val="ConsPlusNormal"/>
        <w:spacing w:before="240"/>
        <w:ind w:firstLine="540"/>
        <w:jc w:val="both"/>
      </w:pPr>
      <w:r>
        <w:t>3.8. Госкомитет после завершения рассмотрения в течение 1 календарного дня передает документы участников конкурса в конкурсную комиссию по предоставлению субсидий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(далее - конкурсная комиссия). Положение о конкурсной комиссии и ее состав утверждаются приказом Госкомитета.</w:t>
      </w:r>
    </w:p>
    <w:p w:rsidR="004B001F" w:rsidRDefault="004B001F">
      <w:pPr>
        <w:pStyle w:val="ConsPlusNormal"/>
        <w:spacing w:before="240"/>
        <w:ind w:firstLine="540"/>
        <w:jc w:val="both"/>
      </w:pPr>
      <w:r>
        <w:t>3.9. Конкурсная комиссия рассматривает представленные документы Администраций в течение 5 календарных дней со дня передачи Госкомитетом.</w:t>
      </w:r>
    </w:p>
    <w:p w:rsidR="004B001F" w:rsidRDefault="004B001F">
      <w:pPr>
        <w:pStyle w:val="ConsPlusNormal"/>
        <w:spacing w:before="240"/>
        <w:ind w:firstLine="540"/>
        <w:jc w:val="both"/>
      </w:pPr>
      <w:r>
        <w:lastRenderedPageBreak/>
        <w:t xml:space="preserve">3.10. Документы Администраций оцениваются конкурсной комиссией по критериям, указанным в </w:t>
      </w:r>
      <w:hyperlink w:anchor="P4285" w:history="1">
        <w:r>
          <w:rPr>
            <w:color w:val="0000FF"/>
          </w:rPr>
          <w:t>пункте 3.11</w:t>
        </w:r>
      </w:hyperlink>
      <w:r>
        <w:t xml:space="preserve"> настоящего Порядка. Оценка критериев осуществляется согласно порядку, утверждаемому приказом Госкомитета. По результатам оценки определяется рейтинг конкурсных заявок.</w:t>
      </w:r>
    </w:p>
    <w:p w:rsidR="004B001F" w:rsidRDefault="004B001F">
      <w:pPr>
        <w:pStyle w:val="ConsPlusNormal"/>
        <w:spacing w:before="240"/>
        <w:ind w:firstLine="540"/>
        <w:jc w:val="both"/>
      </w:pPr>
      <w:bookmarkStart w:id="64" w:name="P4285"/>
      <w:bookmarkEnd w:id="64"/>
      <w:r>
        <w:t>3.11. Конкурсная комиссия оценивает представленные документы муниципальных образований, моногородов, руководствуясь следующими критериями:</w:t>
      </w:r>
    </w:p>
    <w:p w:rsidR="004B001F" w:rsidRDefault="004B001F">
      <w:pPr>
        <w:pStyle w:val="ConsPlusNormal"/>
        <w:spacing w:before="240"/>
        <w:ind w:firstLine="540"/>
        <w:jc w:val="both"/>
      </w:pPr>
      <w:r>
        <w:t>а) соотношение запрашиваемой суммы субсидии и общей величины расходов бюджета муниципального образования, моногорода на реализацию муниципальной программы на текущий год;</w:t>
      </w:r>
    </w:p>
    <w:p w:rsidR="004B001F" w:rsidRDefault="004B001F">
      <w:pPr>
        <w:pStyle w:val="ConsPlusNormal"/>
        <w:spacing w:before="240"/>
        <w:ind w:firstLine="540"/>
        <w:jc w:val="both"/>
      </w:pPr>
      <w:r>
        <w:t>б) прирост доли объема товаров (работ, услуг), производимых на территории муниципального образования, моногорода субъектами малого и среднего предпринимательства, в том числе производимых на экспорт и в научно-технической сфере, в общем объеме производства товаров (работ, услуг) муниципального образования, моногорода (за период с 1 января по 31 декабря года, предшествующего году реализации муниципальной программы);</w:t>
      </w:r>
    </w:p>
    <w:p w:rsidR="004B001F" w:rsidRDefault="004B001F">
      <w:pPr>
        <w:pStyle w:val="ConsPlusNormal"/>
        <w:spacing w:before="240"/>
        <w:ind w:firstLine="540"/>
        <w:jc w:val="both"/>
      </w:pPr>
      <w:r>
        <w:t>в) прирост числа субъектов малого и среднего предпринимательства в муниципальном образовании, моногороде в расчете на 1000 человек населения (за период с 1 января по 31 декабря года, предшествующего году реализации муниципальной программы);</w:t>
      </w:r>
    </w:p>
    <w:p w:rsidR="004B001F" w:rsidRDefault="004B001F">
      <w:pPr>
        <w:pStyle w:val="ConsPlusNormal"/>
        <w:spacing w:before="240"/>
        <w:ind w:firstLine="540"/>
        <w:jc w:val="both"/>
      </w:pPr>
      <w:r>
        <w:t>г) 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моногорода (за период с 1 января по 31 декабря года, предшествующего году реализации муниципальной программы);</w:t>
      </w:r>
    </w:p>
    <w:p w:rsidR="004B001F" w:rsidRDefault="004B001F">
      <w:pPr>
        <w:pStyle w:val="ConsPlusNormal"/>
        <w:spacing w:before="240"/>
        <w:ind w:firstLine="540"/>
        <w:jc w:val="both"/>
      </w:pPr>
      <w:r>
        <w:t>д) прирост доли средств бюджета муниципального образования, моногорода на поддержку субъектов малого и среднего предпринимательства в общем объеме средств бюджета муниципального образования, моногорода в году, в котором реализуется муниципальная программа.</w:t>
      </w:r>
    </w:p>
    <w:p w:rsidR="004B001F" w:rsidRDefault="004B001F">
      <w:pPr>
        <w:pStyle w:val="ConsPlusNormal"/>
        <w:spacing w:before="240"/>
        <w:ind w:firstLine="540"/>
        <w:jc w:val="both"/>
      </w:pPr>
      <w:r>
        <w:t xml:space="preserve">3.12. Решение об отказе в предоставлении финансовой поддержки принимается в случае несоответствия участника конкурса и представленных им документов условиям, установленным </w:t>
      </w:r>
      <w:hyperlink w:anchor="P3843" w:history="1">
        <w:r>
          <w:rPr>
            <w:color w:val="0000FF"/>
          </w:rPr>
          <w:t>пунктом 1.6</w:t>
        </w:r>
      </w:hyperlink>
      <w:r>
        <w:t xml:space="preserve"> настоящего Порядка.</w:t>
      </w:r>
    </w:p>
    <w:p w:rsidR="004B001F" w:rsidRDefault="004B001F">
      <w:pPr>
        <w:pStyle w:val="ConsPlusNormal"/>
        <w:spacing w:before="240"/>
        <w:ind w:firstLine="540"/>
        <w:jc w:val="both"/>
      </w:pPr>
      <w:r>
        <w:t>Участники конкурса, в отношении которых не принято решение об отказе в предоставлении финансовой поддержки, признаются прошедшими конкурсный отбор.</w:t>
      </w:r>
    </w:p>
    <w:p w:rsidR="004B001F" w:rsidRDefault="004B001F">
      <w:pPr>
        <w:pStyle w:val="ConsPlusNormal"/>
        <w:spacing w:before="240"/>
        <w:ind w:firstLine="540"/>
        <w:jc w:val="both"/>
      </w:pPr>
      <w:r>
        <w:t>В случае превышения объемов запрашиваемых субсидий над объемом средств, предусмотренных в бюджете Республики Башкортостан и привлекаемых из федерального бюджета на эти цели, размер субсидии определяется в соответствии с корректирующим (понижающим) коэффициентом, который применяется к размеру субсидии, запрашиваемой каждым участником конкурса.</w:t>
      </w:r>
    </w:p>
    <w:p w:rsidR="004B001F" w:rsidRDefault="004B001F">
      <w:pPr>
        <w:pStyle w:val="ConsPlusNormal"/>
        <w:spacing w:before="240"/>
        <w:ind w:firstLine="540"/>
        <w:jc w:val="both"/>
      </w:pPr>
      <w:r>
        <w:t>Корректирующий (понижающий) коэффициент рассчитывается как отношение общего объема средств, предусмотренных в бюджете Республики Башкортостан и привлекаемых из федерального бюджета на эти цели, к общему объему запрашиваемых субсидий.</w:t>
      </w:r>
    </w:p>
    <w:p w:rsidR="004B001F" w:rsidRDefault="004B001F">
      <w:pPr>
        <w:pStyle w:val="ConsPlusNormal"/>
        <w:spacing w:before="240"/>
        <w:ind w:firstLine="540"/>
        <w:jc w:val="both"/>
      </w:pPr>
      <w:r>
        <w:t xml:space="preserve">3.13. Решение конкурсной комиссии в течение 3 календарных дней оформляется </w:t>
      </w:r>
      <w:r>
        <w:lastRenderedPageBreak/>
        <w:t>протоколом, передается в Госкомитет и утверждается Госкомитетом в течение 1 календарного дня.</w:t>
      </w:r>
    </w:p>
    <w:p w:rsidR="004B001F" w:rsidRDefault="004B001F">
      <w:pPr>
        <w:pStyle w:val="ConsPlusNormal"/>
        <w:spacing w:before="240"/>
        <w:ind w:firstLine="540"/>
        <w:jc w:val="both"/>
      </w:pPr>
      <w:r>
        <w:t>3.14. Информация о принятых решениях конкурсной комиссии доводится до участников конкурса путем ее размещения в сети Интернет на официальном сайте Госкомитета (biznestur.bashkortostan.ru) в течение 5 календарных дней со дня утверждения соответствующих протоколов.</w:t>
      </w:r>
    </w:p>
    <w:p w:rsidR="004B001F" w:rsidRDefault="004B001F">
      <w:pPr>
        <w:pStyle w:val="ConsPlusNormal"/>
        <w:spacing w:before="240"/>
        <w:ind w:firstLine="540"/>
        <w:jc w:val="both"/>
      </w:pPr>
      <w:r>
        <w:t>3.15. На основании протокола конкурсной комиссии Госкомитет в течение 5 календарных дней с момента принятия решения конкурсной комиссии направляет в Правительство Республики Башкортостан проект распоряжения о распределении бюджетных средств, подлежащих предоставлению в качестве субсидий, по муниципальным образованиям, моногородам.</w:t>
      </w:r>
    </w:p>
    <w:p w:rsidR="004B001F" w:rsidRDefault="004B001F">
      <w:pPr>
        <w:pStyle w:val="ConsPlusNormal"/>
        <w:spacing w:before="240"/>
        <w:ind w:firstLine="540"/>
        <w:jc w:val="both"/>
      </w:pPr>
      <w:r>
        <w:t>3.16. Распределение бюджетных средств, подлежащих предоставлению в качестве субсидий, по муниципальным образованиям, моногородам утверждается распоряжением Правительства Республики Башкортостан.</w:t>
      </w:r>
    </w:p>
    <w:p w:rsidR="004B001F" w:rsidRDefault="004B001F">
      <w:pPr>
        <w:pStyle w:val="ConsPlusNormal"/>
        <w:spacing w:before="240"/>
        <w:ind w:firstLine="540"/>
        <w:jc w:val="both"/>
      </w:pPr>
      <w:r>
        <w:t>3.17. В течение 20 рабочих дней со дня принятия Правительством Республики Башкортостан распоряжения между Госкомитетом и Администрациями, прошедшими конкурсный отбор, заключаются договоры о предоставлении субсидий.</w:t>
      </w:r>
    </w:p>
    <w:p w:rsidR="004B001F" w:rsidRDefault="004B001F">
      <w:pPr>
        <w:pStyle w:val="ConsPlusNormal"/>
        <w:spacing w:before="240"/>
        <w:ind w:firstLine="540"/>
        <w:jc w:val="both"/>
      </w:pPr>
      <w:r>
        <w:t>3.18. Договор должен содержать:</w:t>
      </w:r>
    </w:p>
    <w:p w:rsidR="004B001F" w:rsidRDefault="004B001F">
      <w:pPr>
        <w:pStyle w:val="ConsPlusNormal"/>
        <w:spacing w:before="240"/>
        <w:ind w:firstLine="540"/>
        <w:jc w:val="both"/>
      </w:pPr>
      <w:r>
        <w:t>а) целевое назначение и условия предоставления субсидии;</w:t>
      </w:r>
    </w:p>
    <w:p w:rsidR="004B001F" w:rsidRDefault="004B001F">
      <w:pPr>
        <w:pStyle w:val="ConsPlusNormal"/>
        <w:spacing w:before="240"/>
        <w:ind w:firstLine="540"/>
        <w:jc w:val="both"/>
      </w:pPr>
      <w:r>
        <w:t>б) сведения о размере субсидии;</w:t>
      </w:r>
    </w:p>
    <w:p w:rsidR="004B001F" w:rsidRDefault="004B001F">
      <w:pPr>
        <w:pStyle w:val="ConsPlusNormal"/>
        <w:spacing w:before="240"/>
        <w:ind w:firstLine="540"/>
        <w:jc w:val="both"/>
      </w:pPr>
      <w:r>
        <w:t>в) порядок, условия и сроки перечисления субсидии;</w:t>
      </w:r>
    </w:p>
    <w:p w:rsidR="004B001F" w:rsidRDefault="004B001F">
      <w:pPr>
        <w:pStyle w:val="ConsPlusNormal"/>
        <w:spacing w:before="240"/>
        <w:ind w:firstLine="540"/>
        <w:jc w:val="both"/>
      </w:pPr>
      <w:r>
        <w:t>г) порядок и сроки представления отчетности об использовании субсидии;</w:t>
      </w:r>
    </w:p>
    <w:p w:rsidR="004B001F" w:rsidRDefault="004B001F">
      <w:pPr>
        <w:pStyle w:val="ConsPlusNormal"/>
        <w:spacing w:before="240"/>
        <w:ind w:firstLine="540"/>
        <w:jc w:val="both"/>
      </w:pPr>
      <w:r>
        <w:t>д) способы контроля за выполнением сторонами обязательств, предусмотренных договором;</w:t>
      </w:r>
    </w:p>
    <w:p w:rsidR="004B001F" w:rsidRDefault="004B001F">
      <w:pPr>
        <w:pStyle w:val="ConsPlusNormal"/>
        <w:spacing w:before="240"/>
        <w:ind w:firstLine="540"/>
        <w:jc w:val="both"/>
      </w:pPr>
      <w:r>
        <w:t>е) порядок возврата субсидии в случае нарушения условий ее предоставления;</w:t>
      </w:r>
    </w:p>
    <w:p w:rsidR="004B001F" w:rsidRDefault="004B001F">
      <w:pPr>
        <w:pStyle w:val="ConsPlusNormal"/>
        <w:spacing w:before="240"/>
        <w:ind w:firstLine="540"/>
        <w:jc w:val="both"/>
      </w:pPr>
      <w:r>
        <w:t>ж) порядок возврата в текущем финансовом году получателем субсидии остатков субсидии, не использованных в отчетном финансовом году;</w:t>
      </w:r>
    </w:p>
    <w:p w:rsidR="004B001F" w:rsidRDefault="004B001F">
      <w:pPr>
        <w:pStyle w:val="ConsPlusNormal"/>
        <w:spacing w:before="240"/>
        <w:ind w:firstLine="540"/>
        <w:jc w:val="both"/>
      </w:pPr>
      <w:r>
        <w:t>з) ответственность сторон за нарушение условий договора;</w:t>
      </w:r>
    </w:p>
    <w:p w:rsidR="004B001F" w:rsidRDefault="004B001F">
      <w:pPr>
        <w:pStyle w:val="ConsPlusNormal"/>
        <w:spacing w:before="240"/>
        <w:ind w:firstLine="540"/>
        <w:jc w:val="both"/>
      </w:pPr>
      <w:r>
        <w:t>и) значения показателей результативности предоставления субсидии;</w:t>
      </w:r>
    </w:p>
    <w:p w:rsidR="004B001F" w:rsidRDefault="004B001F">
      <w:pPr>
        <w:pStyle w:val="ConsPlusNormal"/>
        <w:spacing w:before="240"/>
        <w:ind w:firstLine="540"/>
        <w:jc w:val="both"/>
      </w:pPr>
      <w:bookmarkStart w:id="65" w:name="P4310"/>
      <w:bookmarkEnd w:id="65"/>
      <w:r>
        <w:t>к) требование о представлении в Госкомитет отчета о достижении значений показателей результативности использования субсидии в срок не позднее 1 апреля года, следующего за годом предоставления субсидии;</w:t>
      </w:r>
    </w:p>
    <w:p w:rsidR="004B001F" w:rsidRDefault="004B001F">
      <w:pPr>
        <w:pStyle w:val="ConsPlusNormal"/>
        <w:spacing w:before="240"/>
        <w:ind w:firstLine="540"/>
        <w:jc w:val="both"/>
      </w:pPr>
      <w:r>
        <w:t>л) порядок возврата субсидии в случае недостижения значений показателей результативности использования субсидии;</w:t>
      </w:r>
    </w:p>
    <w:p w:rsidR="004B001F" w:rsidRDefault="004B001F">
      <w:pPr>
        <w:pStyle w:val="ConsPlusNormal"/>
        <w:spacing w:before="240"/>
        <w:ind w:firstLine="540"/>
        <w:jc w:val="both"/>
      </w:pPr>
      <w:r>
        <w:t>м) согласие на осуществление Госкомитетом и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 и настоящим Порядком.</w:t>
      </w:r>
    </w:p>
    <w:p w:rsidR="004B001F" w:rsidRDefault="004B001F">
      <w:pPr>
        <w:pStyle w:val="ConsPlusNormal"/>
        <w:spacing w:before="240"/>
        <w:ind w:firstLine="540"/>
        <w:jc w:val="both"/>
      </w:pPr>
      <w:r>
        <w:lastRenderedPageBreak/>
        <w:t>3.19. Перечисление субсидий осуществляется на основании договоров с лицевого счета Госкомитета, открытого в Министерстве финансов Республики Башкортостан, на лицевые счета муниципальных образований, моногородов, открытые в Управлении Федерального казначейства по Республике Башкортостан для учета и распределения доходов между уровнями бюджетной системы Российской Федерации, после подтверждения фактического расходования средств бюджета муниципального образования, моногорода по мероприятиям муниципальной программы, субсидируемым на условиях софинансирования.</w:t>
      </w:r>
    </w:p>
    <w:p w:rsidR="004B001F" w:rsidRDefault="004B001F">
      <w:pPr>
        <w:pStyle w:val="ConsPlusNormal"/>
        <w:spacing w:before="240"/>
        <w:ind w:firstLine="540"/>
        <w:jc w:val="both"/>
      </w:pPr>
      <w:r>
        <w:t>3.20. Предоставляемые субсидии должны быть израсходованы Администрациями до конца текущего финансового года.</w:t>
      </w:r>
    </w:p>
    <w:p w:rsidR="004B001F" w:rsidRDefault="004B001F">
      <w:pPr>
        <w:pStyle w:val="ConsPlusNormal"/>
        <w:spacing w:before="240"/>
        <w:ind w:firstLine="540"/>
        <w:jc w:val="both"/>
      </w:pPr>
      <w:r>
        <w:t>3.21. Контроль за целевым использованием бюджетных средств осуществляют Администрации.</w:t>
      </w:r>
    </w:p>
    <w:p w:rsidR="004B001F" w:rsidRDefault="004B001F">
      <w:pPr>
        <w:pStyle w:val="ConsPlusNormal"/>
        <w:spacing w:before="240"/>
        <w:ind w:firstLine="540"/>
        <w:jc w:val="both"/>
      </w:pPr>
      <w:r>
        <w:t>3.22. Администрации представляют в Госкомитет отчеты о фактическом и целевом использовании полученных денежных средств не позднее 10 января года, следующего за отчетным.</w:t>
      </w:r>
    </w:p>
    <w:p w:rsidR="004B001F" w:rsidRDefault="004B001F">
      <w:pPr>
        <w:pStyle w:val="ConsPlusNormal"/>
        <w:spacing w:before="240"/>
        <w:ind w:firstLine="540"/>
        <w:jc w:val="both"/>
      </w:pPr>
      <w:r>
        <w:t>Не использованный на 1 января нового финансового года остаток субсидии подлежит возврату в бюджет Республики Башкортостан в соответствии с бюджетным законодательством.</w:t>
      </w:r>
    </w:p>
    <w:p w:rsidR="004B001F" w:rsidRDefault="004B001F">
      <w:pPr>
        <w:pStyle w:val="ConsPlusNormal"/>
        <w:spacing w:before="240"/>
        <w:ind w:firstLine="540"/>
        <w:jc w:val="both"/>
      </w:pPr>
      <w:r>
        <w:t>3.23. Возврат субсидии в случае нарушения условий ее предоставления осуществляется в следующем порядке:</w:t>
      </w:r>
    </w:p>
    <w:p w:rsidR="004B001F" w:rsidRDefault="004B001F">
      <w:pPr>
        <w:pStyle w:val="ConsPlusNormal"/>
        <w:spacing w:before="240"/>
        <w:ind w:firstLine="540"/>
        <w:jc w:val="both"/>
      </w:pPr>
      <w:r>
        <w:t>в течение 7 рабочих дней со дня издания приказа Госкомитета о необходимости возврата выделенных бюджетных средств Администрациям направляются соответствующие письменные уведомления;</w:t>
      </w:r>
    </w:p>
    <w:p w:rsidR="004B001F" w:rsidRDefault="004B001F">
      <w:pPr>
        <w:pStyle w:val="ConsPlusNormal"/>
        <w:spacing w:before="240"/>
        <w:ind w:firstLine="540"/>
        <w:jc w:val="both"/>
      </w:pPr>
      <w:r>
        <w:t>Администрация в течение 20 рабочих дней со дня получения такого письменного уведомления обязана перечислить на лицевой счет Госкомитета указанную сумму средств;</w:t>
      </w:r>
    </w:p>
    <w:p w:rsidR="004B001F" w:rsidRDefault="004B001F">
      <w:pPr>
        <w:pStyle w:val="ConsPlusNormal"/>
        <w:spacing w:before="240"/>
        <w:ind w:firstLine="540"/>
        <w:jc w:val="both"/>
      </w:pPr>
      <w:r>
        <w:t>при отказе Администрации от добровольного возврата указанных средств в установленные сроки эти средства взыскиваются в судебном порядке.</w:t>
      </w:r>
    </w:p>
    <w:p w:rsidR="004B001F" w:rsidRDefault="004B001F">
      <w:pPr>
        <w:pStyle w:val="ConsPlusNormal"/>
        <w:spacing w:before="240"/>
        <w:ind w:firstLine="540"/>
        <w:jc w:val="both"/>
      </w:pPr>
      <w:r>
        <w:t xml:space="preserve">В случае недостижения значений показателей результативности использования субсидии согласно представленному отчету, указанному в </w:t>
      </w:r>
      <w:hyperlink w:anchor="P4310" w:history="1">
        <w:r>
          <w:rPr>
            <w:color w:val="0000FF"/>
          </w:rPr>
          <w:t>подпункте "к" пункта 3.18</w:t>
        </w:r>
      </w:hyperlink>
      <w:r>
        <w:t>, Госкомитет в течение 7 рабочих дней принимает решение о необходимости возврата части выделенных бюджетных средств и направляет получателю субсидии соответствующее письменное уведомление.</w:t>
      </w:r>
    </w:p>
    <w:p w:rsidR="004B001F" w:rsidRDefault="004B001F">
      <w:pPr>
        <w:pStyle w:val="ConsPlusNormal"/>
        <w:spacing w:before="240"/>
        <w:ind w:firstLine="540"/>
        <w:jc w:val="both"/>
      </w:pPr>
      <w:r>
        <w:t>После получения письменного уведомления получатель субсидии в течение 30 календарных дней обязан возвратить часть полученной субсидии в объеме, соответствующем недостижению значения установленного показателя, в бюджет Республики Башкортостан.</w:t>
      </w:r>
    </w:p>
    <w:p w:rsidR="004B001F" w:rsidRDefault="004B001F">
      <w:pPr>
        <w:pStyle w:val="ConsPlusNormal"/>
        <w:spacing w:before="240"/>
        <w:ind w:firstLine="540"/>
        <w:jc w:val="both"/>
      </w:pPr>
      <w: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4B001F" w:rsidRDefault="004B001F">
      <w:pPr>
        <w:pStyle w:val="ConsPlusNormal"/>
        <w:spacing w:before="240"/>
        <w:ind w:firstLine="540"/>
        <w:jc w:val="both"/>
      </w:pPr>
      <w:r>
        <w:t>3.24. Госкомитет осуществляет оценку показателей результативности использования субсидий с учетом обязательств Администраций по достижению значений показателей результативности использования субсидий.</w:t>
      </w:r>
    </w:p>
    <w:p w:rsidR="004B001F" w:rsidRDefault="004B001F">
      <w:pPr>
        <w:pStyle w:val="ConsPlusNormal"/>
        <w:spacing w:before="240"/>
        <w:ind w:firstLine="540"/>
        <w:jc w:val="both"/>
      </w:pPr>
      <w:r>
        <w:lastRenderedPageBreak/>
        <w:t>3.24.1. Показателем результативности использования субсидии является исполнение обязательств, предусмотренных в приложении к договору.</w:t>
      </w:r>
    </w:p>
    <w:p w:rsidR="004B001F" w:rsidRDefault="004B001F">
      <w:pPr>
        <w:pStyle w:val="ConsPlusNormal"/>
        <w:spacing w:before="240"/>
        <w:ind w:firstLine="540"/>
        <w:jc w:val="both"/>
      </w:pPr>
      <w:r>
        <w:t>3.24.2. Оценка эффективности использования субсидий осуществляется путем сравнения установленных значений показателей результативности использования субсидий и значений показателей результативности использования субсидий, фактически достигнутых по итогам планового года.</w:t>
      </w:r>
    </w:p>
    <w:p w:rsidR="004B001F" w:rsidRDefault="004B001F">
      <w:pPr>
        <w:pStyle w:val="ConsPlusNormal"/>
        <w:spacing w:before="240"/>
        <w:ind w:firstLine="540"/>
        <w:jc w:val="both"/>
      </w:pPr>
      <w:r>
        <w:t xml:space="preserve">3.24.3. В случае, если Администрацией по состоянию на 31 декабря года предоставления субсидии допущены нарушения обязательств, предусмотренных договором о предоставлении субсидии в соответствии с </w:t>
      </w:r>
      <w:hyperlink w:anchor="P4310" w:history="1">
        <w:r>
          <w:rPr>
            <w:color w:val="0000FF"/>
          </w:rPr>
          <w:t>подпунктом "к" пункта 3.18</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бюджет Республики Башкортостан в срок до 1 июня года, следующего за годом предоставления субсидии (V возврата), рассчитывается по формуле:</w:t>
      </w:r>
    </w:p>
    <w:p w:rsidR="004B001F" w:rsidRDefault="004B001F">
      <w:pPr>
        <w:pStyle w:val="ConsPlusNormal"/>
        <w:jc w:val="center"/>
      </w:pPr>
    </w:p>
    <w:p w:rsidR="004B001F" w:rsidRDefault="004B001F">
      <w:pPr>
        <w:pStyle w:val="ConsPlusNormal"/>
        <w:jc w:val="center"/>
      </w:pPr>
      <w:r>
        <w:t>V возврата = (V субсидии x k x m / n) x 0,01,</w:t>
      </w:r>
    </w:p>
    <w:p w:rsidR="004B001F" w:rsidRDefault="004B001F">
      <w:pPr>
        <w:pStyle w:val="ConsPlusNormal"/>
        <w:jc w:val="center"/>
      </w:pPr>
    </w:p>
    <w:p w:rsidR="004B001F" w:rsidRDefault="004B001F">
      <w:pPr>
        <w:pStyle w:val="ConsPlusNormal"/>
        <w:ind w:firstLine="540"/>
        <w:jc w:val="both"/>
      </w:pPr>
      <w:r>
        <w:t>где:</w:t>
      </w:r>
    </w:p>
    <w:p w:rsidR="004B001F" w:rsidRDefault="004B001F">
      <w:pPr>
        <w:pStyle w:val="ConsPlusNormal"/>
        <w:spacing w:before="240"/>
        <w:ind w:firstLine="540"/>
        <w:jc w:val="both"/>
      </w:pPr>
      <w:r>
        <w:t>V субсидии - размер субсидии, предоставленной бюджету муниципального образования в отчетном финансовом году;</w:t>
      </w:r>
    </w:p>
    <w:p w:rsidR="004B001F" w:rsidRDefault="004B001F">
      <w:pPr>
        <w:pStyle w:val="ConsPlusNormal"/>
        <w:spacing w:before="240"/>
        <w:ind w:firstLine="540"/>
        <w:jc w:val="both"/>
      </w:pPr>
      <w: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4B001F" w:rsidRDefault="004B001F">
      <w:pPr>
        <w:pStyle w:val="ConsPlusNormal"/>
        <w:spacing w:before="240"/>
        <w:ind w:firstLine="540"/>
        <w:jc w:val="both"/>
      </w:pPr>
      <w:r>
        <w:t>n - общее количество показателей результативности использования субсидии;</w:t>
      </w:r>
    </w:p>
    <w:p w:rsidR="004B001F" w:rsidRDefault="004B001F">
      <w:pPr>
        <w:pStyle w:val="ConsPlusNormal"/>
        <w:spacing w:before="240"/>
        <w:ind w:firstLine="540"/>
        <w:jc w:val="both"/>
      </w:pPr>
      <w:r>
        <w:t>k - коэффициент возврата субсидии.</w:t>
      </w:r>
    </w:p>
    <w:p w:rsidR="004B001F" w:rsidRDefault="004B001F">
      <w:pPr>
        <w:pStyle w:val="ConsPlusNormal"/>
        <w:spacing w:before="240"/>
        <w:ind w:firstLine="540"/>
        <w:jc w:val="both"/>
      </w:pPr>
      <w:r>
        <w:t>3.24.4. При расчете объема средств, подлежащих возврату из бюджета муниципального образования в бюджет Республики Башкортостан, в размере субсидии, предоставленной бюджету муниципального образования в отчетном финансовом году (V субсидии), не учитывается размер остатка субсидии, не использованного по состоянию на 1 января текущего финансового года.</w:t>
      </w:r>
    </w:p>
    <w:p w:rsidR="004B001F" w:rsidRDefault="004B001F">
      <w:pPr>
        <w:pStyle w:val="ConsPlusNormal"/>
        <w:spacing w:before="240"/>
        <w:ind w:firstLine="540"/>
        <w:jc w:val="both"/>
      </w:pPr>
      <w:r>
        <w:t>3.24.5. Коэффициент возврата субсидии (k) рассчитывается по формуле:</w:t>
      </w:r>
    </w:p>
    <w:p w:rsidR="004B001F" w:rsidRDefault="004B001F">
      <w:pPr>
        <w:pStyle w:val="ConsPlusNormal"/>
        <w:ind w:firstLine="540"/>
        <w:jc w:val="both"/>
      </w:pPr>
    </w:p>
    <w:p w:rsidR="004B001F" w:rsidRDefault="004B001F">
      <w:pPr>
        <w:pStyle w:val="ConsPlusNormal"/>
        <w:jc w:val="center"/>
      </w:pPr>
      <w:r>
        <w:t>k = SUM Di / m,</w:t>
      </w:r>
    </w:p>
    <w:p w:rsidR="004B001F" w:rsidRDefault="004B001F">
      <w:pPr>
        <w:pStyle w:val="ConsPlusNormal"/>
        <w:ind w:firstLine="540"/>
        <w:jc w:val="both"/>
      </w:pPr>
    </w:p>
    <w:p w:rsidR="004B001F" w:rsidRDefault="004B001F">
      <w:pPr>
        <w:pStyle w:val="ConsPlusNormal"/>
        <w:ind w:firstLine="540"/>
        <w:jc w:val="both"/>
      </w:pPr>
      <w:r>
        <w:t>где:</w:t>
      </w:r>
    </w:p>
    <w:p w:rsidR="004B001F" w:rsidRDefault="004B001F">
      <w:pPr>
        <w:pStyle w:val="ConsPlusNormal"/>
        <w:spacing w:before="240"/>
        <w:ind w:firstLine="540"/>
        <w:jc w:val="both"/>
      </w:pPr>
      <w:r>
        <w:t>Di - индекс, отражающий уровень недостижения значения i-го показателя результативности использования субсидии;</w:t>
      </w:r>
    </w:p>
    <w:p w:rsidR="004B001F" w:rsidRDefault="004B001F">
      <w:pPr>
        <w:pStyle w:val="ConsPlusNormal"/>
        <w:spacing w:before="240"/>
        <w:ind w:firstLine="540"/>
        <w:jc w:val="both"/>
      </w:pPr>
      <w: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4B001F" w:rsidRDefault="004B001F">
      <w:pPr>
        <w:pStyle w:val="ConsPlusNormal"/>
        <w:spacing w:before="240"/>
        <w:ind w:firstLine="540"/>
        <w:jc w:val="both"/>
      </w:pPr>
      <w: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w:t>
      </w:r>
      <w:r>
        <w:lastRenderedPageBreak/>
        <w:t>использования субсидии.</w:t>
      </w:r>
    </w:p>
    <w:p w:rsidR="004B001F" w:rsidRDefault="004B001F">
      <w:pPr>
        <w:pStyle w:val="ConsPlusNormal"/>
        <w:spacing w:before="240"/>
        <w:ind w:firstLine="540"/>
        <w:jc w:val="both"/>
      </w:pPr>
      <w:r>
        <w:t>3.24.6. Индекс, отражающий уровень недостижения значения i-го показателя результативности использования субсидии, определяется:</w:t>
      </w:r>
    </w:p>
    <w:p w:rsidR="004B001F" w:rsidRDefault="004B001F">
      <w:pPr>
        <w:pStyle w:val="ConsPlusNormal"/>
        <w:spacing w:before="24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4B001F" w:rsidRDefault="004B001F">
      <w:pPr>
        <w:pStyle w:val="ConsPlusNormal"/>
        <w:jc w:val="center"/>
      </w:pPr>
    </w:p>
    <w:p w:rsidR="004B001F" w:rsidRDefault="004B001F">
      <w:pPr>
        <w:pStyle w:val="ConsPlusNormal"/>
        <w:jc w:val="center"/>
      </w:pPr>
      <w:r>
        <w:t>Di = 1 - Ti / Si,</w:t>
      </w:r>
    </w:p>
    <w:p w:rsidR="004B001F" w:rsidRDefault="004B001F">
      <w:pPr>
        <w:pStyle w:val="ConsPlusNormal"/>
        <w:jc w:val="center"/>
      </w:pPr>
    </w:p>
    <w:p w:rsidR="004B001F" w:rsidRDefault="004B001F">
      <w:pPr>
        <w:pStyle w:val="ConsPlusNormal"/>
        <w:ind w:firstLine="540"/>
        <w:jc w:val="both"/>
      </w:pPr>
      <w:r>
        <w:t>где:</w:t>
      </w:r>
    </w:p>
    <w:p w:rsidR="004B001F" w:rsidRDefault="004B001F">
      <w:pPr>
        <w:pStyle w:val="ConsPlusNormal"/>
        <w:spacing w:before="240"/>
        <w:ind w:firstLine="540"/>
        <w:jc w:val="both"/>
      </w:pPr>
      <w:r>
        <w:t>Ti - фактически достигнутое значение i-го показателя результативности использования субсидии на отчетную дату;</w:t>
      </w:r>
    </w:p>
    <w:p w:rsidR="004B001F" w:rsidRDefault="004B001F">
      <w:pPr>
        <w:pStyle w:val="ConsPlusNormal"/>
        <w:spacing w:before="240"/>
        <w:ind w:firstLine="540"/>
        <w:jc w:val="both"/>
      </w:pPr>
      <w:r>
        <w:t>Si - плановое значение i-го показателя результативности использования субсидии, установленное договором;</w:t>
      </w:r>
    </w:p>
    <w:p w:rsidR="004B001F" w:rsidRDefault="004B001F">
      <w:pPr>
        <w:pStyle w:val="ConsPlusNormal"/>
        <w:spacing w:before="24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4B001F" w:rsidRDefault="004B001F">
      <w:pPr>
        <w:pStyle w:val="ConsPlusNormal"/>
        <w:jc w:val="center"/>
      </w:pPr>
    </w:p>
    <w:p w:rsidR="004B001F" w:rsidRDefault="004B001F">
      <w:pPr>
        <w:pStyle w:val="ConsPlusNormal"/>
        <w:jc w:val="center"/>
      </w:pPr>
      <w:r>
        <w:t>Di = 1 - Si / Ti.</w:t>
      </w:r>
    </w:p>
    <w:p w:rsidR="004B001F" w:rsidRDefault="004B001F">
      <w:pPr>
        <w:pStyle w:val="ConsPlusNormal"/>
        <w:jc w:val="center"/>
      </w:pPr>
    </w:p>
    <w:p w:rsidR="004B001F" w:rsidRDefault="004B001F">
      <w:pPr>
        <w:pStyle w:val="ConsPlusNormal"/>
        <w:ind w:firstLine="540"/>
        <w:jc w:val="both"/>
      </w:pPr>
      <w:r>
        <w:t xml:space="preserve">3.24.7. При расчете объема федеральных средств, подлежащих возврату из бюджета моногорода в бюджет Республики Башкортостан, применяется порядок, установленный </w:t>
      </w:r>
      <w:hyperlink r:id="rId562" w:history="1">
        <w:r>
          <w:rPr>
            <w:color w:val="0000FF"/>
          </w:rPr>
          <w:t>Постановлением</w:t>
        </w:r>
      </w:hyperlink>
      <w:r>
        <w:t xml:space="preserve">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(с последующими изменениями).</w:t>
      </w:r>
    </w:p>
    <w:p w:rsidR="004B001F" w:rsidRDefault="004B001F">
      <w:pPr>
        <w:pStyle w:val="ConsPlusNormal"/>
        <w:spacing w:before="240"/>
        <w:ind w:firstLine="540"/>
        <w:jc w:val="both"/>
      </w:pPr>
      <w:r>
        <w:t>3.25. Конкурсные заявки участников конкурса, прошедших конкурсный отбор, остаются в силе в течение 180 дней с момента окончания срока приема документов.</w:t>
      </w:r>
    </w:p>
    <w:p w:rsidR="004B001F" w:rsidRDefault="004B001F">
      <w:pPr>
        <w:pStyle w:val="ConsPlusNormal"/>
        <w:spacing w:before="240"/>
        <w:ind w:firstLine="540"/>
        <w:jc w:val="both"/>
      </w:pPr>
      <w:r>
        <w:t xml:space="preserve">В случаях образования у Госкомитета в рамках реализации Программы неиспользованного остатка бюджетных средств или выделения дополнительных бюджетных средств в течение срока действия конкурсных заявок на реализацию мероприятий, указанных в </w:t>
      </w:r>
      <w:hyperlink w:anchor="P3848" w:history="1">
        <w:r>
          <w:rPr>
            <w:color w:val="0000FF"/>
          </w:rPr>
          <w:t>пункте 1.7</w:t>
        </w:r>
      </w:hyperlink>
      <w:r>
        <w:t xml:space="preserve"> настоящего Порядка, распределение бюджетных средств между Администрациями осуществляется конкурсной комиссией без проведения дополнительного конкурса на основании ранее определенных рейтингов конкурсных заявок Администраций с учетом существующей потребности в бюджетных средствах на указанные цели, подтвержденной письмом, подписанным главой Администрации.</w:t>
      </w:r>
    </w:p>
    <w:p w:rsidR="004B001F" w:rsidRDefault="004B001F">
      <w:pPr>
        <w:pStyle w:val="ConsPlusNormal"/>
        <w:jc w:val="both"/>
      </w:pPr>
    </w:p>
    <w:p w:rsidR="004B001F" w:rsidRDefault="004B001F">
      <w:pPr>
        <w:pStyle w:val="ConsPlusNormal"/>
        <w:jc w:val="both"/>
      </w:pPr>
    </w:p>
    <w:p w:rsidR="004B001F" w:rsidRDefault="004B001F">
      <w:pPr>
        <w:pStyle w:val="ConsPlusNormal"/>
        <w:pBdr>
          <w:top w:val="single" w:sz="6" w:space="0" w:color="auto"/>
        </w:pBdr>
        <w:spacing w:before="100" w:after="100"/>
        <w:jc w:val="both"/>
        <w:rPr>
          <w:sz w:val="2"/>
          <w:szCs w:val="2"/>
        </w:rPr>
      </w:pPr>
    </w:p>
    <w:p w:rsidR="005775E9" w:rsidRDefault="005775E9">
      <w:bookmarkStart w:id="66" w:name="_GoBack"/>
      <w:bookmarkEnd w:id="66"/>
    </w:p>
    <w:sectPr w:rsidR="005775E9" w:rsidSect="00F0343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1F"/>
    <w:rsid w:val="004B001F"/>
    <w:rsid w:val="005775E9"/>
    <w:rsid w:val="00957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AA"/>
    <w:rPr>
      <w:sz w:val="24"/>
      <w:szCs w:val="24"/>
    </w:rPr>
  </w:style>
  <w:style w:type="paragraph" w:styleId="1">
    <w:name w:val="heading 1"/>
    <w:basedOn w:val="a"/>
    <w:next w:val="a"/>
    <w:link w:val="10"/>
    <w:uiPriority w:val="9"/>
    <w:qFormat/>
    <w:rsid w:val="009574A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574A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574A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574AA"/>
    <w:pPr>
      <w:keepNext/>
      <w:spacing w:before="240" w:after="60"/>
      <w:outlineLvl w:val="3"/>
    </w:pPr>
    <w:rPr>
      <w:b/>
      <w:bCs/>
      <w:sz w:val="28"/>
      <w:szCs w:val="28"/>
    </w:rPr>
  </w:style>
  <w:style w:type="paragraph" w:styleId="5">
    <w:name w:val="heading 5"/>
    <w:basedOn w:val="a"/>
    <w:next w:val="a"/>
    <w:link w:val="50"/>
    <w:uiPriority w:val="9"/>
    <w:semiHidden/>
    <w:unhideWhenUsed/>
    <w:qFormat/>
    <w:rsid w:val="009574AA"/>
    <w:pPr>
      <w:spacing w:before="240" w:after="60"/>
      <w:outlineLvl w:val="4"/>
    </w:pPr>
    <w:rPr>
      <w:b/>
      <w:bCs/>
      <w:i/>
      <w:iCs/>
      <w:sz w:val="26"/>
      <w:szCs w:val="26"/>
    </w:rPr>
  </w:style>
  <w:style w:type="paragraph" w:styleId="6">
    <w:name w:val="heading 6"/>
    <w:basedOn w:val="a"/>
    <w:next w:val="a"/>
    <w:link w:val="60"/>
    <w:uiPriority w:val="9"/>
    <w:semiHidden/>
    <w:unhideWhenUsed/>
    <w:qFormat/>
    <w:rsid w:val="009574AA"/>
    <w:pPr>
      <w:spacing w:before="240" w:after="60"/>
      <w:outlineLvl w:val="5"/>
    </w:pPr>
    <w:rPr>
      <w:b/>
      <w:bCs/>
      <w:sz w:val="22"/>
      <w:szCs w:val="22"/>
    </w:rPr>
  </w:style>
  <w:style w:type="paragraph" w:styleId="7">
    <w:name w:val="heading 7"/>
    <w:basedOn w:val="a"/>
    <w:next w:val="a"/>
    <w:link w:val="70"/>
    <w:uiPriority w:val="9"/>
    <w:semiHidden/>
    <w:unhideWhenUsed/>
    <w:qFormat/>
    <w:rsid w:val="009574AA"/>
    <w:pPr>
      <w:spacing w:before="240" w:after="60"/>
      <w:outlineLvl w:val="6"/>
    </w:pPr>
  </w:style>
  <w:style w:type="paragraph" w:styleId="8">
    <w:name w:val="heading 8"/>
    <w:basedOn w:val="a"/>
    <w:next w:val="a"/>
    <w:link w:val="80"/>
    <w:uiPriority w:val="9"/>
    <w:semiHidden/>
    <w:unhideWhenUsed/>
    <w:qFormat/>
    <w:rsid w:val="009574AA"/>
    <w:pPr>
      <w:spacing w:before="240" w:after="60"/>
      <w:outlineLvl w:val="7"/>
    </w:pPr>
    <w:rPr>
      <w:i/>
      <w:iCs/>
    </w:rPr>
  </w:style>
  <w:style w:type="paragraph" w:styleId="9">
    <w:name w:val="heading 9"/>
    <w:basedOn w:val="a"/>
    <w:next w:val="a"/>
    <w:link w:val="90"/>
    <w:uiPriority w:val="9"/>
    <w:semiHidden/>
    <w:unhideWhenUsed/>
    <w:qFormat/>
    <w:rsid w:val="009574A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4A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574A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574A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574AA"/>
    <w:rPr>
      <w:b/>
      <w:bCs/>
      <w:sz w:val="28"/>
      <w:szCs w:val="28"/>
    </w:rPr>
  </w:style>
  <w:style w:type="character" w:customStyle="1" w:styleId="50">
    <w:name w:val="Заголовок 5 Знак"/>
    <w:basedOn w:val="a0"/>
    <w:link w:val="5"/>
    <w:uiPriority w:val="9"/>
    <w:semiHidden/>
    <w:rsid w:val="009574AA"/>
    <w:rPr>
      <w:b/>
      <w:bCs/>
      <w:i/>
      <w:iCs/>
      <w:sz w:val="26"/>
      <w:szCs w:val="26"/>
    </w:rPr>
  </w:style>
  <w:style w:type="character" w:customStyle="1" w:styleId="60">
    <w:name w:val="Заголовок 6 Знак"/>
    <w:basedOn w:val="a0"/>
    <w:link w:val="6"/>
    <w:uiPriority w:val="9"/>
    <w:semiHidden/>
    <w:rsid w:val="009574AA"/>
    <w:rPr>
      <w:b/>
      <w:bCs/>
    </w:rPr>
  </w:style>
  <w:style w:type="character" w:customStyle="1" w:styleId="70">
    <w:name w:val="Заголовок 7 Знак"/>
    <w:basedOn w:val="a0"/>
    <w:link w:val="7"/>
    <w:uiPriority w:val="9"/>
    <w:semiHidden/>
    <w:rsid w:val="009574AA"/>
    <w:rPr>
      <w:sz w:val="24"/>
      <w:szCs w:val="24"/>
    </w:rPr>
  </w:style>
  <w:style w:type="character" w:customStyle="1" w:styleId="80">
    <w:name w:val="Заголовок 8 Знак"/>
    <w:basedOn w:val="a0"/>
    <w:link w:val="8"/>
    <w:uiPriority w:val="9"/>
    <w:semiHidden/>
    <w:rsid w:val="009574AA"/>
    <w:rPr>
      <w:i/>
      <w:iCs/>
      <w:sz w:val="24"/>
      <w:szCs w:val="24"/>
    </w:rPr>
  </w:style>
  <w:style w:type="character" w:customStyle="1" w:styleId="90">
    <w:name w:val="Заголовок 9 Знак"/>
    <w:basedOn w:val="a0"/>
    <w:link w:val="9"/>
    <w:uiPriority w:val="9"/>
    <w:semiHidden/>
    <w:rsid w:val="009574AA"/>
    <w:rPr>
      <w:rFonts w:asciiTheme="majorHAnsi" w:eastAsiaTheme="majorEastAsia" w:hAnsiTheme="majorHAnsi"/>
    </w:rPr>
  </w:style>
  <w:style w:type="paragraph" w:styleId="a3">
    <w:name w:val="Title"/>
    <w:basedOn w:val="a"/>
    <w:next w:val="a"/>
    <w:link w:val="a4"/>
    <w:uiPriority w:val="10"/>
    <w:qFormat/>
    <w:rsid w:val="009574A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9574AA"/>
    <w:rPr>
      <w:rFonts w:asciiTheme="majorHAnsi" w:eastAsiaTheme="majorEastAsia" w:hAnsiTheme="majorHAnsi"/>
      <w:b/>
      <w:bCs/>
      <w:kern w:val="28"/>
      <w:sz w:val="32"/>
      <w:szCs w:val="32"/>
    </w:rPr>
  </w:style>
  <w:style w:type="paragraph" w:styleId="a5">
    <w:name w:val="Subtitle"/>
    <w:basedOn w:val="a"/>
    <w:next w:val="a"/>
    <w:link w:val="a6"/>
    <w:uiPriority w:val="11"/>
    <w:qFormat/>
    <w:rsid w:val="009574A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9574AA"/>
    <w:rPr>
      <w:rFonts w:asciiTheme="majorHAnsi" w:eastAsiaTheme="majorEastAsia" w:hAnsiTheme="majorHAnsi"/>
      <w:sz w:val="24"/>
      <w:szCs w:val="24"/>
    </w:rPr>
  </w:style>
  <w:style w:type="character" w:styleId="a7">
    <w:name w:val="Strong"/>
    <w:basedOn w:val="a0"/>
    <w:uiPriority w:val="22"/>
    <w:qFormat/>
    <w:rsid w:val="009574AA"/>
    <w:rPr>
      <w:b/>
      <w:bCs/>
    </w:rPr>
  </w:style>
  <w:style w:type="character" w:styleId="a8">
    <w:name w:val="Emphasis"/>
    <w:basedOn w:val="a0"/>
    <w:uiPriority w:val="20"/>
    <w:qFormat/>
    <w:rsid w:val="009574AA"/>
    <w:rPr>
      <w:rFonts w:asciiTheme="minorHAnsi" w:hAnsiTheme="minorHAnsi"/>
      <w:b/>
      <w:i/>
      <w:iCs/>
    </w:rPr>
  </w:style>
  <w:style w:type="paragraph" w:styleId="a9">
    <w:name w:val="No Spacing"/>
    <w:basedOn w:val="a"/>
    <w:uiPriority w:val="1"/>
    <w:qFormat/>
    <w:rsid w:val="009574AA"/>
    <w:rPr>
      <w:szCs w:val="32"/>
    </w:rPr>
  </w:style>
  <w:style w:type="paragraph" w:styleId="aa">
    <w:name w:val="List Paragraph"/>
    <w:basedOn w:val="a"/>
    <w:uiPriority w:val="34"/>
    <w:qFormat/>
    <w:rsid w:val="009574AA"/>
    <w:pPr>
      <w:ind w:left="720"/>
      <w:contextualSpacing/>
    </w:pPr>
  </w:style>
  <w:style w:type="paragraph" w:styleId="21">
    <w:name w:val="Quote"/>
    <w:basedOn w:val="a"/>
    <w:next w:val="a"/>
    <w:link w:val="22"/>
    <w:uiPriority w:val="29"/>
    <w:qFormat/>
    <w:rsid w:val="009574AA"/>
    <w:rPr>
      <w:i/>
    </w:rPr>
  </w:style>
  <w:style w:type="character" w:customStyle="1" w:styleId="22">
    <w:name w:val="Цитата 2 Знак"/>
    <w:basedOn w:val="a0"/>
    <w:link w:val="21"/>
    <w:uiPriority w:val="29"/>
    <w:rsid w:val="009574AA"/>
    <w:rPr>
      <w:i/>
      <w:sz w:val="24"/>
      <w:szCs w:val="24"/>
    </w:rPr>
  </w:style>
  <w:style w:type="paragraph" w:styleId="ab">
    <w:name w:val="Intense Quote"/>
    <w:basedOn w:val="a"/>
    <w:next w:val="a"/>
    <w:link w:val="ac"/>
    <w:uiPriority w:val="30"/>
    <w:qFormat/>
    <w:rsid w:val="009574AA"/>
    <w:pPr>
      <w:ind w:left="720" w:right="720"/>
    </w:pPr>
    <w:rPr>
      <w:b/>
      <w:i/>
      <w:szCs w:val="22"/>
    </w:rPr>
  </w:style>
  <w:style w:type="character" w:customStyle="1" w:styleId="ac">
    <w:name w:val="Выделенная цитата Знак"/>
    <w:basedOn w:val="a0"/>
    <w:link w:val="ab"/>
    <w:uiPriority w:val="30"/>
    <w:rsid w:val="009574AA"/>
    <w:rPr>
      <w:b/>
      <w:i/>
      <w:sz w:val="24"/>
    </w:rPr>
  </w:style>
  <w:style w:type="character" w:styleId="ad">
    <w:name w:val="Subtle Emphasis"/>
    <w:uiPriority w:val="19"/>
    <w:qFormat/>
    <w:rsid w:val="009574AA"/>
    <w:rPr>
      <w:i/>
      <w:color w:val="5A5A5A" w:themeColor="text1" w:themeTint="A5"/>
    </w:rPr>
  </w:style>
  <w:style w:type="character" w:styleId="ae">
    <w:name w:val="Intense Emphasis"/>
    <w:basedOn w:val="a0"/>
    <w:uiPriority w:val="21"/>
    <w:qFormat/>
    <w:rsid w:val="009574AA"/>
    <w:rPr>
      <w:b/>
      <w:i/>
      <w:sz w:val="24"/>
      <w:szCs w:val="24"/>
      <w:u w:val="single"/>
    </w:rPr>
  </w:style>
  <w:style w:type="character" w:styleId="af">
    <w:name w:val="Subtle Reference"/>
    <w:basedOn w:val="a0"/>
    <w:uiPriority w:val="31"/>
    <w:qFormat/>
    <w:rsid w:val="009574AA"/>
    <w:rPr>
      <w:sz w:val="24"/>
      <w:szCs w:val="24"/>
      <w:u w:val="single"/>
    </w:rPr>
  </w:style>
  <w:style w:type="character" w:styleId="af0">
    <w:name w:val="Intense Reference"/>
    <w:basedOn w:val="a0"/>
    <w:uiPriority w:val="32"/>
    <w:qFormat/>
    <w:rsid w:val="009574AA"/>
    <w:rPr>
      <w:b/>
      <w:sz w:val="24"/>
      <w:u w:val="single"/>
    </w:rPr>
  </w:style>
  <w:style w:type="character" w:styleId="af1">
    <w:name w:val="Book Title"/>
    <w:basedOn w:val="a0"/>
    <w:uiPriority w:val="33"/>
    <w:qFormat/>
    <w:rsid w:val="009574A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574AA"/>
    <w:pPr>
      <w:outlineLvl w:val="9"/>
    </w:pPr>
  </w:style>
  <w:style w:type="paragraph" w:customStyle="1" w:styleId="ConsPlusNormal">
    <w:name w:val="ConsPlusNormal"/>
    <w:rsid w:val="004B001F"/>
    <w:pPr>
      <w:widowControl w:val="0"/>
      <w:autoSpaceDE w:val="0"/>
      <w:autoSpaceDN w:val="0"/>
    </w:pPr>
    <w:rPr>
      <w:rFonts w:ascii="Times New Roman" w:eastAsia="Times New Roman" w:hAnsi="Times New Roman"/>
      <w:sz w:val="24"/>
      <w:szCs w:val="20"/>
      <w:lang w:eastAsia="ru-RU"/>
    </w:rPr>
  </w:style>
  <w:style w:type="paragraph" w:customStyle="1" w:styleId="ConsPlusNonformat">
    <w:name w:val="ConsPlusNonformat"/>
    <w:rsid w:val="004B001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B001F"/>
    <w:pPr>
      <w:widowControl w:val="0"/>
      <w:autoSpaceDE w:val="0"/>
      <w:autoSpaceDN w:val="0"/>
    </w:pPr>
    <w:rPr>
      <w:rFonts w:ascii="Times New Roman" w:eastAsia="Times New Roman" w:hAnsi="Times New Roman"/>
      <w:b/>
      <w:sz w:val="24"/>
      <w:szCs w:val="20"/>
      <w:lang w:eastAsia="ru-RU"/>
    </w:rPr>
  </w:style>
  <w:style w:type="paragraph" w:customStyle="1" w:styleId="ConsPlusCell">
    <w:name w:val="ConsPlusCell"/>
    <w:rsid w:val="004B001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B001F"/>
    <w:pPr>
      <w:widowControl w:val="0"/>
      <w:autoSpaceDE w:val="0"/>
      <w:autoSpaceDN w:val="0"/>
    </w:pPr>
    <w:rPr>
      <w:rFonts w:ascii="Times New Roman" w:eastAsia="Times New Roman" w:hAnsi="Times New Roman"/>
      <w:sz w:val="24"/>
      <w:szCs w:val="20"/>
      <w:lang w:eastAsia="ru-RU"/>
    </w:rPr>
  </w:style>
  <w:style w:type="paragraph" w:customStyle="1" w:styleId="ConsPlusTitlePage">
    <w:name w:val="ConsPlusTitlePage"/>
    <w:rsid w:val="004B001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B001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B001F"/>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AA"/>
    <w:rPr>
      <w:sz w:val="24"/>
      <w:szCs w:val="24"/>
    </w:rPr>
  </w:style>
  <w:style w:type="paragraph" w:styleId="1">
    <w:name w:val="heading 1"/>
    <w:basedOn w:val="a"/>
    <w:next w:val="a"/>
    <w:link w:val="10"/>
    <w:uiPriority w:val="9"/>
    <w:qFormat/>
    <w:rsid w:val="009574A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574A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574A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574AA"/>
    <w:pPr>
      <w:keepNext/>
      <w:spacing w:before="240" w:after="60"/>
      <w:outlineLvl w:val="3"/>
    </w:pPr>
    <w:rPr>
      <w:b/>
      <w:bCs/>
      <w:sz w:val="28"/>
      <w:szCs w:val="28"/>
    </w:rPr>
  </w:style>
  <w:style w:type="paragraph" w:styleId="5">
    <w:name w:val="heading 5"/>
    <w:basedOn w:val="a"/>
    <w:next w:val="a"/>
    <w:link w:val="50"/>
    <w:uiPriority w:val="9"/>
    <w:semiHidden/>
    <w:unhideWhenUsed/>
    <w:qFormat/>
    <w:rsid w:val="009574AA"/>
    <w:pPr>
      <w:spacing w:before="240" w:after="60"/>
      <w:outlineLvl w:val="4"/>
    </w:pPr>
    <w:rPr>
      <w:b/>
      <w:bCs/>
      <w:i/>
      <w:iCs/>
      <w:sz w:val="26"/>
      <w:szCs w:val="26"/>
    </w:rPr>
  </w:style>
  <w:style w:type="paragraph" w:styleId="6">
    <w:name w:val="heading 6"/>
    <w:basedOn w:val="a"/>
    <w:next w:val="a"/>
    <w:link w:val="60"/>
    <w:uiPriority w:val="9"/>
    <w:semiHidden/>
    <w:unhideWhenUsed/>
    <w:qFormat/>
    <w:rsid w:val="009574AA"/>
    <w:pPr>
      <w:spacing w:before="240" w:after="60"/>
      <w:outlineLvl w:val="5"/>
    </w:pPr>
    <w:rPr>
      <w:b/>
      <w:bCs/>
      <w:sz w:val="22"/>
      <w:szCs w:val="22"/>
    </w:rPr>
  </w:style>
  <w:style w:type="paragraph" w:styleId="7">
    <w:name w:val="heading 7"/>
    <w:basedOn w:val="a"/>
    <w:next w:val="a"/>
    <w:link w:val="70"/>
    <w:uiPriority w:val="9"/>
    <w:semiHidden/>
    <w:unhideWhenUsed/>
    <w:qFormat/>
    <w:rsid w:val="009574AA"/>
    <w:pPr>
      <w:spacing w:before="240" w:after="60"/>
      <w:outlineLvl w:val="6"/>
    </w:pPr>
  </w:style>
  <w:style w:type="paragraph" w:styleId="8">
    <w:name w:val="heading 8"/>
    <w:basedOn w:val="a"/>
    <w:next w:val="a"/>
    <w:link w:val="80"/>
    <w:uiPriority w:val="9"/>
    <w:semiHidden/>
    <w:unhideWhenUsed/>
    <w:qFormat/>
    <w:rsid w:val="009574AA"/>
    <w:pPr>
      <w:spacing w:before="240" w:after="60"/>
      <w:outlineLvl w:val="7"/>
    </w:pPr>
    <w:rPr>
      <w:i/>
      <w:iCs/>
    </w:rPr>
  </w:style>
  <w:style w:type="paragraph" w:styleId="9">
    <w:name w:val="heading 9"/>
    <w:basedOn w:val="a"/>
    <w:next w:val="a"/>
    <w:link w:val="90"/>
    <w:uiPriority w:val="9"/>
    <w:semiHidden/>
    <w:unhideWhenUsed/>
    <w:qFormat/>
    <w:rsid w:val="009574A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4A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574A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574A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574AA"/>
    <w:rPr>
      <w:b/>
      <w:bCs/>
      <w:sz w:val="28"/>
      <w:szCs w:val="28"/>
    </w:rPr>
  </w:style>
  <w:style w:type="character" w:customStyle="1" w:styleId="50">
    <w:name w:val="Заголовок 5 Знак"/>
    <w:basedOn w:val="a0"/>
    <w:link w:val="5"/>
    <w:uiPriority w:val="9"/>
    <w:semiHidden/>
    <w:rsid w:val="009574AA"/>
    <w:rPr>
      <w:b/>
      <w:bCs/>
      <w:i/>
      <w:iCs/>
      <w:sz w:val="26"/>
      <w:szCs w:val="26"/>
    </w:rPr>
  </w:style>
  <w:style w:type="character" w:customStyle="1" w:styleId="60">
    <w:name w:val="Заголовок 6 Знак"/>
    <w:basedOn w:val="a0"/>
    <w:link w:val="6"/>
    <w:uiPriority w:val="9"/>
    <w:semiHidden/>
    <w:rsid w:val="009574AA"/>
    <w:rPr>
      <w:b/>
      <w:bCs/>
    </w:rPr>
  </w:style>
  <w:style w:type="character" w:customStyle="1" w:styleId="70">
    <w:name w:val="Заголовок 7 Знак"/>
    <w:basedOn w:val="a0"/>
    <w:link w:val="7"/>
    <w:uiPriority w:val="9"/>
    <w:semiHidden/>
    <w:rsid w:val="009574AA"/>
    <w:rPr>
      <w:sz w:val="24"/>
      <w:szCs w:val="24"/>
    </w:rPr>
  </w:style>
  <w:style w:type="character" w:customStyle="1" w:styleId="80">
    <w:name w:val="Заголовок 8 Знак"/>
    <w:basedOn w:val="a0"/>
    <w:link w:val="8"/>
    <w:uiPriority w:val="9"/>
    <w:semiHidden/>
    <w:rsid w:val="009574AA"/>
    <w:rPr>
      <w:i/>
      <w:iCs/>
      <w:sz w:val="24"/>
      <w:szCs w:val="24"/>
    </w:rPr>
  </w:style>
  <w:style w:type="character" w:customStyle="1" w:styleId="90">
    <w:name w:val="Заголовок 9 Знак"/>
    <w:basedOn w:val="a0"/>
    <w:link w:val="9"/>
    <w:uiPriority w:val="9"/>
    <w:semiHidden/>
    <w:rsid w:val="009574AA"/>
    <w:rPr>
      <w:rFonts w:asciiTheme="majorHAnsi" w:eastAsiaTheme="majorEastAsia" w:hAnsiTheme="majorHAnsi"/>
    </w:rPr>
  </w:style>
  <w:style w:type="paragraph" w:styleId="a3">
    <w:name w:val="Title"/>
    <w:basedOn w:val="a"/>
    <w:next w:val="a"/>
    <w:link w:val="a4"/>
    <w:uiPriority w:val="10"/>
    <w:qFormat/>
    <w:rsid w:val="009574A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9574AA"/>
    <w:rPr>
      <w:rFonts w:asciiTheme="majorHAnsi" w:eastAsiaTheme="majorEastAsia" w:hAnsiTheme="majorHAnsi"/>
      <w:b/>
      <w:bCs/>
      <w:kern w:val="28"/>
      <w:sz w:val="32"/>
      <w:szCs w:val="32"/>
    </w:rPr>
  </w:style>
  <w:style w:type="paragraph" w:styleId="a5">
    <w:name w:val="Subtitle"/>
    <w:basedOn w:val="a"/>
    <w:next w:val="a"/>
    <w:link w:val="a6"/>
    <w:uiPriority w:val="11"/>
    <w:qFormat/>
    <w:rsid w:val="009574A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9574AA"/>
    <w:rPr>
      <w:rFonts w:asciiTheme="majorHAnsi" w:eastAsiaTheme="majorEastAsia" w:hAnsiTheme="majorHAnsi"/>
      <w:sz w:val="24"/>
      <w:szCs w:val="24"/>
    </w:rPr>
  </w:style>
  <w:style w:type="character" w:styleId="a7">
    <w:name w:val="Strong"/>
    <w:basedOn w:val="a0"/>
    <w:uiPriority w:val="22"/>
    <w:qFormat/>
    <w:rsid w:val="009574AA"/>
    <w:rPr>
      <w:b/>
      <w:bCs/>
    </w:rPr>
  </w:style>
  <w:style w:type="character" w:styleId="a8">
    <w:name w:val="Emphasis"/>
    <w:basedOn w:val="a0"/>
    <w:uiPriority w:val="20"/>
    <w:qFormat/>
    <w:rsid w:val="009574AA"/>
    <w:rPr>
      <w:rFonts w:asciiTheme="minorHAnsi" w:hAnsiTheme="minorHAnsi"/>
      <w:b/>
      <w:i/>
      <w:iCs/>
    </w:rPr>
  </w:style>
  <w:style w:type="paragraph" w:styleId="a9">
    <w:name w:val="No Spacing"/>
    <w:basedOn w:val="a"/>
    <w:uiPriority w:val="1"/>
    <w:qFormat/>
    <w:rsid w:val="009574AA"/>
    <w:rPr>
      <w:szCs w:val="32"/>
    </w:rPr>
  </w:style>
  <w:style w:type="paragraph" w:styleId="aa">
    <w:name w:val="List Paragraph"/>
    <w:basedOn w:val="a"/>
    <w:uiPriority w:val="34"/>
    <w:qFormat/>
    <w:rsid w:val="009574AA"/>
    <w:pPr>
      <w:ind w:left="720"/>
      <w:contextualSpacing/>
    </w:pPr>
  </w:style>
  <w:style w:type="paragraph" w:styleId="21">
    <w:name w:val="Quote"/>
    <w:basedOn w:val="a"/>
    <w:next w:val="a"/>
    <w:link w:val="22"/>
    <w:uiPriority w:val="29"/>
    <w:qFormat/>
    <w:rsid w:val="009574AA"/>
    <w:rPr>
      <w:i/>
    </w:rPr>
  </w:style>
  <w:style w:type="character" w:customStyle="1" w:styleId="22">
    <w:name w:val="Цитата 2 Знак"/>
    <w:basedOn w:val="a0"/>
    <w:link w:val="21"/>
    <w:uiPriority w:val="29"/>
    <w:rsid w:val="009574AA"/>
    <w:rPr>
      <w:i/>
      <w:sz w:val="24"/>
      <w:szCs w:val="24"/>
    </w:rPr>
  </w:style>
  <w:style w:type="paragraph" w:styleId="ab">
    <w:name w:val="Intense Quote"/>
    <w:basedOn w:val="a"/>
    <w:next w:val="a"/>
    <w:link w:val="ac"/>
    <w:uiPriority w:val="30"/>
    <w:qFormat/>
    <w:rsid w:val="009574AA"/>
    <w:pPr>
      <w:ind w:left="720" w:right="720"/>
    </w:pPr>
    <w:rPr>
      <w:b/>
      <w:i/>
      <w:szCs w:val="22"/>
    </w:rPr>
  </w:style>
  <w:style w:type="character" w:customStyle="1" w:styleId="ac">
    <w:name w:val="Выделенная цитата Знак"/>
    <w:basedOn w:val="a0"/>
    <w:link w:val="ab"/>
    <w:uiPriority w:val="30"/>
    <w:rsid w:val="009574AA"/>
    <w:rPr>
      <w:b/>
      <w:i/>
      <w:sz w:val="24"/>
    </w:rPr>
  </w:style>
  <w:style w:type="character" w:styleId="ad">
    <w:name w:val="Subtle Emphasis"/>
    <w:uiPriority w:val="19"/>
    <w:qFormat/>
    <w:rsid w:val="009574AA"/>
    <w:rPr>
      <w:i/>
      <w:color w:val="5A5A5A" w:themeColor="text1" w:themeTint="A5"/>
    </w:rPr>
  </w:style>
  <w:style w:type="character" w:styleId="ae">
    <w:name w:val="Intense Emphasis"/>
    <w:basedOn w:val="a0"/>
    <w:uiPriority w:val="21"/>
    <w:qFormat/>
    <w:rsid w:val="009574AA"/>
    <w:rPr>
      <w:b/>
      <w:i/>
      <w:sz w:val="24"/>
      <w:szCs w:val="24"/>
      <w:u w:val="single"/>
    </w:rPr>
  </w:style>
  <w:style w:type="character" w:styleId="af">
    <w:name w:val="Subtle Reference"/>
    <w:basedOn w:val="a0"/>
    <w:uiPriority w:val="31"/>
    <w:qFormat/>
    <w:rsid w:val="009574AA"/>
    <w:rPr>
      <w:sz w:val="24"/>
      <w:szCs w:val="24"/>
      <w:u w:val="single"/>
    </w:rPr>
  </w:style>
  <w:style w:type="character" w:styleId="af0">
    <w:name w:val="Intense Reference"/>
    <w:basedOn w:val="a0"/>
    <w:uiPriority w:val="32"/>
    <w:qFormat/>
    <w:rsid w:val="009574AA"/>
    <w:rPr>
      <w:b/>
      <w:sz w:val="24"/>
      <w:u w:val="single"/>
    </w:rPr>
  </w:style>
  <w:style w:type="character" w:styleId="af1">
    <w:name w:val="Book Title"/>
    <w:basedOn w:val="a0"/>
    <w:uiPriority w:val="33"/>
    <w:qFormat/>
    <w:rsid w:val="009574A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574AA"/>
    <w:pPr>
      <w:outlineLvl w:val="9"/>
    </w:pPr>
  </w:style>
  <w:style w:type="paragraph" w:customStyle="1" w:styleId="ConsPlusNormal">
    <w:name w:val="ConsPlusNormal"/>
    <w:rsid w:val="004B001F"/>
    <w:pPr>
      <w:widowControl w:val="0"/>
      <w:autoSpaceDE w:val="0"/>
      <w:autoSpaceDN w:val="0"/>
    </w:pPr>
    <w:rPr>
      <w:rFonts w:ascii="Times New Roman" w:eastAsia="Times New Roman" w:hAnsi="Times New Roman"/>
      <w:sz w:val="24"/>
      <w:szCs w:val="20"/>
      <w:lang w:eastAsia="ru-RU"/>
    </w:rPr>
  </w:style>
  <w:style w:type="paragraph" w:customStyle="1" w:styleId="ConsPlusNonformat">
    <w:name w:val="ConsPlusNonformat"/>
    <w:rsid w:val="004B001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B001F"/>
    <w:pPr>
      <w:widowControl w:val="0"/>
      <w:autoSpaceDE w:val="0"/>
      <w:autoSpaceDN w:val="0"/>
    </w:pPr>
    <w:rPr>
      <w:rFonts w:ascii="Times New Roman" w:eastAsia="Times New Roman" w:hAnsi="Times New Roman"/>
      <w:b/>
      <w:sz w:val="24"/>
      <w:szCs w:val="20"/>
      <w:lang w:eastAsia="ru-RU"/>
    </w:rPr>
  </w:style>
  <w:style w:type="paragraph" w:customStyle="1" w:styleId="ConsPlusCell">
    <w:name w:val="ConsPlusCell"/>
    <w:rsid w:val="004B001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B001F"/>
    <w:pPr>
      <w:widowControl w:val="0"/>
      <w:autoSpaceDE w:val="0"/>
      <w:autoSpaceDN w:val="0"/>
    </w:pPr>
    <w:rPr>
      <w:rFonts w:ascii="Times New Roman" w:eastAsia="Times New Roman" w:hAnsi="Times New Roman"/>
      <w:sz w:val="24"/>
      <w:szCs w:val="20"/>
      <w:lang w:eastAsia="ru-RU"/>
    </w:rPr>
  </w:style>
  <w:style w:type="paragraph" w:customStyle="1" w:styleId="ConsPlusTitlePage">
    <w:name w:val="ConsPlusTitlePage"/>
    <w:rsid w:val="004B001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B001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B001F"/>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FEEBCF426F5FFA606E28FF3822FCD8A57F9CB0A4DCD27693D30465156D0103D0C385FD4A8E540A34E31E87CC50A272418903A2CD10BE35IEC1O" TargetMode="External"/><Relationship Id="rId299" Type="http://schemas.openxmlformats.org/officeDocument/2006/relationships/hyperlink" Target="consultantplus://offline/ref=82FEEBCF426F5FFA606E28FF3822FCD8A57F9CB0A4DCD27693D30465156D0103D0C385FD4A88510C32E31E87CC50A272418903A2CD10BE35IEC1O" TargetMode="External"/><Relationship Id="rId21" Type="http://schemas.openxmlformats.org/officeDocument/2006/relationships/hyperlink" Target="consultantplus://offline/ref=82FEEBCF426F5FFA606E28FF3822FCD8A4749AB5AED8D27693D30465156D0103D0C385FD4A8D540C30E31E87CC50A272418903A2CD10BE35IEC1O" TargetMode="External"/><Relationship Id="rId63" Type="http://schemas.openxmlformats.org/officeDocument/2006/relationships/hyperlink" Target="consultantplus://offline/ref=82FEEBCF426F5FFA606E28FF3822FCD8A57F9CB0A4DCD27693D30465156D0103D0C385FD4A8D550E33E31E87CC50A272418903A2CD10BE35IEC1O" TargetMode="External"/><Relationship Id="rId159" Type="http://schemas.openxmlformats.org/officeDocument/2006/relationships/hyperlink" Target="consultantplus://offline/ref=82FEEBCF426F5FFA606E28FF3822FCD8A57F9CB0A4DCD27693D30465156D0103D0C385FD4A8B540A33E31E87CC50A272418903A2CD10BE35IEC1O" TargetMode="External"/><Relationship Id="rId324" Type="http://schemas.openxmlformats.org/officeDocument/2006/relationships/hyperlink" Target="consultantplus://offline/ref=82FEEBCF426F5FFA606E28FF3822FCD8A57F9CB0A4DCD27693D30465156D0103D0C385FD4A89570C34E31E87CC50A272418903A2CD10BE35IEC1O" TargetMode="External"/><Relationship Id="rId366" Type="http://schemas.openxmlformats.org/officeDocument/2006/relationships/hyperlink" Target="consultantplus://offline/ref=82FEEBCF426F5FFA606E28FF3822FCD8A57F9CB0A4DCD27693D30465156D0103D0C385FD4A8F5C0C39E31E87CC50A272418903A2CD10BE35IEC1O" TargetMode="External"/><Relationship Id="rId531" Type="http://schemas.openxmlformats.org/officeDocument/2006/relationships/hyperlink" Target="consultantplus://offline/ref=82FEEBCF426F5FFA606E28FF3822FCD8A57F9BB5A2D9D27693D30465156D0103D0C385FF4E8E5F5961AC1FDB8A07B170448901A5D2I1CBO" TargetMode="External"/><Relationship Id="rId170" Type="http://schemas.openxmlformats.org/officeDocument/2006/relationships/hyperlink" Target="consultantplus://offline/ref=82FEEBCF426F5FFA606E28FF3822FCD8A57F9CB0A4DCD27693D30465156D0103D0C385FD4A895C0433E31E87CC50A272418903A2CD10BE35IEC1O" TargetMode="External"/><Relationship Id="rId226" Type="http://schemas.openxmlformats.org/officeDocument/2006/relationships/hyperlink" Target="consultantplus://offline/ref=82FEEBCF426F5FFA606E28FF3822FCD8A57F9CB0A4DCD27693D30465156D0103D0C385FD4A89500F34E31E87CC50A272418903A2CD10BE35IEC1O" TargetMode="External"/><Relationship Id="rId433" Type="http://schemas.openxmlformats.org/officeDocument/2006/relationships/hyperlink" Target="consultantplus://offline/ref=82FEEBCF426F5FFA606E28FF3822FCD8A57F9CB0A4DCD27693D30465156D0103D0C385FD4A88500431E31E87CC50A272418903A2CD10BE35IEC1O" TargetMode="External"/><Relationship Id="rId268" Type="http://schemas.openxmlformats.org/officeDocument/2006/relationships/hyperlink" Target="consultantplus://offline/ref=82FEEBCF426F5FFA606E28FF3822FCD8A57F9CB0A4DCD27693D30465156D0103D0C385FD4A8B540D34E31E87CC50A272418903A2CD10BE35IEC1O" TargetMode="External"/><Relationship Id="rId475" Type="http://schemas.openxmlformats.org/officeDocument/2006/relationships/hyperlink" Target="consultantplus://offline/ref=82FEEBCF426F5FFA606E28FF3822FCD8A57F9CB0A4DCD27693D30465156D0103D0C385FD4A8B540F38E31E87CC50A272418903A2CD10BE35IEC1O" TargetMode="External"/><Relationship Id="rId32" Type="http://schemas.openxmlformats.org/officeDocument/2006/relationships/hyperlink" Target="consultantplus://offline/ref=82FEEBCF426F5FFA606E36F22E4EA3D1A676C0BEA6DCD120C98502324A3D0756908383A809C9590C30E84AD78F0EFB2107C20EA7D10CBE33F6F52EEAI6C7O" TargetMode="External"/><Relationship Id="rId74" Type="http://schemas.openxmlformats.org/officeDocument/2006/relationships/hyperlink" Target="consultantplus://offline/ref=82FEEBCF426F5FFA606E28FF3822FCD8A57F9CB0A4DCD27693D30465156D0103D0C385FD4A8C500932E31E87CC50A272418903A2CD10BE35IEC1O" TargetMode="External"/><Relationship Id="rId128" Type="http://schemas.openxmlformats.org/officeDocument/2006/relationships/hyperlink" Target="consultantplus://offline/ref=82FEEBCF426F5FFA606E28FF3822FCD8A57F9CB0A4DCD27693D30465156D0103D0C385FD4A885C0D39E31E87CC50A272418903A2CD10BE35IEC1O" TargetMode="External"/><Relationship Id="rId335" Type="http://schemas.openxmlformats.org/officeDocument/2006/relationships/hyperlink" Target="consultantplus://offline/ref=82FEEBCF426F5FFA606E28FF3822FCD8A57F9CB0A4DCD27693D30465156D0103D0C385FD4A89570B31E31E87CC50A272418903A2CD10BE35IEC1O" TargetMode="External"/><Relationship Id="rId377" Type="http://schemas.openxmlformats.org/officeDocument/2006/relationships/hyperlink" Target="consultantplus://offline/ref=82FEEBCF426F5FFA606E28FF3822FCD8A57F9CB0A4DCD27693D30465156D0103D0C385FD4A8E540B36E31E87CC50A272418903A2CD10BE35IEC1O" TargetMode="External"/><Relationship Id="rId500" Type="http://schemas.openxmlformats.org/officeDocument/2006/relationships/hyperlink" Target="consultantplus://offline/ref=82FEEBCF426F5FFA606E28FF3822FCD8A57F9CB0A4DCD27693D30465156D0103D0C385FD4A88510B34E31E87CC50A272418903A2CD10BE35IEC1O" TargetMode="External"/><Relationship Id="rId542" Type="http://schemas.openxmlformats.org/officeDocument/2006/relationships/hyperlink" Target="consultantplus://offline/ref=82FEEBCF426F5FFA606E28FF3822FCD8A57F9AB3A4DED27693D30465156D0103C2C3DDF1488F4A0D37F648D689I0CC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2FEEBCF426F5FFA606E28FF3822FCD8A57F9CB0A4DCD27693D30465156D0103D0C385FD4A88500431E31E87CC50A272418903A2CD10BE35IEC1O" TargetMode="External"/><Relationship Id="rId237" Type="http://schemas.openxmlformats.org/officeDocument/2006/relationships/hyperlink" Target="consultantplus://offline/ref=82FEEBCF426F5FFA606E28FF3822FCD8A57F9CB0A4DCD27693D30465156D0103D0C385FD4A8E540B30E31E87CC50A272418903A2CD10BE35IEC1O" TargetMode="External"/><Relationship Id="rId402" Type="http://schemas.openxmlformats.org/officeDocument/2006/relationships/hyperlink" Target="consultantplus://offline/ref=82FEEBCF426F5FFA606E28FF3822FCD8A57F9CB0A4DCD27693D30465156D0103D0C385FD4A895C0E31E31E87CC50A272418903A2CD10BE35IEC1O" TargetMode="External"/><Relationship Id="rId279" Type="http://schemas.openxmlformats.org/officeDocument/2006/relationships/hyperlink" Target="consultantplus://offline/ref=82FEEBCF426F5FFA606E28FF3822FCD8A57F9CB0A4DCD27693D30465156D0103D0C385FD4A895C0537E31E87CC50A272418903A2CD10BE35IEC1O" TargetMode="External"/><Relationship Id="rId444" Type="http://schemas.openxmlformats.org/officeDocument/2006/relationships/hyperlink" Target="consultantplus://offline/ref=82FEEBCF426F5FFA606E28FF3822FCD8A57F9CB0A4DCD27693D30465156D0103D0C385FD4A88510B34E31E87CC50A272418903A2CD10BE35IEC1O" TargetMode="External"/><Relationship Id="rId486" Type="http://schemas.openxmlformats.org/officeDocument/2006/relationships/hyperlink" Target="consultantplus://offline/ref=82FEEBCF426F5FFA606E28FF3822FCD8A57F9CB0A4DCD27693D30465156D0103D0C385FD4A89570935E31E87CC50A272418903A2CD10BE35IEC1O" TargetMode="External"/><Relationship Id="rId43" Type="http://schemas.openxmlformats.org/officeDocument/2006/relationships/hyperlink" Target="consultantplus://offline/ref=82FEEBCF426F5FFA606E36F22E4EA3D1A676C0BEA6DDD822CE8302324A3D0756908383A809C9590C30E84AD7890EFB2107C20EA7D10CBE33F6F52EEAI6C7O" TargetMode="External"/><Relationship Id="rId139" Type="http://schemas.openxmlformats.org/officeDocument/2006/relationships/hyperlink" Target="consultantplus://offline/ref=82FEEBCF426F5FFA606E28FF3822FCD8A57F9CB0A4DCD27693D30465156D0103D0C385FD4A89570F34E31E87CC50A272418903A2CD10BE35IEC1O" TargetMode="External"/><Relationship Id="rId290" Type="http://schemas.openxmlformats.org/officeDocument/2006/relationships/hyperlink" Target="consultantplus://offline/ref=82FEEBCF426F5FFA606E28FF3822FCD8A57F9CB0A4DCD27693D30465156D0103D0C385FD4A8B550D33E31E87CC50A272418903A2CD10BE35IEC1O" TargetMode="External"/><Relationship Id="rId304" Type="http://schemas.openxmlformats.org/officeDocument/2006/relationships/hyperlink" Target="consultantplus://offline/ref=82FEEBCF426F5FFA606E28FF3822FCD8A57F9CB0A4DCD27693D30465156D0103D0C385FD4A88510E30E31E87CC50A272418903A2CD10BE35IEC1O" TargetMode="External"/><Relationship Id="rId346" Type="http://schemas.openxmlformats.org/officeDocument/2006/relationships/hyperlink" Target="consultantplus://offline/ref=82FEEBCF426F5FFA606E28FF3822FCD8A57F9CB0A4DCD27693D30465156D0103D0C385FD4A8C500F33E31E87CC50A272418903A2CD10BE35IEC1O" TargetMode="External"/><Relationship Id="rId388" Type="http://schemas.openxmlformats.org/officeDocument/2006/relationships/hyperlink" Target="consultantplus://offline/ref=82FEEBCF426F5FFA606E28FF3822FCD8A57F9CB0A4DCD27693D30465156D0103D0C385FD4A89570E33E31E87CC50A272418903A2CD10BE35IEC1O" TargetMode="External"/><Relationship Id="rId511" Type="http://schemas.openxmlformats.org/officeDocument/2006/relationships/hyperlink" Target="consultantplus://offline/ref=82FEEBCF426F5FFA606E28FF3822FCD8A57C9ABBA4DCD27693D30465156D0103C2C3DDF1488F4A0D37F648D689I0CCO" TargetMode="External"/><Relationship Id="rId553" Type="http://schemas.openxmlformats.org/officeDocument/2006/relationships/hyperlink" Target="consultantplus://offline/ref=82FEEBCF426F5FFA606E36F22E4EA3D1A676C0BEA6DCD120C98502324A3D0756908383A809C9590C30EA4EDF880EFB2107C20EA7D10CBE33F6F52EEAI6C7O" TargetMode="External"/><Relationship Id="rId85" Type="http://schemas.openxmlformats.org/officeDocument/2006/relationships/hyperlink" Target="consultantplus://offline/ref=82FEEBCF426F5FFA606E28FF3822FCD8A57F9CB0A4DCD27693D30465156D0103D0C385FD4A89570435E31E87CC50A272418903A2CD10BE35IEC1O" TargetMode="External"/><Relationship Id="rId150" Type="http://schemas.openxmlformats.org/officeDocument/2006/relationships/hyperlink" Target="consultantplus://offline/ref=82FEEBCF426F5FFA606E28FF3822FCD8A57F9CB0A4DCD27693D30465156D0103D0C385FD4A89500C34E31E87CC50A272418903A2CD10BE35IEC1O" TargetMode="External"/><Relationship Id="rId192" Type="http://schemas.openxmlformats.org/officeDocument/2006/relationships/hyperlink" Target="consultantplus://offline/ref=82FEEBCF426F5FFA606E28FF3822FCD8A57F9CB0A4DCD27693D30465156D0103D0C385FD4A885C0F35E31E87CC50A272418903A2CD10BE35IEC1O" TargetMode="External"/><Relationship Id="rId206" Type="http://schemas.openxmlformats.org/officeDocument/2006/relationships/hyperlink" Target="consultantplus://offline/ref=82FEEBCF426F5FFA606E28FF3822FCD8A57F9CB0A4DCD27693D30465156D0103D0C385FD4A8C540837E31E87CC50A272418903A2CD10BE35IEC1O" TargetMode="External"/><Relationship Id="rId413" Type="http://schemas.openxmlformats.org/officeDocument/2006/relationships/hyperlink" Target="consultantplus://offline/ref=82FEEBCF426F5FFA606E28FF3822FCD8A57F9CB0A4DCD27693D30465156D0103D0C385FD4A895C0A31E31E87CC50A272418903A2CD10BE35IEC1O" TargetMode="External"/><Relationship Id="rId248" Type="http://schemas.openxmlformats.org/officeDocument/2006/relationships/hyperlink" Target="consultantplus://offline/ref=82FEEBCF426F5FFA606E28FF3822FCD8A57F9CB0A4DCD27693D30465156D0103D0C385FD4A89570D34E31E87CC50A272418903A2CD10BE35IEC1O" TargetMode="External"/><Relationship Id="rId455" Type="http://schemas.openxmlformats.org/officeDocument/2006/relationships/hyperlink" Target="consultantplus://offline/ref=82FEEBCF426F5FFA606E28FF3822FCD8A57F9CB0A4DCD27693D30465156D0103D0C385FD4A8C540832E31E87CC50A272418903A2CD10BE35IEC1O" TargetMode="External"/><Relationship Id="rId497" Type="http://schemas.openxmlformats.org/officeDocument/2006/relationships/hyperlink" Target="consultantplus://offline/ref=82FEEBCF426F5FFA606E28FF3822FCD8A57F9CB0A4DCD27693D30465156D0103D0C385FD4A88570F36E31E87CC50A272418903A2CD10BE35IEC1O" TargetMode="External"/><Relationship Id="rId12" Type="http://schemas.openxmlformats.org/officeDocument/2006/relationships/hyperlink" Target="consultantplus://offline/ref=82FEEBCF426F5FFA606E36F22E4EA3D1A676C0BEA6DCDD23CB8102324A3D0756908383A809C9590B30E31E87CC50A272418903A2CD10BE35IEC1O" TargetMode="External"/><Relationship Id="rId108" Type="http://schemas.openxmlformats.org/officeDocument/2006/relationships/hyperlink" Target="consultantplus://offline/ref=82FEEBCF426F5FFA606E28FF3822FCD8A57F9CB0A4DCD27693D30465156D0103D0C385FD4A8E540936E31E87CC50A272418903A2CD10BE35IEC1O" TargetMode="External"/><Relationship Id="rId315" Type="http://schemas.openxmlformats.org/officeDocument/2006/relationships/hyperlink" Target="consultantplus://offline/ref=82FEEBCF426F5FFA606E28FF3822FCD8A57F9CB0A4DCD27693D30465156D0103D0C385FD4A885C0A33E31E87CC50A272418903A2CD10BE35IEC1O" TargetMode="External"/><Relationship Id="rId357" Type="http://schemas.openxmlformats.org/officeDocument/2006/relationships/hyperlink" Target="consultantplus://offline/ref=82FEEBCF426F5FFA606E28FF3822FCD8A57F9CB0A4DCD27693D30465156D0103D0C385FD4A89570A33E31E87CC50A272418903A2CD10BE35IEC1O" TargetMode="External"/><Relationship Id="rId522" Type="http://schemas.openxmlformats.org/officeDocument/2006/relationships/hyperlink" Target="consultantplus://offline/ref=82FEEBCF426F5FFA606E36F22E4EA3D1A676C0BEA6DCD120C98502324A3D0756908383A809C9590C30EA4ED18B0EFB2107C20EA7D10CBE33F6F52EEAI6C7O" TargetMode="External"/><Relationship Id="rId54" Type="http://schemas.openxmlformats.org/officeDocument/2006/relationships/hyperlink" Target="consultantplus://offline/ref=82FEEBCF426F5FFA606E36F22E4EA3D1A676C0BEA6DCD120C98502324A3D0756908383A809C9590C30E848DE8C0EFB2107C20EA7D10CBE33F6F52EEAI6C7O" TargetMode="External"/><Relationship Id="rId96" Type="http://schemas.openxmlformats.org/officeDocument/2006/relationships/hyperlink" Target="consultantplus://offline/ref=82FEEBCF426F5FFA606E28FF3822FCD8A57F9CB0A4DCD27693D30465156D0103D0C385FD4A8E540C36E31E87CC50A272418903A2CD10BE35IEC1O" TargetMode="External"/><Relationship Id="rId161" Type="http://schemas.openxmlformats.org/officeDocument/2006/relationships/hyperlink" Target="consultantplus://offline/ref=82FEEBCF426F5FFA606E28FF3822FCD8A57F9CB0A4DCD27693D30465156D0103D0C385FD4A8B540A37E31E87CC50A272418903A2CD10BE35IEC1O" TargetMode="External"/><Relationship Id="rId217" Type="http://schemas.openxmlformats.org/officeDocument/2006/relationships/hyperlink" Target="consultantplus://offline/ref=82FEEBCF426F5FFA606E28FF3822FCD8A57F9CB0A4DCD27693D30465156D0103D0C385FD4A8F5C0837E31E87CC50A272418903A2CD10BE35IEC1O" TargetMode="External"/><Relationship Id="rId399" Type="http://schemas.openxmlformats.org/officeDocument/2006/relationships/hyperlink" Target="consultantplus://offline/ref=82FEEBCF426F5FFA606E28FF3822FCD8A57F9CB0A4DCD27693D30465156D0103D0C385FD4A89510E33E31E87CC50A272418903A2CD10BE35IEC1O" TargetMode="External"/><Relationship Id="rId564" Type="http://schemas.openxmlformats.org/officeDocument/2006/relationships/theme" Target="theme/theme1.xml"/><Relationship Id="rId259" Type="http://schemas.openxmlformats.org/officeDocument/2006/relationships/hyperlink" Target="consultantplus://offline/ref=82FEEBCF426F5FFA606E28FF3822FCD8A57F9CB0A4DCD27693D30465156D0103D0C385FD4A89500436E31E87CC50A272418903A2CD10BE35IEC1O" TargetMode="External"/><Relationship Id="rId424" Type="http://schemas.openxmlformats.org/officeDocument/2006/relationships/hyperlink" Target="consultantplus://offline/ref=82FEEBCF426F5FFA606E28FF3822FCD8A57F9CB0A4DCD27693D30465156D0103D0C385FD4A88570A37E31E87CC50A272418903A2CD10BE35IEC1O" TargetMode="External"/><Relationship Id="rId466" Type="http://schemas.openxmlformats.org/officeDocument/2006/relationships/hyperlink" Target="consultantplus://offline/ref=82FEEBCF426F5FFA606E28FF3822FCD8A57F9CB0A4DCD27693D30465156D0103D0C385FD4A8C500934E31E87CC50A272418903A2CD10BE35IEC1O" TargetMode="External"/><Relationship Id="rId23" Type="http://schemas.openxmlformats.org/officeDocument/2006/relationships/hyperlink" Target="consultantplus://offline/ref=82FEEBCF426F5FFA606E28FF3822FCD8A4759CB4A7DCD27693D30465156D0103C2C3DDF1488F4A0D37F648D689I0CCO" TargetMode="External"/><Relationship Id="rId119" Type="http://schemas.openxmlformats.org/officeDocument/2006/relationships/hyperlink" Target="consultantplus://offline/ref=82FEEBCF426F5FFA606E28FF3822FCD8A57F9CB0A4DCD27693D30465156D0103D0C385FD4A8E540A38E31E87CC50A272418903A2CD10BE35IEC1O" TargetMode="External"/><Relationship Id="rId270" Type="http://schemas.openxmlformats.org/officeDocument/2006/relationships/hyperlink" Target="consultantplus://offline/ref=82FEEBCF426F5FFA606E28FF3822FCD8A57F9CB0A4DCD27693D30465156D0103D0C385FD4A885D0539E31E87CC50A272418903A2CD10BE35IEC1O" TargetMode="External"/><Relationship Id="rId326" Type="http://schemas.openxmlformats.org/officeDocument/2006/relationships/hyperlink" Target="consultantplus://offline/ref=82FEEBCF426F5FFA606E28FF3822FCD8A57F9CB0A4DCD27693D30465156D0103D0C385FD4A89570F30E31E87CC50A272418903A2CD10BE35IEC1O" TargetMode="External"/><Relationship Id="rId533" Type="http://schemas.openxmlformats.org/officeDocument/2006/relationships/hyperlink" Target="consultantplus://offline/ref=82FEEBCF426F5FFA606E28FF3822FCD8A57F9BB5A2D9D27693D30465156D0103D0C385FD4A8D510B35E31E87CC50A272418903A2CD10BE35IEC1O" TargetMode="External"/><Relationship Id="rId65" Type="http://schemas.openxmlformats.org/officeDocument/2006/relationships/hyperlink" Target="consultantplus://offline/ref=82FEEBCF426F5FFA606E28FF3822FCD8A57F9CB0A4DCD27693D30465156D0103D0C385FD4A8C540832E31E87CC50A272418903A2CD10BE35IEC1O" TargetMode="External"/><Relationship Id="rId130" Type="http://schemas.openxmlformats.org/officeDocument/2006/relationships/hyperlink" Target="consultantplus://offline/ref=82FEEBCF426F5FFA606E28FF3822FCD8A57F9CB0A4DCD27693D30465156D0103D0C385FD4A8E5D0434E31E87CC50A272418903A2CD10BE35IEC1O" TargetMode="External"/><Relationship Id="rId368" Type="http://schemas.openxmlformats.org/officeDocument/2006/relationships/hyperlink" Target="consultantplus://offline/ref=82FEEBCF426F5FFA606E28FF3822FCD8A57F9CB0A4DCD27693D30465156D0103D0C385FD4A8F5C0F36E31E87CC50A272418903A2CD10BE35IEC1O" TargetMode="External"/><Relationship Id="rId172" Type="http://schemas.openxmlformats.org/officeDocument/2006/relationships/hyperlink" Target="consultantplus://offline/ref=82FEEBCF426F5FFA606E28FF3822FCD8A57F9CB0A4DCD27693D30465156D0103D0C385FD4A88570A37E31E87CC50A272418903A2CD10BE35IEC1O" TargetMode="External"/><Relationship Id="rId228" Type="http://schemas.openxmlformats.org/officeDocument/2006/relationships/hyperlink" Target="consultantplus://offline/ref=82FEEBCF426F5FFA606E28FF3822FCD8A57F9CB0A4DCD27693D30465156D0103D0C385FD4A8F5C0D39E31E87CC50A272418903A2CD10BE35IEC1O" TargetMode="External"/><Relationship Id="rId435" Type="http://schemas.openxmlformats.org/officeDocument/2006/relationships/hyperlink" Target="consultantplus://offline/ref=82FEEBCF426F5FFA606E28FF3822FCD8A57F9CB0A4DCD27693D30465156D0103D0C385FD4A88510C30E31E87CC50A272418903A2CD10BE35IEC1O" TargetMode="External"/><Relationship Id="rId477" Type="http://schemas.openxmlformats.org/officeDocument/2006/relationships/hyperlink" Target="consultantplus://offline/ref=82FEEBCF426F5FFA606E28FF3822FCD8A57F9CB0A4DCD27693D30465156D0103D0C385FD4A89570C30E31E87CC50A272418903A2CD10BE35IEC1O" TargetMode="External"/><Relationship Id="rId281" Type="http://schemas.openxmlformats.org/officeDocument/2006/relationships/hyperlink" Target="consultantplus://offline/ref=82FEEBCF426F5FFA606E28FF3822FCD8A57F9CB0A4DCD27693D30465156D0103D0C385FD4A895D0F38E31E87CC50A272418903A2CD10BE35IEC1O" TargetMode="External"/><Relationship Id="rId337" Type="http://schemas.openxmlformats.org/officeDocument/2006/relationships/hyperlink" Target="consultantplus://offline/ref=82FEEBCF426F5FFA606E28FF3822FCD8A57F9CB0A4DCD27693D30465156D0103D0C385FD4A89530432E31E87CC50A272418903A2CD10BE35IEC1O" TargetMode="External"/><Relationship Id="rId502" Type="http://schemas.openxmlformats.org/officeDocument/2006/relationships/hyperlink" Target="consultantplus://offline/ref=82FEEBCF426F5FFA606E28FF3822FCD8A57F9CB0A4DCD27693D30465156D0103D0C385FD4A88510A30E31E87CC50A272418903A2CD10BE35IEC1O" TargetMode="External"/><Relationship Id="rId34" Type="http://schemas.openxmlformats.org/officeDocument/2006/relationships/hyperlink" Target="consultantplus://offline/ref=82FEEBCF426F5FFA606E28FF3822FCD8A57C9ABBA4DCD27693D30465156D0103C2C3DDF1488F4A0D37F648D689I0CCO" TargetMode="External"/><Relationship Id="rId76" Type="http://schemas.openxmlformats.org/officeDocument/2006/relationships/hyperlink" Target="consultantplus://offline/ref=82FEEBCF426F5FFA606E28FF3822FCD8A57F9CB0A4DCD27693D30465156D0103D0C385FD4A8C500934E31E87CC50A272418903A2CD10BE35IEC1O" TargetMode="External"/><Relationship Id="rId141" Type="http://schemas.openxmlformats.org/officeDocument/2006/relationships/hyperlink" Target="consultantplus://offline/ref=82FEEBCF426F5FFA606E28FF3822FCD8A57F9CB0A4DCD27693D30465156D0103D0C385FD4A89570E31E31E87CC50A272418903A2CD10BE35IEC1O" TargetMode="External"/><Relationship Id="rId379" Type="http://schemas.openxmlformats.org/officeDocument/2006/relationships/hyperlink" Target="consultantplus://offline/ref=82FEEBCF426F5FFA606E28FF3822FCD8A57F9CB0A4DCD27693D30465156D0103D0C385FD4A8E560933E31E87CC50A272418903A2CD10BE35IEC1O" TargetMode="External"/><Relationship Id="rId544" Type="http://schemas.openxmlformats.org/officeDocument/2006/relationships/hyperlink" Target="consultantplus://offline/ref=82FEEBCF426F5FFA606E36F22E4EA3D1A676C0BEA6DCD120C98502324A3D0756908383A809C9590C30EA4ED18D0EFB2107C20EA7D10CBE33F6F52EEAI6C7O" TargetMode="External"/><Relationship Id="rId7" Type="http://schemas.openxmlformats.org/officeDocument/2006/relationships/hyperlink" Target="consultantplus://offline/ref=82FEEBCF426F5FFA606E36F22E4EA3D1A676C0BEA6DDD920C98702324A3D0756908383A809C9590C30E84AD68D0EFB2107C20EA7D10CBE33F6F52EEAI6C7O" TargetMode="External"/><Relationship Id="rId183" Type="http://schemas.openxmlformats.org/officeDocument/2006/relationships/hyperlink" Target="consultantplus://offline/ref=82FEEBCF426F5FFA606E28FF3822FCD8A57F9CB0A4DCD27693D30465156D0103D0C385FD4A88510C30E31E87CC50A272418903A2CD10BE35IEC1O" TargetMode="External"/><Relationship Id="rId239" Type="http://schemas.openxmlformats.org/officeDocument/2006/relationships/hyperlink" Target="consultantplus://offline/ref=82FEEBCF426F5FFA606E28FF3822FCD8A57F9CB0A4DCD27693D30465156D0103D0C385FD4A8E540B34E31E87CC50A272418903A2CD10BE35IEC1O" TargetMode="External"/><Relationship Id="rId390" Type="http://schemas.openxmlformats.org/officeDocument/2006/relationships/hyperlink" Target="consultantplus://offline/ref=82FEEBCF426F5FFA606E28FF3822FCD8A57F9CB0A4DCD27693D30465156D0103D0C385FD4A89500C32E31E87CC50A272418903A2CD10BE35IEC1O" TargetMode="External"/><Relationship Id="rId404" Type="http://schemas.openxmlformats.org/officeDocument/2006/relationships/hyperlink" Target="consultantplus://offline/ref=82FEEBCF426F5FFA606E28FF3822FCD8A57F9CB0A4DCD27693D30465156D0103D0C385FD4A8B540A33E31E87CC50A272418903A2CD10BE35IEC1O" TargetMode="External"/><Relationship Id="rId446" Type="http://schemas.openxmlformats.org/officeDocument/2006/relationships/hyperlink" Target="consultantplus://offline/ref=82FEEBCF426F5FFA606E28FF3822FCD8A57F9CB0A4DCD27693D30465156D0103D0C385FD4A88510A30E31E87CC50A272418903A2CD10BE35IEC1O" TargetMode="External"/><Relationship Id="rId250" Type="http://schemas.openxmlformats.org/officeDocument/2006/relationships/hyperlink" Target="consultantplus://offline/ref=82FEEBCF426F5FFA606E28FF3822FCD8A57F9CB0A4DCD27693D30465156D0103D0C385FD4A89570C32E31E87CC50A272418903A2CD10BE35IEC1O" TargetMode="External"/><Relationship Id="rId292" Type="http://schemas.openxmlformats.org/officeDocument/2006/relationships/hyperlink" Target="consultantplus://offline/ref=82FEEBCF426F5FFA606E28FF3822FCD8A57F9CB0A4DCD27693D30465156D0103D0C385FD4A88500B36E31E87CC50A272418903A2CD10BE35IEC1O" TargetMode="External"/><Relationship Id="rId306" Type="http://schemas.openxmlformats.org/officeDocument/2006/relationships/hyperlink" Target="consultantplus://offline/ref=82FEEBCF426F5FFA606E28FF3822FCD8A57F9CB0A4DCD27693D30465156D0103D0C385FD4A88510B34E31E87CC50A272418903A2CD10BE35IEC1O" TargetMode="External"/><Relationship Id="rId488" Type="http://schemas.openxmlformats.org/officeDocument/2006/relationships/hyperlink" Target="consultantplus://offline/ref=82FEEBCF426F5FFA606E28FF3822FCD8A57F9CB0A4DCD27693D30465156D0103D0C385FD4A89570833E31E87CC50A272418903A2CD10BE35IEC1O" TargetMode="External"/><Relationship Id="rId45" Type="http://schemas.openxmlformats.org/officeDocument/2006/relationships/hyperlink" Target="consultantplus://offline/ref=82FEEBCF426F5FFA606E36F22E4EA3D1A676C0BEA6DCD120C98502324A3D0756908383A809C9590C30E84AD48C0EFB2107C20EA7D10CBE33F6F52EEAI6C7O" TargetMode="External"/><Relationship Id="rId87" Type="http://schemas.openxmlformats.org/officeDocument/2006/relationships/hyperlink" Target="consultantplus://offline/ref=82FEEBCF426F5FFA606E28FF3822FCD8A57F9CB0A4DCD27693D30465156D0103D0C385FD4A89500F34E31E87CC50A272418903A2CD10BE35IEC1O" TargetMode="External"/><Relationship Id="rId110" Type="http://schemas.openxmlformats.org/officeDocument/2006/relationships/hyperlink" Target="consultantplus://offline/ref=82FEEBCF426F5FFA606E28FF3822FCD8A57F9CB0A4DCD27693D30465156D0103D0C385FD4A8E540830E31E87CC50A272418903A2CD10BE35IEC1O" TargetMode="External"/><Relationship Id="rId348" Type="http://schemas.openxmlformats.org/officeDocument/2006/relationships/hyperlink" Target="consultantplus://offline/ref=82FEEBCF426F5FFA606E28FF3822FCD8A57F9CB0A4DCD27693D30465156D0103D0C385FD4A8C500E33E31E87CC50A272418903A2CD10BE35IEC1O" TargetMode="External"/><Relationship Id="rId513" Type="http://schemas.openxmlformats.org/officeDocument/2006/relationships/hyperlink" Target="consultantplus://offline/ref=82FEEBCF426F5FFA606E36F22E4EA3D1A676C0BEA6DDD920C98702324A3D0756908383A809C9590C30E84AD48B0EFB2107C20EA7D10CBE33F6F52EEAI6C7O" TargetMode="External"/><Relationship Id="rId555" Type="http://schemas.openxmlformats.org/officeDocument/2006/relationships/hyperlink" Target="consultantplus://offline/ref=82FEEBCF426F5FFA606E36F22E4EA3D1A676C0BEA6DDD920C98702324A3D0756908383A809C9590C30E84AD4810EFB2107C20EA7D10CBE33F6F52EEAI6C7O" TargetMode="External"/><Relationship Id="rId152" Type="http://schemas.openxmlformats.org/officeDocument/2006/relationships/hyperlink" Target="consultantplus://offline/ref=82FEEBCF426F5FFA606E28FF3822FCD8A57F9CB0A4DCD27693D30465156D0103D0C385FD4A89500F30E31E87CC50A272418903A2CD10BE35IEC1O" TargetMode="External"/><Relationship Id="rId194" Type="http://schemas.openxmlformats.org/officeDocument/2006/relationships/hyperlink" Target="consultantplus://offline/ref=82FEEBCF426F5FFA606E28FF3822FCD8A57F9CB0A4DCD27693D30465156D0103D0C385FD4A885C0F39E31E87CC50A272418903A2CD10BE35IEC1O" TargetMode="External"/><Relationship Id="rId208" Type="http://schemas.openxmlformats.org/officeDocument/2006/relationships/hyperlink" Target="consultantplus://offline/ref=82FEEBCF426F5FFA606E28FF3822FCD8A57F9CB0A4DCD27693D30465156D0103D0C385FD4A8C500E31E31E87CC50A272418903A2CD10BE35IEC1O" TargetMode="External"/><Relationship Id="rId415" Type="http://schemas.openxmlformats.org/officeDocument/2006/relationships/hyperlink" Target="consultantplus://offline/ref=82FEEBCF426F5FFA606E28FF3822FCD8A57F9CB0A4DCD27693D30465156D0103D0C385FD4A895C0533E31E87CC50A272418903A2CD10BE35IEC1O" TargetMode="External"/><Relationship Id="rId457" Type="http://schemas.openxmlformats.org/officeDocument/2006/relationships/hyperlink" Target="consultantplus://offline/ref=82FEEBCF426F5FFA606E28FF3822FCD8A57F9CB0A4DCD27693D30465156D0103D0C385FD4A8C540837E31E87CC50A272418903A2CD10BE35IEC1O" TargetMode="External"/><Relationship Id="rId261" Type="http://schemas.openxmlformats.org/officeDocument/2006/relationships/hyperlink" Target="consultantplus://offline/ref=82FEEBCF426F5FFA606E28FF3822FCD8A57F9CB0A4DCD27693D30465156D0103D0C385FD4A89510D30E31E87CC50A272418903A2CD10BE35IEC1O" TargetMode="External"/><Relationship Id="rId499" Type="http://schemas.openxmlformats.org/officeDocument/2006/relationships/hyperlink" Target="consultantplus://offline/ref=82FEEBCF426F5FFA606E28FF3822FCD8A57F9CB0A4DCD27693D30465156D0103D0C385FD4A88510E32E31E87CC50A272418903A2CD10BE35IEC1O" TargetMode="External"/><Relationship Id="rId14" Type="http://schemas.openxmlformats.org/officeDocument/2006/relationships/hyperlink" Target="consultantplus://offline/ref=82FEEBCF426F5FFA606E36F22E4EA3D1A676C0BEA6DCD120C98502324A3D0756908383A809C9590C30E84AD68D0EFB2107C20EA7D10CBE33F6F52EEAI6C7O" TargetMode="External"/><Relationship Id="rId56" Type="http://schemas.openxmlformats.org/officeDocument/2006/relationships/hyperlink" Target="consultantplus://offline/ref=82FEEBCF426F5FFA606E36F22E4EA3D1A676C0BEA6DCD120C98502324A3D0756908383A809C9590C30EA4ED08A0EFB2107C20EA7D10CBE33F6F52EEAI6C7O" TargetMode="External"/><Relationship Id="rId317" Type="http://schemas.openxmlformats.org/officeDocument/2006/relationships/hyperlink" Target="consultantplus://offline/ref=82FEEBCF426F5FFA606E28FF3822FCD8A57F9CB0A4DCD27693D30465156D0103D0C385FD4A88540F37E31E87CC50A272418903A2CD10BE35IEC1O" TargetMode="External"/><Relationship Id="rId359" Type="http://schemas.openxmlformats.org/officeDocument/2006/relationships/hyperlink" Target="consultantplus://offline/ref=82FEEBCF426F5FFA606E28FF3822FCD8A57F9CB0A4DCD27693D30465156D0103D0C385FD4A89570A39E31E87CC50A272418903A2CD10BE35IEC1O" TargetMode="External"/><Relationship Id="rId524" Type="http://schemas.openxmlformats.org/officeDocument/2006/relationships/hyperlink" Target="consultantplus://offline/ref=82FEEBCF426F5FFA606E36F22E4EA3D1A676C0BEA6DCD120C98502324A3D0756908383A809C9590C30EA4ED18B0EFB2107C20EA7D10CBE33F6F52EEAI6C7O" TargetMode="External"/><Relationship Id="rId98" Type="http://schemas.openxmlformats.org/officeDocument/2006/relationships/hyperlink" Target="consultantplus://offline/ref=82FEEBCF426F5FFA606E28FF3822FCD8A57F9CB0A4DCD27693D30465156D0103D0C385FD4A8E540F36E31E87CC50A272418903A2CD10BE35IEC1O" TargetMode="External"/><Relationship Id="rId121" Type="http://schemas.openxmlformats.org/officeDocument/2006/relationships/hyperlink" Target="consultantplus://offline/ref=82FEEBCF426F5FFA606E28FF3822FCD8A57F9CB0A4DCD27693D30465156D0103D0C385FD4A8E540532E31E87CC50A272418903A2CD10BE35IEC1O" TargetMode="External"/><Relationship Id="rId163" Type="http://schemas.openxmlformats.org/officeDocument/2006/relationships/hyperlink" Target="consultantplus://offline/ref=82FEEBCF426F5FFA606E28FF3822FCD8A57F9CB0A4DCD27693D30465156D0103D0C385FD4A895C0939E31E87CC50A272418903A2CD10BE35IEC1O" TargetMode="External"/><Relationship Id="rId219" Type="http://schemas.openxmlformats.org/officeDocument/2006/relationships/hyperlink" Target="consultantplus://offline/ref=82FEEBCF426F5FFA606E28FF3822FCD8A57F9CB0A4DCD27693D30465156D0103D0C385FD4A89570B38E31E87CC50A272418903A2CD10BE35IEC1O" TargetMode="External"/><Relationship Id="rId370" Type="http://schemas.openxmlformats.org/officeDocument/2006/relationships/hyperlink" Target="consultantplus://offline/ref=82FEEBCF426F5FFA606E28FF3822FCD8A57F9CB0A4DCD27693D30465156D0103D0C385FD4A8F5C0E33E31E87CC50A272418903A2CD10BE35IEC1O" TargetMode="External"/><Relationship Id="rId426" Type="http://schemas.openxmlformats.org/officeDocument/2006/relationships/hyperlink" Target="consultantplus://offline/ref=82FEEBCF426F5FFA606E28FF3822FCD8A57F9CB0A4DCD27693D30465156D0103D0C385FD4A88500937E31E87CC50A272418903A2CD10BE35IEC1O" TargetMode="External"/><Relationship Id="rId230" Type="http://schemas.openxmlformats.org/officeDocument/2006/relationships/hyperlink" Target="consultantplus://offline/ref=82FEEBCF426F5FFA606E28FF3822FCD8A57F9CB0A4DCD27693D30465156D0103D0C385FD4A8F5C0F33E31E87CC50A272418903A2CD10BE35IEC1O" TargetMode="External"/><Relationship Id="rId468" Type="http://schemas.openxmlformats.org/officeDocument/2006/relationships/hyperlink" Target="consultantplus://offline/ref=82FEEBCF426F5FFA606E28FF3822FCD8A57F9CB0A4DCD27693D30465156D0103D0C385FD4A8F5C0D39E31E87CC50A272418903A2CD10BE35IEC1O" TargetMode="External"/><Relationship Id="rId25" Type="http://schemas.openxmlformats.org/officeDocument/2006/relationships/hyperlink" Target="consultantplus://offline/ref=82FEEBCF426F5FFA606E28FF3822FCD8A57C9ABBA4DCD27693D30465156D0103C2C3DDF1488F4A0D37F648D689I0CCO" TargetMode="External"/><Relationship Id="rId67" Type="http://schemas.openxmlformats.org/officeDocument/2006/relationships/hyperlink" Target="consultantplus://offline/ref=82FEEBCF426F5FFA606E28FF3822FCD8A57F9CB0A4DCD27693D30465156D0103D0C385FD4A8C540837E31E87CC50A272418903A2CD10BE35IEC1O" TargetMode="External"/><Relationship Id="rId272" Type="http://schemas.openxmlformats.org/officeDocument/2006/relationships/hyperlink" Target="consultantplus://offline/ref=82FEEBCF426F5FFA606E28FF3822FCD8A57F9CB0A4DCD27693D30465156D0103D0C385FD4A8B540A39E31E87CC50A272418903A2CD10BE35IEC1O" TargetMode="External"/><Relationship Id="rId328" Type="http://schemas.openxmlformats.org/officeDocument/2006/relationships/hyperlink" Target="consultantplus://offline/ref=82FEEBCF426F5FFA606E28FF3822FCD8A57F9CB0A4DCD27693D30465156D0103D0C385FD4A89570F39E31E87CC50A272418903A2CD10BE35IEC1O" TargetMode="External"/><Relationship Id="rId535" Type="http://schemas.openxmlformats.org/officeDocument/2006/relationships/hyperlink" Target="consultantplus://offline/ref=82FEEBCF426F5FFA606E28FF3822FCD8A57F9BB5A2D9D27693D30465156D0103D0C385FD4A8D510B37E31E87CC50A272418903A2CD10BE35IEC1O" TargetMode="External"/><Relationship Id="rId132" Type="http://schemas.openxmlformats.org/officeDocument/2006/relationships/hyperlink" Target="consultantplus://offline/ref=82FEEBCF426F5FFA606E28FF3822FCD8A57F9CB0A4DCD27693D30465156D0103D0C385FD4A89570D34E31E87CC50A272418903A2CD10BE35IEC1O" TargetMode="External"/><Relationship Id="rId174" Type="http://schemas.openxmlformats.org/officeDocument/2006/relationships/hyperlink" Target="consultantplus://offline/ref=82FEEBCF426F5FFA606E28FF3822FCD8A57F9CB0A4DCD27693D30465156D0103D0C385FD4A88500937E31E87CC50A272418903A2CD10BE35IEC1O" TargetMode="External"/><Relationship Id="rId381" Type="http://schemas.openxmlformats.org/officeDocument/2006/relationships/hyperlink" Target="consultantplus://offline/ref=82FEEBCF426F5FFA606E28FF3822FCD8A57F9CB0A4DCD27693D30465156D0103D0C385FD4A88520E37E31E87CC50A272418903A2CD10BE35IEC1O" TargetMode="External"/><Relationship Id="rId241" Type="http://schemas.openxmlformats.org/officeDocument/2006/relationships/hyperlink" Target="consultantplus://offline/ref=82FEEBCF426F5FFA606E28FF3822FCD8A57F9CB0A4DCD27693D30465156D0103D0C385FD4A885C0D39E31E87CC50A272418903A2CD10BE35IEC1O" TargetMode="External"/><Relationship Id="rId437" Type="http://schemas.openxmlformats.org/officeDocument/2006/relationships/hyperlink" Target="consultantplus://offline/ref=82FEEBCF426F5FFA606E28FF3822FCD8A57F9CB0A4DCD27693D30465156D0103D0C385FD4A88510C32E31E87CC50A272418903A2CD10BE35IEC1O" TargetMode="External"/><Relationship Id="rId479" Type="http://schemas.openxmlformats.org/officeDocument/2006/relationships/hyperlink" Target="consultantplus://offline/ref=82FEEBCF426F5FFA606E28FF3822FCD8A57F9CB0A4DCD27693D30465156D0103D0C385FD4A89570C34E31E87CC50A272418903A2CD10BE35IEC1O" TargetMode="External"/><Relationship Id="rId36" Type="http://schemas.openxmlformats.org/officeDocument/2006/relationships/hyperlink" Target="consultantplus://offline/ref=82FEEBCF426F5FFA606E36F22E4EA3D1A676C0BEA6DDD823C68102324A3D0756908383A81BC9010032EA54D68F1BAD7042I9CEO" TargetMode="External"/><Relationship Id="rId283" Type="http://schemas.openxmlformats.org/officeDocument/2006/relationships/hyperlink" Target="consultantplus://offline/ref=82FEEBCF426F5FFA606E28FF3822FCD8A57F9CB0A4DCD27693D30465156D0103D0C385FD4A88550A35E31E87CC50A272418903A2CD10BE35IEC1O" TargetMode="External"/><Relationship Id="rId339" Type="http://schemas.openxmlformats.org/officeDocument/2006/relationships/hyperlink" Target="consultantplus://offline/ref=82FEEBCF426F5FFA606E28FF3822FCD8A57F9CB0A4DCD27693D30465156D0103D0C385FD4A8D550E33E31E87CC50A272418903A2CD10BE35IEC1O" TargetMode="External"/><Relationship Id="rId490" Type="http://schemas.openxmlformats.org/officeDocument/2006/relationships/hyperlink" Target="consultantplus://offline/ref=82FEEBCF426F5FFA606E28FF3822FCD8A57F9CB0A4DCD27693D30465156D0103D0C385FD4A89570B31E31E87CC50A272418903A2CD10BE35IEC1O" TargetMode="External"/><Relationship Id="rId504" Type="http://schemas.openxmlformats.org/officeDocument/2006/relationships/hyperlink" Target="consultantplus://offline/ref=82FEEBCF426F5FFA606E28FF3822FCD8A57F9CB0A4DCD27693D30465156D0103D0C385FD4A885C0E37E31E87CC50A272418903A2CD10BE35IEC1O" TargetMode="External"/><Relationship Id="rId546" Type="http://schemas.openxmlformats.org/officeDocument/2006/relationships/hyperlink" Target="consultantplus://offline/ref=82FEEBCF426F5FFA606E36F22E4EA3D1A676C0BEA6DCD120C98502324A3D0756908383A809C9590C30EA4ED1810EFB2107C20EA7D10CBE33F6F52EEAI6C7O" TargetMode="External"/><Relationship Id="rId78" Type="http://schemas.openxmlformats.org/officeDocument/2006/relationships/hyperlink" Target="consultantplus://offline/ref=82FEEBCF426F5FFA606E28FF3822FCD8A57F9CB0A4DCD27693D30465156D0103D0C385FD4A8F5C0837E31E87CC50A272418903A2CD10BE35IEC1O" TargetMode="External"/><Relationship Id="rId99" Type="http://schemas.openxmlformats.org/officeDocument/2006/relationships/hyperlink" Target="consultantplus://offline/ref=82FEEBCF426F5FFA606E28FF3822FCD8A57F9CB0A4DCD27693D30465156D0103D0C385FD4A8E540E36E31E87CC50A272418903A2CD10BE35IEC1O" TargetMode="External"/><Relationship Id="rId101" Type="http://schemas.openxmlformats.org/officeDocument/2006/relationships/hyperlink" Target="consultantplus://offline/ref=82FEEBCF426F5FFA606E28FF3822FCD8A57F9CB0A4DCD27693D30465156D0103D0C385FD4A8E540E34E31E87CC50A272418903A2CD10BE35IEC1O" TargetMode="External"/><Relationship Id="rId122" Type="http://schemas.openxmlformats.org/officeDocument/2006/relationships/hyperlink" Target="consultantplus://offline/ref=82FEEBCF426F5FFA606E28FF3822FCD8A57F9CB0A4DCD27693D30465156D0103D0C385FD4A8E540534E31E87CC50A272418903A2CD10BE35IEC1O" TargetMode="External"/><Relationship Id="rId143" Type="http://schemas.openxmlformats.org/officeDocument/2006/relationships/hyperlink" Target="consultantplus://offline/ref=82FEEBCF426F5FFA606E28FF3822FCD8A57F9CB0A4DCD27693D30465156D0103D0C385FD4A89570831E31E87CC50A272418903A2CD10BE35IEC1O" TargetMode="External"/><Relationship Id="rId164" Type="http://schemas.openxmlformats.org/officeDocument/2006/relationships/hyperlink" Target="consultantplus://offline/ref=82FEEBCF426F5FFA606E28FF3822FCD8A57F9CB0A4DCD27693D30465156D0103D0C385FD4A8B540531E31E87CC50A272418903A2CD10BE35IEC1O" TargetMode="External"/><Relationship Id="rId185" Type="http://schemas.openxmlformats.org/officeDocument/2006/relationships/hyperlink" Target="consultantplus://offline/ref=82FEEBCF426F5FFA606E28FF3822FCD8A57F9CB0A4DCD27693D30465156D0103D0C385FD4A88510C38E31E87CC50A272418903A2CD10BE35IEC1O" TargetMode="External"/><Relationship Id="rId350" Type="http://schemas.openxmlformats.org/officeDocument/2006/relationships/hyperlink" Target="consultantplus://offline/ref=82FEEBCF426F5FFA606E28FF3822FCD8A57F9CB0A4DCD27693D30465156D0103D0C385FD4A8C500932E31E87CC50A272418903A2CD10BE35IEC1O" TargetMode="External"/><Relationship Id="rId371" Type="http://schemas.openxmlformats.org/officeDocument/2006/relationships/hyperlink" Target="consultantplus://offline/ref=82FEEBCF426F5FFA606E28FF3822FCD8A57F9CB0A4DCD27693D30465156D0103D0C385FD4A8F5C0E39E31E87CC50A272418903A2CD10BE35IEC1O" TargetMode="External"/><Relationship Id="rId406" Type="http://schemas.openxmlformats.org/officeDocument/2006/relationships/hyperlink" Target="consultantplus://offline/ref=82FEEBCF426F5FFA606E28FF3822FCD8A57F9CB0A4DCD27693D30465156D0103D0C385FD4A8B540A37E31E87CC50A272418903A2CD10BE35IEC1O" TargetMode="External"/><Relationship Id="rId9" Type="http://schemas.openxmlformats.org/officeDocument/2006/relationships/hyperlink" Target="consultantplus://offline/ref=82FEEBCF426F5FFA606E36F22E4EA3D1A676C0BEA6DDD823C68102324A3D0756908383A809C9590C30E84BD78C0EFB2107C20EA7D10CBE33F6F52EEAI6C7O" TargetMode="External"/><Relationship Id="rId210" Type="http://schemas.openxmlformats.org/officeDocument/2006/relationships/hyperlink" Target="consultantplus://offline/ref=82FEEBCF426F5FFA606E28FF3822FCD8A57F9CB0A4DCD27693D30465156D0103D0C385FD4A88530B34E31E87CC50A272418903A2CD10BE35IEC1O" TargetMode="External"/><Relationship Id="rId392" Type="http://schemas.openxmlformats.org/officeDocument/2006/relationships/hyperlink" Target="consultantplus://offline/ref=82FEEBCF426F5FFA606E28FF3822FCD8A57F9CB0A4DCD27693D30465156D0103D0C385FD4A89500C38E31E87CC50A272418903A2CD10BE35IEC1O" TargetMode="External"/><Relationship Id="rId427" Type="http://schemas.openxmlformats.org/officeDocument/2006/relationships/hyperlink" Target="consultantplus://offline/ref=82FEEBCF426F5FFA606E28FF3822FCD8A57F9CB0A4DCD27693D30465156D0103D0C385FD4A88500939E31E87CC50A272418903A2CD10BE35IEC1O" TargetMode="External"/><Relationship Id="rId448" Type="http://schemas.openxmlformats.org/officeDocument/2006/relationships/hyperlink" Target="consultantplus://offline/ref=82FEEBCF426F5FFA606E28FF3822FCD8A57F9CB0A4DCD27693D30465156D0103D0C385FD4A885C0E37E31E87CC50A272418903A2CD10BE35IEC1O" TargetMode="External"/><Relationship Id="rId469" Type="http://schemas.openxmlformats.org/officeDocument/2006/relationships/hyperlink" Target="consultantplus://offline/ref=82FEEBCF426F5FFA606E28FF3822FCD8A57F9CB0A4DCD27693D30465156D0103D0C385FD4A8F5C0C39E31E87CC50A272418903A2CD10BE35IEC1O" TargetMode="External"/><Relationship Id="rId26" Type="http://schemas.openxmlformats.org/officeDocument/2006/relationships/hyperlink" Target="consultantplus://offline/ref=82FEEBCF426F5FFA606E28FF3822FCD8A4759CB4A7DCD27693D30465156D0103C2C3DDF1488F4A0D37F648D689I0CCO" TargetMode="External"/><Relationship Id="rId231" Type="http://schemas.openxmlformats.org/officeDocument/2006/relationships/hyperlink" Target="consultantplus://offline/ref=82FEEBCF426F5FFA606E28FF3822FCD8A57F9CB0A4DCD27693D30465156D0103D0C385FD4A8F5C0F36E31E87CC50A272418903A2CD10BE35IEC1O" TargetMode="External"/><Relationship Id="rId252" Type="http://schemas.openxmlformats.org/officeDocument/2006/relationships/hyperlink" Target="consultantplus://offline/ref=82FEEBCF426F5FFA606E28FF3822FCD8A57F9CB0A4DCD27693D30465156D0103D0C385FD4A89570B35E31E87CC50A272418903A2CD10BE35IEC1O" TargetMode="External"/><Relationship Id="rId273" Type="http://schemas.openxmlformats.org/officeDocument/2006/relationships/hyperlink" Target="consultantplus://offline/ref=82FEEBCF426F5FFA606E28FF3822FCD8A57F9CB0A4DCD27693D30465156D0103D0C385FD4A895C0939E31E87CC50A272418903A2CD10BE35IEC1O" TargetMode="External"/><Relationship Id="rId294" Type="http://schemas.openxmlformats.org/officeDocument/2006/relationships/hyperlink" Target="consultantplus://offline/ref=82FEEBCF426F5FFA606E28FF3822FCD8A57F9CB0A4DCD27693D30465156D0103D0C385FD4A88500A34E31E87CC50A272418903A2CD10BE35IEC1O" TargetMode="External"/><Relationship Id="rId308" Type="http://schemas.openxmlformats.org/officeDocument/2006/relationships/hyperlink" Target="consultantplus://offline/ref=82FEEBCF426F5FFA606E28FF3822FCD8A57F9CB0A4DCD27693D30465156D0103D0C385FD4A88510A30E31E87CC50A272418903A2CD10BE35IEC1O" TargetMode="External"/><Relationship Id="rId329" Type="http://schemas.openxmlformats.org/officeDocument/2006/relationships/hyperlink" Target="consultantplus://offline/ref=82FEEBCF426F5FFA606E28FF3822FCD8A57F9CB0A4DCD27693D30465156D0103D0C385FD4A89570E31E31E87CC50A272418903A2CD10BE35IEC1O" TargetMode="External"/><Relationship Id="rId480" Type="http://schemas.openxmlformats.org/officeDocument/2006/relationships/hyperlink" Target="consultantplus://offline/ref=82FEEBCF426F5FFA606E28FF3822FCD8A57F9CB0A4DCD27693D30465156D0103D0C385FD4A89570C36E31E87CC50A272418903A2CD10BE35IEC1O" TargetMode="External"/><Relationship Id="rId515" Type="http://schemas.openxmlformats.org/officeDocument/2006/relationships/hyperlink" Target="consultantplus://offline/ref=82FEEBCF426F5FFA606E28FF3822FCD8A57C9ABBA4DCD27693D30465156D0103C2C3DDF1488F4A0D37F648D689I0CCO" TargetMode="External"/><Relationship Id="rId536" Type="http://schemas.openxmlformats.org/officeDocument/2006/relationships/hyperlink" Target="consultantplus://offline/ref=82FEEBCF426F5FFA606E28FF3822FCD8A57F9BB5A2D9D27693D30465156D0103D0C385FD4986005C74BD47D48A1BAF775D9503A4IDCAO" TargetMode="External"/><Relationship Id="rId47" Type="http://schemas.openxmlformats.org/officeDocument/2006/relationships/hyperlink" Target="consultantplus://offline/ref=82FEEBCF426F5FFA606E36F22E4EA3D1A676C0BEA6DCDE27CC8302324A3D0756908383A809C9590C30E84AD7880EFB2107C20EA7D10CBE33F6F52EEAI6C7O" TargetMode="External"/><Relationship Id="rId68" Type="http://schemas.openxmlformats.org/officeDocument/2006/relationships/hyperlink" Target="consultantplus://offline/ref=82FEEBCF426F5FFA606E28FF3822FCD8A57F9CB0A4DCD27693D30465156D0103D0C385FD4A8C500F31E31E87CC50A272418903A2CD10BE35IEC1O" TargetMode="External"/><Relationship Id="rId89" Type="http://schemas.openxmlformats.org/officeDocument/2006/relationships/hyperlink" Target="consultantplus://offline/ref=82FEEBCF426F5FFA606E28FF3822FCD8A57F9CB0A4DCD27693D30465156D0103D0C385FD4A8F5C0D39E31E87CC50A272418903A2CD10BE35IEC1O" TargetMode="External"/><Relationship Id="rId112" Type="http://schemas.openxmlformats.org/officeDocument/2006/relationships/hyperlink" Target="consultantplus://offline/ref=82FEEBCF426F5FFA606E28FF3822FCD8A57F9CB0A4DCD27693D30465156D0103D0C385FD4A8E540B30E31E87CC50A272418903A2CD10BE35IEC1O" TargetMode="External"/><Relationship Id="rId133" Type="http://schemas.openxmlformats.org/officeDocument/2006/relationships/hyperlink" Target="consultantplus://offline/ref=82FEEBCF426F5FFA606E28FF3822FCD8A57F9CB0A4DCD27693D30465156D0103D0C385FD4A89570C30E31E87CC50A272418903A2CD10BE35IEC1O" TargetMode="External"/><Relationship Id="rId154" Type="http://schemas.openxmlformats.org/officeDocument/2006/relationships/hyperlink" Target="consultantplus://offline/ref=82FEEBCF426F5FFA606E28FF3822FCD8A57F9CB0A4DCD27693D30465156D0103D0C385FD4A89500931E31E87CC50A272418903A2CD10BE35IEC1O" TargetMode="External"/><Relationship Id="rId175" Type="http://schemas.openxmlformats.org/officeDocument/2006/relationships/hyperlink" Target="consultantplus://offline/ref=82FEEBCF426F5FFA606E28FF3822FCD8A57F9CB0A4DCD27693D30465156D0103D0C385FD4A88500939E31E87CC50A272418903A2CD10BE35IEC1O" TargetMode="External"/><Relationship Id="rId340" Type="http://schemas.openxmlformats.org/officeDocument/2006/relationships/hyperlink" Target="consultantplus://offline/ref=82FEEBCF426F5FFA606E28FF3822FCD8A57F9CB0A4DCD27693D30465156D0103D0C385FD4A8D530C31E31E87CC50A272418903A2CD10BE35IEC1O" TargetMode="External"/><Relationship Id="rId361" Type="http://schemas.openxmlformats.org/officeDocument/2006/relationships/hyperlink" Target="consultantplus://offline/ref=82FEEBCF426F5FFA606E28FF3822FCD8A57F9CB0A4DCD27693D30465156D0103D0C385FD4A89570435E31E87CC50A272418903A2CD10BE35IEC1O" TargetMode="External"/><Relationship Id="rId557" Type="http://schemas.openxmlformats.org/officeDocument/2006/relationships/image" Target="media/image1.wmf"/><Relationship Id="rId196" Type="http://schemas.openxmlformats.org/officeDocument/2006/relationships/hyperlink" Target="consultantplus://offline/ref=82FEEBCF426F5FFA606E28FF3822FCD8A57F9CB0A4DCD27693D30465156D0103D0C385FD4A88510432E31E87CC50A272418903A2CD10BE35IEC1O" TargetMode="External"/><Relationship Id="rId200" Type="http://schemas.openxmlformats.org/officeDocument/2006/relationships/hyperlink" Target="consultantplus://offline/ref=82FEEBCF426F5FFA606E28FF3822FCD8A57F9CB0A4DCD27693D30465156D0103D0C385FD4A885C0A33E31E87CC50A272418903A2CD10BE35IEC1O" TargetMode="External"/><Relationship Id="rId382" Type="http://schemas.openxmlformats.org/officeDocument/2006/relationships/hyperlink" Target="consultantplus://offline/ref=82FEEBCF426F5FFA606E28FF3822FCD8A57F9CB0A4DCD27693D30465156D0103D0C385FD4A8E5D0C34E31E87CC50A272418903A2CD10BE35IEC1O" TargetMode="External"/><Relationship Id="rId417" Type="http://schemas.openxmlformats.org/officeDocument/2006/relationships/hyperlink" Target="consultantplus://offline/ref=82FEEBCF426F5FFA606E28FF3822FCD8A57F9CB0A4DCD27693D30465156D0103D0C385FD4A895C0433E31E87CC50A272418903A2CD10BE35IEC1O" TargetMode="External"/><Relationship Id="rId438" Type="http://schemas.openxmlformats.org/officeDocument/2006/relationships/hyperlink" Target="consultantplus://offline/ref=82FEEBCF426F5FFA606E28FF3822FCD8A57F9CB0A4DCD27693D30465156D0103D0C385FD4A88510C38E31E87CC50A272418903A2CD10BE35IEC1O" TargetMode="External"/><Relationship Id="rId459" Type="http://schemas.openxmlformats.org/officeDocument/2006/relationships/hyperlink" Target="consultantplus://offline/ref=82FEEBCF426F5FFA606E28FF3822FCD8A57F9CB0A4DCD27693D30465156D0103D0C385FD4A8C500E31E31E87CC50A272418903A2CD10BE35IEC1O" TargetMode="External"/><Relationship Id="rId16" Type="http://schemas.openxmlformats.org/officeDocument/2006/relationships/hyperlink" Target="consultantplus://offline/ref=82FEEBCF426F5FFA606E36F22E4EA3D1A676C0BEA6DCD120C98502324A3D0756908383A809C9590C30E84AD78B0EFB2107C20EA7D10CBE33F6F52EEAI6C7O" TargetMode="External"/><Relationship Id="rId221" Type="http://schemas.openxmlformats.org/officeDocument/2006/relationships/hyperlink" Target="consultantplus://offline/ref=82FEEBCF426F5FFA606E28FF3822FCD8A57F9CB0A4DCD27693D30465156D0103D0C385FD4A89570A35E31E87CC50A272418903A2CD10BE35IEC1O" TargetMode="External"/><Relationship Id="rId242" Type="http://schemas.openxmlformats.org/officeDocument/2006/relationships/hyperlink" Target="consultantplus://offline/ref=82FEEBCF426F5FFA606E28FF3822FCD8A57F9CB0A4DCD27693D30465156D0103D0C385FD4A8E560933E31E87CC50A272418903A2CD10BE35IEC1O" TargetMode="External"/><Relationship Id="rId263" Type="http://schemas.openxmlformats.org/officeDocument/2006/relationships/hyperlink" Target="consultantplus://offline/ref=82FEEBCF426F5FFA606E28FF3822FCD8A57F9CB0A4DCD27693D30465156D0103D0C385FD4A89510933E31E87CC50A272418903A2CD10BE35IEC1O" TargetMode="External"/><Relationship Id="rId284" Type="http://schemas.openxmlformats.org/officeDocument/2006/relationships/hyperlink" Target="consultantplus://offline/ref=82FEEBCF426F5FFA606E28FF3822FCD8A57F9CB0A4DCD27693D30465156D0103D0C385FD4A88550A39E31E87CC50A272418903A2CD10BE35IEC1O" TargetMode="External"/><Relationship Id="rId319" Type="http://schemas.openxmlformats.org/officeDocument/2006/relationships/hyperlink" Target="consultantplus://offline/ref=82FEEBCF426F5FFA606E28FF3822FCD8A57F9CB0A4DCD27693D30465156D0103D0C385FD4A88550A31E31E87CC50A272418903A2CD10BE35IEC1O" TargetMode="External"/><Relationship Id="rId470" Type="http://schemas.openxmlformats.org/officeDocument/2006/relationships/hyperlink" Target="consultantplus://offline/ref=82FEEBCF426F5FFA606E28FF3822FCD8A57F9CB0A4DCD27693D30465156D0103D0C385FD4A8F5C0F33E31E87CC50A272418903A2CD10BE35IEC1O" TargetMode="External"/><Relationship Id="rId491" Type="http://schemas.openxmlformats.org/officeDocument/2006/relationships/hyperlink" Target="consultantplus://offline/ref=82FEEBCF426F5FFA606E28FF3822FCD8A57F9CB0A4DCD27693D30465156D0103D0C385FD4A89570B33E31E87CC50A272418903A2CD10BE35IEC1O" TargetMode="External"/><Relationship Id="rId505" Type="http://schemas.openxmlformats.org/officeDocument/2006/relationships/hyperlink" Target="consultantplus://offline/ref=82FEEBCF426F5FFA606E28FF3822FCD8A57F9CB0A4DCD27693D30465156D0103D0C385FD4A88510432E31E87CC50A272418903A2CD10BE35IEC1O" TargetMode="External"/><Relationship Id="rId526" Type="http://schemas.openxmlformats.org/officeDocument/2006/relationships/hyperlink" Target="consultantplus://offline/ref=82FEEBCF426F5FFA606E28FF3822FCD8A57F9CB0A4DCD27693D30465156D0103D0C385FD4A8E560933E31E87CC50A272418903A2CD10BE35IEC1O" TargetMode="External"/><Relationship Id="rId37" Type="http://schemas.openxmlformats.org/officeDocument/2006/relationships/hyperlink" Target="consultantplus://offline/ref=82FEEBCF426F5FFA606E36F22E4EA3D1A676C0BEAFDDDE29CC8C5F3842640B54978CDCAD0ED8590F32F64AD19607AF71I4CAO" TargetMode="External"/><Relationship Id="rId58" Type="http://schemas.openxmlformats.org/officeDocument/2006/relationships/hyperlink" Target="consultantplus://offline/ref=82FEEBCF426F5FFA606E28FF3822FCD8A57C9FB5A1DCD27693D30465156D0103D0C385FD4A8D540C31E31E87CC50A272418903A2CD10BE35IEC1O" TargetMode="External"/><Relationship Id="rId79" Type="http://schemas.openxmlformats.org/officeDocument/2006/relationships/hyperlink" Target="consultantplus://offline/ref=82FEEBCF426F5FFA606E28FF3822FCD8A57F9CB0A4DCD27693D30465156D0103D0C385FD4A8F5C0B31E31E87CC50A272418903A2CD10BE35IEC1O" TargetMode="External"/><Relationship Id="rId102" Type="http://schemas.openxmlformats.org/officeDocument/2006/relationships/hyperlink" Target="consultantplus://offline/ref=82FEEBCF426F5FFA606E28FF3822FCD8A57F9CB0A4DCD27693D30465156D0103D0C385FD4A8E540E38E31E87CC50A272418903A2CD10BE35IEC1O" TargetMode="External"/><Relationship Id="rId123" Type="http://schemas.openxmlformats.org/officeDocument/2006/relationships/hyperlink" Target="consultantplus://offline/ref=82FEEBCF426F5FFA606E28FF3822FCD8A57F9CB0A4DCD27693D30465156D0103D0C385FD4A8E540536E31E87CC50A272418903A2CD10BE35IEC1O" TargetMode="External"/><Relationship Id="rId144" Type="http://schemas.openxmlformats.org/officeDocument/2006/relationships/hyperlink" Target="consultantplus://offline/ref=82FEEBCF426F5FFA606E28FF3822FCD8A57F9CB0A4DCD27693D30465156D0103D0C385FD4A89570833E31E87CC50A272418903A2CD10BE35IEC1O" TargetMode="External"/><Relationship Id="rId330" Type="http://schemas.openxmlformats.org/officeDocument/2006/relationships/hyperlink" Target="consultantplus://offline/ref=82FEEBCF426F5FFA606E28FF3822FCD8A57F9CB0A4DCD27693D30465156D0103D0C385FD4A89570E33E31E87CC50A272418903A2CD10BE35IEC1O" TargetMode="External"/><Relationship Id="rId547" Type="http://schemas.openxmlformats.org/officeDocument/2006/relationships/hyperlink" Target="consultantplus://offline/ref=82FEEBCF426F5FFA606E36F22E4EA3D1A676C0BEA6DCD120C98502324A3D0756908383A809C9590C30EA4EDE890EFB2107C20EA7D10CBE33F6F52EEAI6C7O" TargetMode="External"/><Relationship Id="rId90" Type="http://schemas.openxmlformats.org/officeDocument/2006/relationships/hyperlink" Target="consultantplus://offline/ref=82FEEBCF426F5FFA606E28FF3822FCD8A57F9CB0A4DCD27693D30465156D0103D0C385FD4A8F5C0C39E31E87CC50A272418903A2CD10BE35IEC1O" TargetMode="External"/><Relationship Id="rId165" Type="http://schemas.openxmlformats.org/officeDocument/2006/relationships/hyperlink" Target="consultantplus://offline/ref=82FEEBCF426F5FFA606E28FF3822FCD8A57F9CB0A4DCD27693D30465156D0103D0C385FD4A895C0B37E31E87CC50A272418903A2CD10BE35IEC1O" TargetMode="External"/><Relationship Id="rId186" Type="http://schemas.openxmlformats.org/officeDocument/2006/relationships/hyperlink" Target="consultantplus://offline/ref=82FEEBCF426F5FFA606E28FF3822FCD8A57F9CB0A4DCD27693D30465156D0103D0C385FD4A88510F30E31E87CC50A272418903A2CD10BE35IEC1O" TargetMode="External"/><Relationship Id="rId351" Type="http://schemas.openxmlformats.org/officeDocument/2006/relationships/hyperlink" Target="consultantplus://offline/ref=82FEEBCF426F5FFA606E28FF3822FCD8A57F9CB0A4DCD27693D30465156D0103D0C385FD4A8C500930E31E87CC50A272418903A2CD10BE35IEC1O" TargetMode="External"/><Relationship Id="rId372" Type="http://schemas.openxmlformats.org/officeDocument/2006/relationships/hyperlink" Target="consultantplus://offline/ref=82FEEBCF426F5FFA606E28FF3822FCD8A57F9CB0A4DCD27693D30465156D0103D0C385FD4A8B540F38E31E87CC50A272418903A2CD10BE35IEC1O" TargetMode="External"/><Relationship Id="rId393" Type="http://schemas.openxmlformats.org/officeDocument/2006/relationships/hyperlink" Target="consultantplus://offline/ref=82FEEBCF426F5FFA606E28FF3822FCD8A57F9CB0A4DCD27693D30465156D0103D0C385FD4A89500F30E31E87CC50A272418903A2CD10BE35IEC1O" TargetMode="External"/><Relationship Id="rId407" Type="http://schemas.openxmlformats.org/officeDocument/2006/relationships/hyperlink" Target="consultantplus://offline/ref=82FEEBCF426F5FFA606E28FF3822FCD8A57F9CB0A4DCD27693D30465156D0103D0C385FD4A885D0539E31E87CC50A272418903A2CD10BE35IEC1O" TargetMode="External"/><Relationship Id="rId428" Type="http://schemas.openxmlformats.org/officeDocument/2006/relationships/hyperlink" Target="consultantplus://offline/ref=82FEEBCF426F5FFA606E28FF3822FCD8A57F9CB0A4DCD27693D30465156D0103D0C385FD4A8B550D33E31E87CC50A272418903A2CD10BE35IEC1O" TargetMode="External"/><Relationship Id="rId449" Type="http://schemas.openxmlformats.org/officeDocument/2006/relationships/hyperlink" Target="consultantplus://offline/ref=82FEEBCF426F5FFA606E28FF3822FCD8A57F9CB0A4DCD27693D30465156D0103D0C385FD4A88510432E31E87CC50A272418903A2CD10BE35IEC1O" TargetMode="External"/><Relationship Id="rId211" Type="http://schemas.openxmlformats.org/officeDocument/2006/relationships/hyperlink" Target="consultantplus://offline/ref=82FEEBCF426F5FFA606E28FF3822FCD8A57F9CB0A4DCD27693D30465156D0103D0C385FD4A8C500E33E31E87CC50A272418903A2CD10BE35IEC1O" TargetMode="External"/><Relationship Id="rId232" Type="http://schemas.openxmlformats.org/officeDocument/2006/relationships/hyperlink" Target="consultantplus://offline/ref=82FEEBCF426F5FFA606E28FF3822FCD8A57F9CB0A4DCD27693D30465156D0103D0C385FD4A8F5C0F38E31E87CC50A272418903A2CD10BE35IEC1O" TargetMode="External"/><Relationship Id="rId253" Type="http://schemas.openxmlformats.org/officeDocument/2006/relationships/hyperlink" Target="consultantplus://offline/ref=82FEEBCF426F5FFA606E28FF3822FCD8A57F9CB0A4DCD27693D30465156D0103D0C385FD4A89500C32E31E87CC50A272418903A2CD10BE35IEC1O" TargetMode="External"/><Relationship Id="rId274" Type="http://schemas.openxmlformats.org/officeDocument/2006/relationships/hyperlink" Target="consultantplus://offline/ref=82FEEBCF426F5FFA606E28FF3822FCD8A57F9CB0A4DCD27693D30465156D0103D0C385FD4A8B540531E31E87CC50A272418903A2CD10BE35IEC1O" TargetMode="External"/><Relationship Id="rId295" Type="http://schemas.openxmlformats.org/officeDocument/2006/relationships/hyperlink" Target="consultantplus://offline/ref=82FEEBCF426F5FFA606E28FF3822FCD8A57F9CB0A4DCD27693D30465156D0103D0C385FD4A88500431E31E87CC50A272418903A2CD10BE35IEC1O" TargetMode="External"/><Relationship Id="rId309" Type="http://schemas.openxmlformats.org/officeDocument/2006/relationships/hyperlink" Target="consultantplus://offline/ref=82FEEBCF426F5FFA606E28FF3822FCD8A57F9CB0A4DCD27693D30465156D0103D0C385FD4A885C0F39E31E87CC50A272418903A2CD10BE35IEC1O" TargetMode="External"/><Relationship Id="rId460" Type="http://schemas.openxmlformats.org/officeDocument/2006/relationships/hyperlink" Target="consultantplus://offline/ref=82FEEBCF426F5FFA606E28FF3822FCD8A57F9CB0A4DCD27693D30465156D0103D0C385FD4A8C500F33E31E87CC50A272418903A2CD10BE35IEC1O" TargetMode="External"/><Relationship Id="rId481" Type="http://schemas.openxmlformats.org/officeDocument/2006/relationships/hyperlink" Target="consultantplus://offline/ref=82FEEBCF426F5FFA606E28FF3822FCD8A57F9CB0A4DCD27693D30465156D0103D0C385FD4A89570F30E31E87CC50A272418903A2CD10BE35IEC1O" TargetMode="External"/><Relationship Id="rId516" Type="http://schemas.openxmlformats.org/officeDocument/2006/relationships/hyperlink" Target="consultantplus://offline/ref=82FEEBCF426F5FFA606E28FF3822FCD8A57C9ABBA4DCD27693D30465156D0103D0C385FD4A8D570F34E31E87CC50A272418903A2CD10BE35IEC1O" TargetMode="External"/><Relationship Id="rId27" Type="http://schemas.openxmlformats.org/officeDocument/2006/relationships/hyperlink" Target="consultantplus://offline/ref=82FEEBCF426F5FFA606E28FF3822FCD8A47D9ABBAFD8D27693D30465156D0103C2C3DDF1488F4A0D37F648D689I0CCO" TargetMode="External"/><Relationship Id="rId48" Type="http://schemas.openxmlformats.org/officeDocument/2006/relationships/hyperlink" Target="consultantplus://offline/ref=82FEEBCF426F5FFA606E28FF3822FCD8A4749AB5AED8D27693D30465156D0103C2C3DDF1488F4A0D37F648D689I0CCO" TargetMode="External"/><Relationship Id="rId69" Type="http://schemas.openxmlformats.org/officeDocument/2006/relationships/hyperlink" Target="consultantplus://offline/ref=82FEEBCF426F5FFA606E28FF3822FCD8A57F9CB0A4DCD27693D30465156D0103D0C385FD4A8C500E31E31E87CC50A272418903A2CD10BE35IEC1O" TargetMode="External"/><Relationship Id="rId113" Type="http://schemas.openxmlformats.org/officeDocument/2006/relationships/hyperlink" Target="consultantplus://offline/ref=82FEEBCF426F5FFA606E28FF3822FCD8A57F9CB0A4DCD27693D30465156D0103D0C385FD4A885C0D34E31E87CC50A272418903A2CD10BE35IEC1O" TargetMode="External"/><Relationship Id="rId134" Type="http://schemas.openxmlformats.org/officeDocument/2006/relationships/hyperlink" Target="consultantplus://offline/ref=82FEEBCF426F5FFA606E28FF3822FCD8A57F9CB0A4DCD27693D30465156D0103D0C385FD4A89570C32E31E87CC50A272418903A2CD10BE35IEC1O" TargetMode="External"/><Relationship Id="rId320" Type="http://schemas.openxmlformats.org/officeDocument/2006/relationships/hyperlink" Target="consultantplus://offline/ref=82FEEBCF426F5FFA606E28FF3822FCD8A57F9CB0A4DCD27693D30465156D0103D0C385FD4A88550A33E31E87CC50A272418903A2CD10BE35IEC1O" TargetMode="External"/><Relationship Id="rId537" Type="http://schemas.openxmlformats.org/officeDocument/2006/relationships/hyperlink" Target="consultantplus://offline/ref=82FEEBCF426F5FFA606E28FF3822FCD8A57F9BB5A2D9D27693D30465156D0103D0C385FE428F5F5961AC1FDB8A07B170448901A5D2I1CBO" TargetMode="External"/><Relationship Id="rId558" Type="http://schemas.openxmlformats.org/officeDocument/2006/relationships/hyperlink" Target="consultantplus://offline/ref=82FEEBCF426F5FFA606E36F22E4EA3D1A676C0BEA6DDD920C98702324A3D0756908383A809C9590C30E84AD58B0EFB2107C20EA7D10CBE33F6F52EEAI6C7O" TargetMode="External"/><Relationship Id="rId80" Type="http://schemas.openxmlformats.org/officeDocument/2006/relationships/hyperlink" Target="consultantplus://offline/ref=82FEEBCF426F5FFA606E28FF3822FCD8A57F9CB0A4DCD27693D30465156D0103D0C385FD4A89570B38E31E87CC50A272418903A2CD10BE35IEC1O" TargetMode="External"/><Relationship Id="rId155" Type="http://schemas.openxmlformats.org/officeDocument/2006/relationships/hyperlink" Target="consultantplus://offline/ref=82FEEBCF426F5FFA606E28FF3822FCD8A57F9CB0A4DCD27693D30465156D0103D0C385FD4A89510933E31E87CC50A272418903A2CD10BE35IEC1O" TargetMode="External"/><Relationship Id="rId176" Type="http://schemas.openxmlformats.org/officeDocument/2006/relationships/hyperlink" Target="consultantplus://offline/ref=82FEEBCF426F5FFA606E28FF3822FCD8A57F9CB0A4DCD27693D30465156D0103D0C385FD4A8B550D33E31E87CC50A272418903A2CD10BE35IEC1O" TargetMode="External"/><Relationship Id="rId197" Type="http://schemas.openxmlformats.org/officeDocument/2006/relationships/hyperlink" Target="consultantplus://offline/ref=82FEEBCF426F5FFA606E28FF3822FCD8A57F9CB0A4DCD27693D30465156D0103D0C385FD4A88510435E31E87CC50A272418903A2CD10BE35IEC1O" TargetMode="External"/><Relationship Id="rId341" Type="http://schemas.openxmlformats.org/officeDocument/2006/relationships/hyperlink" Target="consultantplus://offline/ref=82FEEBCF426F5FFA606E28FF3822FCD8A57F9CB0A4DCD27693D30465156D0103D0C385FD4A8C540832E31E87CC50A272418903A2CD10BE35IEC1O" TargetMode="External"/><Relationship Id="rId362" Type="http://schemas.openxmlformats.org/officeDocument/2006/relationships/hyperlink" Target="consultantplus://offline/ref=82FEEBCF426F5FFA606E28FF3822FCD8A57F9CB0A4DCD27693D30465156D0103D0C385FD4A885C0C35E31E87CC50A272418903A2CD10BE35IEC1O" TargetMode="External"/><Relationship Id="rId383" Type="http://schemas.openxmlformats.org/officeDocument/2006/relationships/hyperlink" Target="consultantplus://offline/ref=82FEEBCF426F5FFA606E28FF3822FCD8A57F9CB0A4DCD27693D30465156D0103D0C385FD4A8E5D0434E31E87CC50A272418903A2CD10BE35IEC1O" TargetMode="External"/><Relationship Id="rId418" Type="http://schemas.openxmlformats.org/officeDocument/2006/relationships/hyperlink" Target="consultantplus://offline/ref=82FEEBCF426F5FFA606E28FF3822FCD8A57F9CB0A4DCD27693D30465156D0103D0C385FD4A895D0F38E31E87CC50A272418903A2CD10BE35IEC1O" TargetMode="External"/><Relationship Id="rId439" Type="http://schemas.openxmlformats.org/officeDocument/2006/relationships/hyperlink" Target="consultantplus://offline/ref=82FEEBCF426F5FFA606E28FF3822FCD8A57F9CB0A4DCD27693D30465156D0103D0C385FD4A88510F30E31E87CC50A272418903A2CD10BE35IEC1O" TargetMode="External"/><Relationship Id="rId201" Type="http://schemas.openxmlformats.org/officeDocument/2006/relationships/hyperlink" Target="consultantplus://offline/ref=82FEEBCF426F5FFA606E36F22E4EA3D1A676C0BEA6DCD120C98502324A3D0756908383A809C9590C30EA4ED08D0EFB2107C20EA7D10CBE33F6F52EEAI6C7O" TargetMode="External"/><Relationship Id="rId222" Type="http://schemas.openxmlformats.org/officeDocument/2006/relationships/hyperlink" Target="consultantplus://offline/ref=82FEEBCF426F5FFA606E28FF3822FCD8A57F9CB0A4DCD27693D30465156D0103D0C385FD4A89570A39E31E87CC50A272418903A2CD10BE35IEC1O" TargetMode="External"/><Relationship Id="rId243" Type="http://schemas.openxmlformats.org/officeDocument/2006/relationships/hyperlink" Target="consultantplus://offline/ref=82FEEBCF426F5FFA606E28FF3822FCD8A57F9CB0A4DCD27693D30465156D0103D0C385FD4A8E5C0930E31E87CC50A272418903A2CD10BE35IEC1O" TargetMode="External"/><Relationship Id="rId264" Type="http://schemas.openxmlformats.org/officeDocument/2006/relationships/hyperlink" Target="consultantplus://offline/ref=82FEEBCF426F5FFA606E28FF3822FCD8A57F9CB0A4DCD27693D30465156D0103D0C385FD4A89530432E31E87CC50A272418903A2CD10BE35IEC1O" TargetMode="External"/><Relationship Id="rId285" Type="http://schemas.openxmlformats.org/officeDocument/2006/relationships/hyperlink" Target="consultantplus://offline/ref=82FEEBCF426F5FFA606E28FF3822FCD8A57F9CB0A4DCD27693D30465156D0103D0C385FD4A88570F36E31E87CC50A272418903A2CD10BE35IEC1O" TargetMode="External"/><Relationship Id="rId450" Type="http://schemas.openxmlformats.org/officeDocument/2006/relationships/hyperlink" Target="consultantplus://offline/ref=82FEEBCF426F5FFA606E28FF3822FCD8A57F9CB0A4DCD27693D30465156D0103D0C385FD4A88510435E31E87CC50A272418903A2CD10BE35IEC1O" TargetMode="External"/><Relationship Id="rId471" Type="http://schemas.openxmlformats.org/officeDocument/2006/relationships/hyperlink" Target="consultantplus://offline/ref=82FEEBCF426F5FFA606E28FF3822FCD8A57F9CB0A4DCD27693D30465156D0103D0C385FD4A8F5C0F36E31E87CC50A272418903A2CD10BE35IEC1O" TargetMode="External"/><Relationship Id="rId506" Type="http://schemas.openxmlformats.org/officeDocument/2006/relationships/hyperlink" Target="consultantplus://offline/ref=82FEEBCF426F5FFA606E28FF3822FCD8A57F9CB0A4DCD27693D30465156D0103D0C385FD4A88510435E31E87CC50A272418903A2CD10BE35IEC1O" TargetMode="External"/><Relationship Id="rId17" Type="http://schemas.openxmlformats.org/officeDocument/2006/relationships/hyperlink" Target="consultantplus://offline/ref=82FEEBCF426F5FFA606E36F22E4EA3D1A676C0BEA6DFDE27CD8002324A3D0756908383A809C9590C30E84AD7890EFB2107C20EA7D10CBE33F6F52EEAI6C7O" TargetMode="External"/><Relationship Id="rId38" Type="http://schemas.openxmlformats.org/officeDocument/2006/relationships/hyperlink" Target="consultantplus://offline/ref=82FEEBCF426F5FFA606E28FF3822FCD8A4749AB5AED8D27693D30465156D0103D0C385FD4A8D540C30E31E87CC50A272418903A2CD10BE35IEC1O" TargetMode="External"/><Relationship Id="rId59" Type="http://schemas.openxmlformats.org/officeDocument/2006/relationships/hyperlink" Target="consultantplus://offline/ref=82FEEBCF426F5FFA606E36F22E4EA3D1A676C0BEA6DCD120C98502324A3D0756908383A809C9590C30EA4ED08B0EFB2107C20EA7D10CBE33F6F52EEAI6C7O" TargetMode="External"/><Relationship Id="rId103" Type="http://schemas.openxmlformats.org/officeDocument/2006/relationships/hyperlink" Target="consultantplus://offline/ref=82FEEBCF426F5FFA606E28FF3822FCD8A57F9CB0A4DCD27693D30465156D0103D0C385FD4A8E540930E31E87CC50A272418903A2CD10BE35IEC1O" TargetMode="External"/><Relationship Id="rId124" Type="http://schemas.openxmlformats.org/officeDocument/2006/relationships/hyperlink" Target="consultantplus://offline/ref=82FEEBCF426F5FFA606E28FF3822FCD8A57F9CB0A4DCD27693D30465156D0103D0C385FD4A8E540538E31E87CC50A272418903A2CD10BE35IEC1O" TargetMode="External"/><Relationship Id="rId310" Type="http://schemas.openxmlformats.org/officeDocument/2006/relationships/hyperlink" Target="consultantplus://offline/ref=82FEEBCF426F5FFA606E28FF3822FCD8A57F9CB0A4DCD27693D30465156D0103D0C385FD4A885C0E37E31E87CC50A272418903A2CD10BE35IEC1O" TargetMode="External"/><Relationship Id="rId492" Type="http://schemas.openxmlformats.org/officeDocument/2006/relationships/hyperlink" Target="consultantplus://offline/ref=82FEEBCF426F5FFA606E28FF3822FCD8A57F9CB0A4DCD27693D30465156D0103D0C385FD4A88540F37E31E87CC50A272418903A2CD10BE35IEC1O" TargetMode="External"/><Relationship Id="rId527" Type="http://schemas.openxmlformats.org/officeDocument/2006/relationships/hyperlink" Target="consultantplus://offline/ref=82FEEBCF426F5FFA606E28FF3822FCD8A57F9CB0A4DCD27693D30465156D0103D0C385FD4A8E5C0930E31E87CC50A272418903A2CD10BE35IEC1O" TargetMode="External"/><Relationship Id="rId548" Type="http://schemas.openxmlformats.org/officeDocument/2006/relationships/hyperlink" Target="consultantplus://offline/ref=82FEEBCF426F5FFA606E36F22E4EA3D1A676C0BEA6DCD120C98502324A3D0756908383A809C9590C30EA4EDE8A0EFB2107C20EA7D10CBE33F6F52EEAI6C7O" TargetMode="External"/><Relationship Id="rId70" Type="http://schemas.openxmlformats.org/officeDocument/2006/relationships/hyperlink" Target="consultantplus://offline/ref=82FEEBCF426F5FFA606E28FF3822FCD8A57F9CB0A4DCD27693D30465156D0103D0C385FD4A8C500F33E31E87CC50A272418903A2CD10BE35IEC1O" TargetMode="External"/><Relationship Id="rId91" Type="http://schemas.openxmlformats.org/officeDocument/2006/relationships/hyperlink" Target="consultantplus://offline/ref=82FEEBCF426F5FFA606E28FF3822FCD8A57F9CB0A4DCD27693D30465156D0103D0C385FD4A8F5C0F36E31E87CC50A272418903A2CD10BE35IEC1O" TargetMode="External"/><Relationship Id="rId145" Type="http://schemas.openxmlformats.org/officeDocument/2006/relationships/hyperlink" Target="consultantplus://offline/ref=82FEEBCF426F5FFA606E28FF3822FCD8A57F9CB0A4DCD27693D30465156D0103D0C385FD4A89570839E31E87CC50A272418903A2CD10BE35IEC1O" TargetMode="External"/><Relationship Id="rId166" Type="http://schemas.openxmlformats.org/officeDocument/2006/relationships/hyperlink" Target="consultantplus://offline/ref=82FEEBCF426F5FFA606E28FF3822FCD8A57F9CB0A4DCD27693D30465156D0103D0C385FD4A895C0A31E31E87CC50A272418903A2CD10BE35IEC1O" TargetMode="External"/><Relationship Id="rId187" Type="http://schemas.openxmlformats.org/officeDocument/2006/relationships/hyperlink" Target="consultantplus://offline/ref=82FEEBCF426F5FFA606E28FF3822FCD8A57F9CB0A4DCD27693D30465156D0103D0C385FD4A88510F34E31E87CC50A272418903A2CD10BE35IEC1O" TargetMode="External"/><Relationship Id="rId331" Type="http://schemas.openxmlformats.org/officeDocument/2006/relationships/hyperlink" Target="consultantplus://offline/ref=82FEEBCF426F5FFA606E28FF3822FCD8A57F9CB0A4DCD27693D30465156D0103D0C385FD4A89570935E31E87CC50A272418903A2CD10BE35IEC1O" TargetMode="External"/><Relationship Id="rId352" Type="http://schemas.openxmlformats.org/officeDocument/2006/relationships/hyperlink" Target="consultantplus://offline/ref=82FEEBCF426F5FFA606E28FF3822FCD8A57F9CB0A4DCD27693D30465156D0103D0C385FD4A8C500934E31E87CC50A272418903A2CD10BE35IEC1O" TargetMode="External"/><Relationship Id="rId373" Type="http://schemas.openxmlformats.org/officeDocument/2006/relationships/hyperlink" Target="consultantplus://offline/ref=82FEEBCF426F5FFA606E28FF3822FCD8A57F9CB0A4DCD27693D30465156D0103D0C385FD4A8E540C36E31E87CC50A272418903A2CD10BE35IEC1O" TargetMode="External"/><Relationship Id="rId394" Type="http://schemas.openxmlformats.org/officeDocument/2006/relationships/hyperlink" Target="consultantplus://offline/ref=82FEEBCF426F5FFA606E28FF3822FCD8A57F9CB0A4DCD27693D30465156D0103D0C385FD4A89500E37E31E87CC50A272418903A2CD10BE35IEC1O" TargetMode="External"/><Relationship Id="rId408" Type="http://schemas.openxmlformats.org/officeDocument/2006/relationships/hyperlink" Target="consultantplus://offline/ref=82FEEBCF426F5FFA606E28FF3822FCD8A57F9CB0A4DCD27693D30465156D0103D0C385FD4A895C0535E31E87CC50A272418903A2CD10BE35IEC1O" TargetMode="External"/><Relationship Id="rId429" Type="http://schemas.openxmlformats.org/officeDocument/2006/relationships/hyperlink" Target="consultantplus://offline/ref=82FEEBCF426F5FFA606E28FF3822FCD8A57F9CB0A4DCD27693D30465156D0103D0C385FD4A88500835E31E87CC50A272418903A2CD10BE35IEC1O" TargetMode="External"/><Relationship Id="rId1" Type="http://schemas.openxmlformats.org/officeDocument/2006/relationships/styles" Target="styles.xml"/><Relationship Id="rId212" Type="http://schemas.openxmlformats.org/officeDocument/2006/relationships/hyperlink" Target="consultantplus://offline/ref=82FEEBCF426F5FFA606E28FF3822FCD8A57F9CB0A4DCD27693D30465156D0103D0C385FD4A8C500E38E31E87CC50A272418903A2CD10BE35IEC1O" TargetMode="External"/><Relationship Id="rId233" Type="http://schemas.openxmlformats.org/officeDocument/2006/relationships/hyperlink" Target="consultantplus://offline/ref=82FEEBCF426F5FFA606E28FF3822FCD8A57F9CB0A4DCD27693D30465156D0103D0C385FD4A8F5C0E33E31E87CC50A272418903A2CD10BE35IEC1O" TargetMode="External"/><Relationship Id="rId254" Type="http://schemas.openxmlformats.org/officeDocument/2006/relationships/hyperlink" Target="consultantplus://offline/ref=82FEEBCF426F5FFA606E28FF3822FCD8A57F9CB0A4DCD27693D30465156D0103D0C385FD4A89500C34E31E87CC50A272418903A2CD10BE35IEC1O" TargetMode="External"/><Relationship Id="rId440" Type="http://schemas.openxmlformats.org/officeDocument/2006/relationships/hyperlink" Target="consultantplus://offline/ref=82FEEBCF426F5FFA606E28FF3822FCD8A57F9CB0A4DCD27693D30465156D0103D0C385FD4A88510F34E31E87CC50A272418903A2CD10BE35IEC1O" TargetMode="External"/><Relationship Id="rId28" Type="http://schemas.openxmlformats.org/officeDocument/2006/relationships/hyperlink" Target="consultantplus://offline/ref=82FEEBCF426F5FFA606E28FF3822FCD8A4749AB5AED8D27693D30465156D0103C2C3DDF1488F4A0D37F648D689I0CCO" TargetMode="External"/><Relationship Id="rId49" Type="http://schemas.openxmlformats.org/officeDocument/2006/relationships/hyperlink" Target="consultantplus://offline/ref=82FEEBCF426F5FFA606E36F22E4EA3D1A676C0BEA6DFD820CB8E02324A3D0756908383A81BC9010032EA54D68F1BAD7042I9CEO" TargetMode="External"/><Relationship Id="rId114" Type="http://schemas.openxmlformats.org/officeDocument/2006/relationships/hyperlink" Target="consultantplus://offline/ref=82FEEBCF426F5FFA606E28FF3822FCD8A57F9CB0A4DCD27693D30465156D0103D0C385FD4A8E540B34E31E87CC50A272418903A2CD10BE35IEC1O" TargetMode="External"/><Relationship Id="rId275" Type="http://schemas.openxmlformats.org/officeDocument/2006/relationships/hyperlink" Target="consultantplus://offline/ref=82FEEBCF426F5FFA606E28FF3822FCD8A57F9CB0A4DCD27693D30465156D0103D0C385FD4A895C0B37E31E87CC50A272418903A2CD10BE35IEC1O" TargetMode="External"/><Relationship Id="rId296" Type="http://schemas.openxmlformats.org/officeDocument/2006/relationships/hyperlink" Target="consultantplus://offline/ref=82FEEBCF426F5FFA606E28FF3822FCD8A57F9CB0A4DCD27693D30465156D0103D0C385FD4A88510D37E31E87CC50A272418903A2CD10BE35IEC1O" TargetMode="External"/><Relationship Id="rId300" Type="http://schemas.openxmlformats.org/officeDocument/2006/relationships/hyperlink" Target="consultantplus://offline/ref=82FEEBCF426F5FFA606E28FF3822FCD8A57F9CB0A4DCD27693D30465156D0103D0C385FD4A88510C38E31E87CC50A272418903A2CD10BE35IEC1O" TargetMode="External"/><Relationship Id="rId461" Type="http://schemas.openxmlformats.org/officeDocument/2006/relationships/hyperlink" Target="consultantplus://offline/ref=82FEEBCF426F5FFA606E28FF3822FCD8A57F9CB0A4DCD27693D30465156D0103D0C385FD4A88530B34E31E87CC50A272418903A2CD10BE35IEC1O" TargetMode="External"/><Relationship Id="rId482" Type="http://schemas.openxmlformats.org/officeDocument/2006/relationships/hyperlink" Target="consultantplus://offline/ref=82FEEBCF426F5FFA606E28FF3822FCD8A57F9CB0A4DCD27693D30465156D0103D0C385FD4A89570F34E31E87CC50A272418903A2CD10BE35IEC1O" TargetMode="External"/><Relationship Id="rId517" Type="http://schemas.openxmlformats.org/officeDocument/2006/relationships/hyperlink" Target="consultantplus://offline/ref=82FEEBCF426F5FFA606E28FF3822FCD8A57C9ABBA4DCD27693D30465156D0103D0C385FE4286005C74BD47D48A1BAF775D9503A4IDCAO" TargetMode="External"/><Relationship Id="rId538" Type="http://schemas.openxmlformats.org/officeDocument/2006/relationships/hyperlink" Target="consultantplus://offline/ref=82FEEBCF426F5FFA606E28FF3822FCD8A57F9BB5A2D9D27693D30465156D0103D0C385FF4F8D5F5961AC1FDB8A07B170448901A5D2I1CBO" TargetMode="External"/><Relationship Id="rId559" Type="http://schemas.openxmlformats.org/officeDocument/2006/relationships/hyperlink" Target="consultantplus://offline/ref=82FEEBCF426F5FFA606E36F22E4EA3D1A676C0BEA6DDD920C98702324A3D0756908383A809C9590C30E84AD58D0EFB2107C20EA7D10CBE33F6F52EEAI6C7O" TargetMode="External"/><Relationship Id="rId60" Type="http://schemas.openxmlformats.org/officeDocument/2006/relationships/hyperlink" Target="consultantplus://offline/ref=82FEEBCF426F5FFA606E36F22E4EA3D1A676C0BEA6DDD920C98702324A3D0756908383A809C9590C30E84AD6810EFB2107C20EA7D10CBE33F6F52EEAI6C7O" TargetMode="External"/><Relationship Id="rId81" Type="http://schemas.openxmlformats.org/officeDocument/2006/relationships/hyperlink" Target="consultantplus://offline/ref=82FEEBCF426F5FFA606E28FF3822FCD8A57F9CB0A4DCD27693D30465156D0103D0C385FD4A89570A33E31E87CC50A272418903A2CD10BE35IEC1O" TargetMode="External"/><Relationship Id="rId135" Type="http://schemas.openxmlformats.org/officeDocument/2006/relationships/hyperlink" Target="consultantplus://offline/ref=82FEEBCF426F5FFA606E28FF3822FCD8A57F9CB0A4DCD27693D30465156D0103D0C385FD4A89570E33E31E87CC50A272418903A2CD10BE35IEC1O" TargetMode="External"/><Relationship Id="rId156" Type="http://schemas.openxmlformats.org/officeDocument/2006/relationships/hyperlink" Target="consultantplus://offline/ref=82FEEBCF426F5FFA606E28FF3822FCD8A57F9CB0A4DCD27693D30465156D0103D0C385FD4A89530432E31E87CC50A272418903A2CD10BE35IEC1O" TargetMode="External"/><Relationship Id="rId177" Type="http://schemas.openxmlformats.org/officeDocument/2006/relationships/hyperlink" Target="consultantplus://offline/ref=82FEEBCF426F5FFA606E28FF3822FCD8A57F9CB0A4DCD27693D30465156D0103D0C385FD4A88500835E31E87CC50A272418903A2CD10BE35IEC1O" TargetMode="External"/><Relationship Id="rId198" Type="http://schemas.openxmlformats.org/officeDocument/2006/relationships/hyperlink" Target="consultantplus://offline/ref=82FEEBCF426F5FFA606E28FF3822FCD8A57F9CB0A4DCD27693D30465156D0103D0C385FD4A885C0B33E31E87CC50A272418903A2CD10BE35IEC1O" TargetMode="External"/><Relationship Id="rId321" Type="http://schemas.openxmlformats.org/officeDocument/2006/relationships/hyperlink" Target="consultantplus://offline/ref=82FEEBCF426F5FFA606E28FF3822FCD8A57F9CB0A4DCD27693D30465156D0103D0C385FD4A88510E32E31E87CC50A272418903A2CD10BE35IEC1O" TargetMode="External"/><Relationship Id="rId342" Type="http://schemas.openxmlformats.org/officeDocument/2006/relationships/hyperlink" Target="consultantplus://offline/ref=82FEEBCF426F5FFA606E28FF3822FCD8A57F9CB0A4DCD27693D30465156D0103D0C385FD4A8C540835E31E87CC50A272418903A2CD10BE35IEC1O" TargetMode="External"/><Relationship Id="rId363" Type="http://schemas.openxmlformats.org/officeDocument/2006/relationships/hyperlink" Target="consultantplus://offline/ref=82FEEBCF426F5FFA606E28FF3822FCD8A57F9CB0A4DCD27693D30465156D0103D0C385FD4A89500F34E31E87CC50A272418903A2CD10BE35IEC1O" TargetMode="External"/><Relationship Id="rId384" Type="http://schemas.openxmlformats.org/officeDocument/2006/relationships/hyperlink" Target="consultantplus://offline/ref=82FEEBCF426F5FFA606E28FF3822FCD8A57F9CB0A4DCD27693D30465156D0103D0C385FD4A8E5D0436E31E87CC50A272418903A2CD10BE35IEC1O" TargetMode="External"/><Relationship Id="rId419" Type="http://schemas.openxmlformats.org/officeDocument/2006/relationships/hyperlink" Target="consultantplus://offline/ref=82FEEBCF426F5FFA606E28FF3822FCD8A57F9CB0A4DCD27693D30465156D0103D0C385FD4A88540F37E31E87CC50A272418903A2CD10BE35IEC1O" TargetMode="External"/><Relationship Id="rId202" Type="http://schemas.openxmlformats.org/officeDocument/2006/relationships/hyperlink" Target="consultantplus://offline/ref=82FEEBCF426F5FFA606E28FF3822FCD8A57F9CB0A4DCD27693D30465156D0103D0C385FD4A8D550E33E31E87CC50A272418903A2CD10BE35IEC1O" TargetMode="External"/><Relationship Id="rId223" Type="http://schemas.openxmlformats.org/officeDocument/2006/relationships/hyperlink" Target="consultantplus://offline/ref=82FEEBCF426F5FFA606E28FF3822FCD8A57F9CB0A4DCD27693D30465156D0103D0C385FD4A89570539E31E87CC50A272418903A2CD10BE35IEC1O" TargetMode="External"/><Relationship Id="rId244" Type="http://schemas.openxmlformats.org/officeDocument/2006/relationships/hyperlink" Target="consultantplus://offline/ref=82FEEBCF426F5FFA606E28FF3822FCD8A57F9CB0A4DCD27693D30465156D0103D0C385FD4A88520E37E31E87CC50A272418903A2CD10BE35IEC1O" TargetMode="External"/><Relationship Id="rId430" Type="http://schemas.openxmlformats.org/officeDocument/2006/relationships/hyperlink" Target="consultantplus://offline/ref=82FEEBCF426F5FFA606E28FF3822FCD8A57F9CB0A4DCD27693D30465156D0103D0C385FD4A88500B36E31E87CC50A272418903A2CD10BE35IEC1O" TargetMode="External"/><Relationship Id="rId18" Type="http://schemas.openxmlformats.org/officeDocument/2006/relationships/hyperlink" Target="consultantplus://offline/ref=82FEEBCF426F5FFA606E36F22E4EA3D1A676C0BEA6DCDE27CC8302324A3D0756908383A809C9590C30E84AD7880EFB2107C20EA7D10CBE33F6F52EEAI6C7O" TargetMode="External"/><Relationship Id="rId39" Type="http://schemas.openxmlformats.org/officeDocument/2006/relationships/hyperlink" Target="consultantplus://offline/ref=82FEEBCF426F5FFA606E28FF3822FCD8A4749AB5AED8D27693D30465156D0103C2C3DDF1488F4A0D37F648D689I0CCO" TargetMode="External"/><Relationship Id="rId265" Type="http://schemas.openxmlformats.org/officeDocument/2006/relationships/hyperlink" Target="consultantplus://offline/ref=82FEEBCF426F5FFA606E28FF3822FCD8A57F9CB0A4DCD27693D30465156D0103D0C385FD4A895C0E31E31E87CC50A272418903A2CD10BE35IEC1O" TargetMode="External"/><Relationship Id="rId286" Type="http://schemas.openxmlformats.org/officeDocument/2006/relationships/hyperlink" Target="consultantplus://offline/ref=82FEEBCF426F5FFA606E28FF3822FCD8A57F9CB0A4DCD27693D30465156D0103D0C385FD4A88570A37E31E87CC50A272418903A2CD10BE35IEC1O" TargetMode="External"/><Relationship Id="rId451" Type="http://schemas.openxmlformats.org/officeDocument/2006/relationships/hyperlink" Target="consultantplus://offline/ref=82FEEBCF426F5FFA606E28FF3822FCD8A57F9CB0A4DCD27693D30465156D0103D0C385FD4A885C0B33E31E87CC50A272418903A2CD10BE35IEC1O" TargetMode="External"/><Relationship Id="rId472" Type="http://schemas.openxmlformats.org/officeDocument/2006/relationships/hyperlink" Target="consultantplus://offline/ref=82FEEBCF426F5FFA606E28FF3822FCD8A57F9CB0A4DCD27693D30465156D0103D0C385FD4A8F5C0F38E31E87CC50A272418903A2CD10BE35IEC1O" TargetMode="External"/><Relationship Id="rId493" Type="http://schemas.openxmlformats.org/officeDocument/2006/relationships/hyperlink" Target="consultantplus://offline/ref=82FEEBCF426F5FFA606E28FF3822FCD8A57F9CB0A4DCD27693D30465156D0103D0C385FD4A88550C38E31E87CC50A272418903A2CD10BE35IEC1O" TargetMode="External"/><Relationship Id="rId507" Type="http://schemas.openxmlformats.org/officeDocument/2006/relationships/hyperlink" Target="consultantplus://offline/ref=82FEEBCF426F5FFA606E28FF3822FCD8A57F9CB0A4DCD27693D30465156D0103D0C385FD4A885C0B33E31E87CC50A272418903A2CD10BE35IEC1O" TargetMode="External"/><Relationship Id="rId528" Type="http://schemas.openxmlformats.org/officeDocument/2006/relationships/hyperlink" Target="consultantplus://offline/ref=82FEEBCF426F5FFA606E28FF3822FCD8A57F9CB0A4DCD27693D30465156D0103D0C385FD4A88520E37E31E87CC50A272418903A2CD10BE35IEC1O" TargetMode="External"/><Relationship Id="rId549" Type="http://schemas.openxmlformats.org/officeDocument/2006/relationships/hyperlink" Target="consultantplus://offline/ref=82FEEBCF426F5FFA606E36F22E4EA3D1A676C0BEA6DCD120C98502324A3D0756908383A809C9590C30EA4EDE8C0EFB2107C20EA7D10CBE33F6F52EEAI6C7O" TargetMode="External"/><Relationship Id="rId50" Type="http://schemas.openxmlformats.org/officeDocument/2006/relationships/hyperlink" Target="consultantplus://offline/ref=82FEEBCF426F5FFA606E36F22E4EA3D1A676C0BEA6DCD120C98502324A3D0756908383A809C9590C30E84AD48F0EFB2107C20EA7D10CBE33F6F52EEAI6C7O" TargetMode="External"/><Relationship Id="rId104" Type="http://schemas.openxmlformats.org/officeDocument/2006/relationships/hyperlink" Target="consultantplus://offline/ref=82FEEBCF426F5FFA606E28FF3822FCD8A57F9CB0A4DCD27693D30465156D0103D0C385FD4A8E540934E31E87CC50A272418903A2CD10BE35IEC1O" TargetMode="External"/><Relationship Id="rId125" Type="http://schemas.openxmlformats.org/officeDocument/2006/relationships/hyperlink" Target="consultantplus://offline/ref=82FEEBCF426F5FFA606E28FF3822FCD8A57F9CB0A4DCD27693D30465156D0103D0C385FD4A8E540430E31E87CC50A272418903A2CD10BE35IEC1O" TargetMode="External"/><Relationship Id="rId146" Type="http://schemas.openxmlformats.org/officeDocument/2006/relationships/hyperlink" Target="consultantplus://offline/ref=82FEEBCF426F5FFA606E28FF3822FCD8A57F9CB0A4DCD27693D30465156D0103D0C385FD4A89570B31E31E87CC50A272418903A2CD10BE35IEC1O" TargetMode="External"/><Relationship Id="rId167" Type="http://schemas.openxmlformats.org/officeDocument/2006/relationships/hyperlink" Target="consultantplus://offline/ref=82FEEBCF426F5FFA606E28FF3822FCD8A57F9CB0A4DCD27693D30465156D0103D0C385FD4A895C0A39E31E87CC50A272418903A2CD10BE35IEC1O" TargetMode="External"/><Relationship Id="rId188" Type="http://schemas.openxmlformats.org/officeDocument/2006/relationships/hyperlink" Target="consultantplus://offline/ref=82FEEBCF426F5FFA606E28FF3822FCD8A57F9CB0A4DCD27693D30465156D0103D0C385FD4A88510F38E31E87CC50A272418903A2CD10BE35IEC1O" TargetMode="External"/><Relationship Id="rId311" Type="http://schemas.openxmlformats.org/officeDocument/2006/relationships/hyperlink" Target="consultantplus://offline/ref=82FEEBCF426F5FFA606E28FF3822FCD8A57F9CB0A4DCD27693D30465156D0103D0C385FD4A88510432E31E87CC50A272418903A2CD10BE35IEC1O" TargetMode="External"/><Relationship Id="rId332" Type="http://schemas.openxmlformats.org/officeDocument/2006/relationships/hyperlink" Target="consultantplus://offline/ref=82FEEBCF426F5FFA606E28FF3822FCD8A57F9CB0A4DCD27693D30465156D0103D0C385FD4A89570831E31E87CC50A272418903A2CD10BE35IEC1O" TargetMode="External"/><Relationship Id="rId353" Type="http://schemas.openxmlformats.org/officeDocument/2006/relationships/hyperlink" Target="consultantplus://offline/ref=82FEEBCF426F5FFA606E28FF3822FCD8A57F9CB0A4DCD27693D30465156D0103D0C385FD4A8C5C0A35E31E87CC50A272418903A2CD10BE35IEC1O" TargetMode="External"/><Relationship Id="rId374" Type="http://schemas.openxmlformats.org/officeDocument/2006/relationships/hyperlink" Target="consultantplus://offline/ref=82FEEBCF426F5FFA606E28FF3822FCD8A57F9CB0A4DCD27693D30465156D0103D0C385FD4A8E540B30E31E87CC50A272418903A2CD10BE35IEC1O" TargetMode="External"/><Relationship Id="rId395" Type="http://schemas.openxmlformats.org/officeDocument/2006/relationships/hyperlink" Target="consultantplus://offline/ref=82FEEBCF426F5FFA606E28FF3822FCD8A57F9CB0A4DCD27693D30465156D0103D0C385FD4A89500931E31E87CC50A272418903A2CD10BE35IEC1O" TargetMode="External"/><Relationship Id="rId409" Type="http://schemas.openxmlformats.org/officeDocument/2006/relationships/hyperlink" Target="consultantplus://offline/ref=82FEEBCF426F5FFA606E28FF3822FCD8A57F9CB0A4DCD27693D30465156D0103D0C385FD4A8B540A39E31E87CC50A272418903A2CD10BE35IEC1O" TargetMode="External"/><Relationship Id="rId560" Type="http://schemas.openxmlformats.org/officeDocument/2006/relationships/hyperlink" Target="consultantplus://offline/ref=82FEEBCF426F5FFA606E36F22E4EA3D1A676C0BEA6DDD920C98702324A3D0756908383A809C9590C30E84AD3800EFB2107C20EA7D10CBE33F6F52EEAI6C7O" TargetMode="External"/><Relationship Id="rId71" Type="http://schemas.openxmlformats.org/officeDocument/2006/relationships/hyperlink" Target="consultantplus://offline/ref=82FEEBCF426F5FFA606E28FF3822FCD8A57F9CB0A4DCD27693D30465156D0103D0C385FD4A88530B34E31E87CC50A272418903A2CD10BE35IEC1O" TargetMode="External"/><Relationship Id="rId92" Type="http://schemas.openxmlformats.org/officeDocument/2006/relationships/hyperlink" Target="consultantplus://offline/ref=82FEEBCF426F5FFA606E28FF3822FCD8A57F9CB0A4DCD27693D30465156D0103D0C385FD4A8F5C0F38E31E87CC50A272418903A2CD10BE35IEC1O" TargetMode="External"/><Relationship Id="rId213" Type="http://schemas.openxmlformats.org/officeDocument/2006/relationships/hyperlink" Target="consultantplus://offline/ref=82FEEBCF426F5FFA606E28FF3822FCD8A57F9CB0A4DCD27693D30465156D0103D0C385FD4A8C500932E31E87CC50A272418903A2CD10BE35IEC1O" TargetMode="External"/><Relationship Id="rId234" Type="http://schemas.openxmlformats.org/officeDocument/2006/relationships/hyperlink" Target="consultantplus://offline/ref=82FEEBCF426F5FFA606E28FF3822FCD8A57F9CB0A4DCD27693D30465156D0103D0C385FD4A8F5C0E39E31E87CC50A272418903A2CD10BE35IEC1O" TargetMode="External"/><Relationship Id="rId420" Type="http://schemas.openxmlformats.org/officeDocument/2006/relationships/hyperlink" Target="consultantplus://offline/ref=82FEEBCF426F5FFA606E28FF3822FCD8A57F9CB0A4DCD27693D30465156D0103D0C385FD4A88550A31E31E87CC50A272418903A2CD10BE35IEC1O" TargetMode="External"/><Relationship Id="rId2" Type="http://schemas.microsoft.com/office/2007/relationships/stylesWithEffects" Target="stylesWithEffects.xml"/><Relationship Id="rId29" Type="http://schemas.openxmlformats.org/officeDocument/2006/relationships/hyperlink" Target="consultantplus://offline/ref=82FEEBCF426F5FFA606E28FF3822FCD8A77498B5AEDED27693D30465156D0103C2C3DDF1488F4A0D37F648D689I0CCO" TargetMode="External"/><Relationship Id="rId255" Type="http://schemas.openxmlformats.org/officeDocument/2006/relationships/hyperlink" Target="consultantplus://offline/ref=82FEEBCF426F5FFA606E28FF3822FCD8A57F9CB0A4DCD27693D30465156D0103D0C385FD4A89500C38E31E87CC50A272418903A2CD10BE35IEC1O" TargetMode="External"/><Relationship Id="rId276" Type="http://schemas.openxmlformats.org/officeDocument/2006/relationships/hyperlink" Target="consultantplus://offline/ref=82FEEBCF426F5FFA606E28FF3822FCD8A57F9CB0A4DCD27693D30465156D0103D0C385FD4A895C0A31E31E87CC50A272418903A2CD10BE35IEC1O" TargetMode="External"/><Relationship Id="rId297" Type="http://schemas.openxmlformats.org/officeDocument/2006/relationships/hyperlink" Target="consultantplus://offline/ref=82FEEBCF426F5FFA606E28FF3822FCD8A57F9CB0A4DCD27693D30465156D0103D0C385FD4A88510C30E31E87CC50A272418903A2CD10BE35IEC1O" TargetMode="External"/><Relationship Id="rId441" Type="http://schemas.openxmlformats.org/officeDocument/2006/relationships/hyperlink" Target="consultantplus://offline/ref=82FEEBCF426F5FFA606E28FF3822FCD8A57F9CB0A4DCD27693D30465156D0103D0C385FD4A88510F38E31E87CC50A272418903A2CD10BE35IEC1O" TargetMode="External"/><Relationship Id="rId462" Type="http://schemas.openxmlformats.org/officeDocument/2006/relationships/hyperlink" Target="consultantplus://offline/ref=82FEEBCF426F5FFA606E28FF3822FCD8A57F9CB0A4DCD27693D30465156D0103D0C385FD4A8C500E33E31E87CC50A272418903A2CD10BE35IEC1O" TargetMode="External"/><Relationship Id="rId483" Type="http://schemas.openxmlformats.org/officeDocument/2006/relationships/hyperlink" Target="consultantplus://offline/ref=82FEEBCF426F5FFA606E28FF3822FCD8A57F9CB0A4DCD27693D30465156D0103D0C385FD4A89570F39E31E87CC50A272418903A2CD10BE35IEC1O" TargetMode="External"/><Relationship Id="rId518" Type="http://schemas.openxmlformats.org/officeDocument/2006/relationships/hyperlink" Target="consultantplus://offline/ref=82FEEBCF426F5FFA606E36F22E4EA3D1A676C0BEA6DCD129CE8202324A3D0756908383A809C9590C33E04CD08D0EFB2107C20EA7D10CBE33F6F52EEAI6C7O" TargetMode="External"/><Relationship Id="rId539" Type="http://schemas.openxmlformats.org/officeDocument/2006/relationships/hyperlink" Target="consultantplus://offline/ref=82FEEBCF426F5FFA606E28FF3822FCD8A57F9BB5A2D9D27693D30465156D0103D0C385FF4C8A5F5961AC1FDB8A07B170448901A5D2I1CBO" TargetMode="External"/><Relationship Id="rId40" Type="http://schemas.openxmlformats.org/officeDocument/2006/relationships/hyperlink" Target="consultantplus://offline/ref=82FEEBCF426F5FFA606E28FF3822FCD8A77498B5AEDED27693D30465156D0103C2C3DDF1488F4A0D37F648D689I0CCO" TargetMode="External"/><Relationship Id="rId115" Type="http://schemas.openxmlformats.org/officeDocument/2006/relationships/hyperlink" Target="consultantplus://offline/ref=82FEEBCF426F5FFA606E28FF3822FCD8A57F9CB0A4DCD27693D30465156D0103D0C385FD4A8E540B36E31E87CC50A272418903A2CD10BE35IEC1O" TargetMode="External"/><Relationship Id="rId136" Type="http://schemas.openxmlformats.org/officeDocument/2006/relationships/hyperlink" Target="consultantplus://offline/ref=82FEEBCF426F5FFA606E28FF3822FCD8A57F9CB0A4DCD27693D30465156D0103D0C385FD4A89570C34E31E87CC50A272418903A2CD10BE35IEC1O" TargetMode="External"/><Relationship Id="rId157" Type="http://schemas.openxmlformats.org/officeDocument/2006/relationships/hyperlink" Target="consultantplus://offline/ref=82FEEBCF426F5FFA606E28FF3822FCD8A57F9CB0A4DCD27693D30465156D0103D0C385FD4A895C0E31E31E87CC50A272418903A2CD10BE35IEC1O" TargetMode="External"/><Relationship Id="rId178" Type="http://schemas.openxmlformats.org/officeDocument/2006/relationships/hyperlink" Target="consultantplus://offline/ref=82FEEBCF426F5FFA606E28FF3822FCD8A57F9CB0A4DCD27693D30465156D0103D0C385FD4A88500B36E31E87CC50A272418903A2CD10BE35IEC1O" TargetMode="External"/><Relationship Id="rId301" Type="http://schemas.openxmlformats.org/officeDocument/2006/relationships/hyperlink" Target="consultantplus://offline/ref=82FEEBCF426F5FFA606E28FF3822FCD8A57F9CB0A4DCD27693D30465156D0103D0C385FD4A88510F30E31E87CC50A272418903A2CD10BE35IEC1O" TargetMode="External"/><Relationship Id="rId322" Type="http://schemas.openxmlformats.org/officeDocument/2006/relationships/hyperlink" Target="consultantplus://offline/ref=82FEEBCF426F5FFA606E28FF3822FCD8A57F9CB0A4DCD27693D30465156D0103D0C385FD4A885C0B33E31E87CC50A272418903A2CD10BE35IEC1O" TargetMode="External"/><Relationship Id="rId343" Type="http://schemas.openxmlformats.org/officeDocument/2006/relationships/hyperlink" Target="consultantplus://offline/ref=82FEEBCF426F5FFA606E28FF3822FCD8A57F9CB0A4DCD27693D30465156D0103D0C385FD4A8C540837E31E87CC50A272418903A2CD10BE35IEC1O" TargetMode="External"/><Relationship Id="rId364" Type="http://schemas.openxmlformats.org/officeDocument/2006/relationships/hyperlink" Target="consultantplus://offline/ref=82FEEBCF426F5FFA606E28FF3822FCD8A57F9CB0A4DCD27693D30465156D0103D0C385FD4A89500E30E31E87CC50A272418903A2CD10BE35IEC1O" TargetMode="External"/><Relationship Id="rId550" Type="http://schemas.openxmlformats.org/officeDocument/2006/relationships/hyperlink" Target="consultantplus://offline/ref=82FEEBCF426F5FFA606E36F22E4EA3D1A676C0BEA6DCD120C98502324A3D0756908383A809C9590C30EA4EDE8E0EFB2107C20EA7D10CBE33F6F52EEAI6C7O" TargetMode="External"/><Relationship Id="rId61" Type="http://schemas.openxmlformats.org/officeDocument/2006/relationships/hyperlink" Target="consultantplus://offline/ref=82FEEBCF426F5FFA606E36F22E4EA3D1A676C0BEA6DDD920C98702324A3D0756908383A809C9590C30E84AD7890EFB2107C20EA7D10CBE33F6F52EEAI6C7O" TargetMode="External"/><Relationship Id="rId82" Type="http://schemas.openxmlformats.org/officeDocument/2006/relationships/hyperlink" Target="consultantplus://offline/ref=82FEEBCF426F5FFA606E28FF3822FCD8A57F9CB0A4DCD27693D30465156D0103D0C385FD4A89570A35E31E87CC50A272418903A2CD10BE35IEC1O" TargetMode="External"/><Relationship Id="rId199" Type="http://schemas.openxmlformats.org/officeDocument/2006/relationships/hyperlink" Target="consultantplus://offline/ref=82FEEBCF426F5FFA606E28FF3822FCD8A57F9CB0A4DCD27693D30465156D0103D0C385FD4A885C0A31E31E87CC50A272418903A2CD10BE35IEC1O" TargetMode="External"/><Relationship Id="rId203" Type="http://schemas.openxmlformats.org/officeDocument/2006/relationships/hyperlink" Target="consultantplus://offline/ref=82FEEBCF426F5FFA606E28FF3822FCD8A57F9CB0A4DCD27693D30465156D0103D0C385FD4A8D530C31E31E87CC50A272418903A2CD10BE35IEC1O" TargetMode="External"/><Relationship Id="rId385" Type="http://schemas.openxmlformats.org/officeDocument/2006/relationships/hyperlink" Target="consultantplus://offline/ref=82FEEBCF426F5FFA606E28FF3822FCD8A57F9CB0A4DCD27693D30465156D0103D0C385FD4A89570D34E31E87CC50A272418903A2CD10BE35IEC1O" TargetMode="External"/><Relationship Id="rId19" Type="http://schemas.openxmlformats.org/officeDocument/2006/relationships/hyperlink" Target="consultantplus://offline/ref=82FEEBCF426F5FFA606E28FF3822FCD8A57C9ABBA4DCD27693D30465156D0103C2C3DDF1488F4A0D37F648D689I0CCO" TargetMode="External"/><Relationship Id="rId224" Type="http://schemas.openxmlformats.org/officeDocument/2006/relationships/hyperlink" Target="consultantplus://offline/ref=82FEEBCF426F5FFA606E28FF3822FCD8A57F9CB0A4DCD27693D30465156D0103D0C385FD4A89570435E31E87CC50A272418903A2CD10BE35IEC1O" TargetMode="External"/><Relationship Id="rId245" Type="http://schemas.openxmlformats.org/officeDocument/2006/relationships/hyperlink" Target="consultantplus://offline/ref=82FEEBCF426F5FFA606E28FF3822FCD8A57F9CB0A4DCD27693D30465156D0103D0C385FD4A8E5D0C34E31E87CC50A272418903A2CD10BE35IEC1O" TargetMode="External"/><Relationship Id="rId266" Type="http://schemas.openxmlformats.org/officeDocument/2006/relationships/hyperlink" Target="consultantplus://offline/ref=82FEEBCF426F5FFA606E28FF3822FCD8A57F9CB0A4DCD27693D30465156D0103D0C385FD4A885D0531E31E87CC50A272418903A2CD10BE35IEC1O" TargetMode="External"/><Relationship Id="rId287" Type="http://schemas.openxmlformats.org/officeDocument/2006/relationships/hyperlink" Target="consultantplus://offline/ref=82FEEBCF426F5FFA606E28FF3822FCD8A57F9CB0A4DCD27693D30465156D0103D0C385FD4A88500931E31E87CC50A272418903A2CD10BE35IEC1O" TargetMode="External"/><Relationship Id="rId410" Type="http://schemas.openxmlformats.org/officeDocument/2006/relationships/hyperlink" Target="consultantplus://offline/ref=82FEEBCF426F5FFA606E28FF3822FCD8A57F9CB0A4DCD27693D30465156D0103D0C385FD4A895C0939E31E87CC50A272418903A2CD10BE35IEC1O" TargetMode="External"/><Relationship Id="rId431" Type="http://schemas.openxmlformats.org/officeDocument/2006/relationships/hyperlink" Target="consultantplus://offline/ref=82FEEBCF426F5FFA606E28FF3822FCD8A57F9CB0A4DCD27693D30465156D0103D0C385FD4A88500B38E31E87CC50A272418903A2CD10BE35IEC1O" TargetMode="External"/><Relationship Id="rId452" Type="http://schemas.openxmlformats.org/officeDocument/2006/relationships/hyperlink" Target="consultantplus://offline/ref=82FEEBCF426F5FFA606E28FF3822FCD8A57F9CB0A4DCD27693D30465156D0103D0C385FD4A885C0A31E31E87CC50A272418903A2CD10BE35IEC1O" TargetMode="External"/><Relationship Id="rId473" Type="http://schemas.openxmlformats.org/officeDocument/2006/relationships/hyperlink" Target="consultantplus://offline/ref=82FEEBCF426F5FFA606E28FF3822FCD8A57F9CB0A4DCD27693D30465156D0103D0C385FD4A8F5C0E33E31E87CC50A272418903A2CD10BE35IEC1O" TargetMode="External"/><Relationship Id="rId494" Type="http://schemas.openxmlformats.org/officeDocument/2006/relationships/hyperlink" Target="consultantplus://offline/ref=82FEEBCF426F5FFA606E28FF3822FCD8A57F9CB0A4DCD27693D30465156D0103D0C385FD4A88550F35E31E87CC50A272418903A2CD10BE35IEC1O" TargetMode="External"/><Relationship Id="rId508" Type="http://schemas.openxmlformats.org/officeDocument/2006/relationships/hyperlink" Target="consultantplus://offline/ref=82FEEBCF426F5FFA606E28FF3822FCD8A57F9CB0A4DCD27693D30465156D0103D0C385FD4A885C0A31E31E87CC50A272418903A2CD10BE35IEC1O" TargetMode="External"/><Relationship Id="rId529" Type="http://schemas.openxmlformats.org/officeDocument/2006/relationships/hyperlink" Target="consultantplus://offline/ref=82FEEBCF426F5FFA606E36F22E4EA3D1A676C0BEA6DDD920C98702324A3D0756908383A809C9590C30E84AD48C0EFB2107C20EA7D10CBE33F6F52EEAI6C7O" TargetMode="External"/><Relationship Id="rId30" Type="http://schemas.openxmlformats.org/officeDocument/2006/relationships/hyperlink" Target="consultantplus://offline/ref=82FEEBCF426F5FFA606E36F22E4EA3D1A676C0BEA6DCD021CD8F02324A3D0756908383A81BC9010032EA54D68F1BAD7042I9CEO" TargetMode="External"/><Relationship Id="rId105" Type="http://schemas.openxmlformats.org/officeDocument/2006/relationships/hyperlink" Target="consultantplus://offline/ref=82FEEBCF426F5FFA606E28FF3822FCD8A57F9CB0A4DCD27693D30465156D0103D0C385FD4A8E540834E31E87CC50A272418903A2CD10BE35IEC1O" TargetMode="External"/><Relationship Id="rId126" Type="http://schemas.openxmlformats.org/officeDocument/2006/relationships/hyperlink" Target="consultantplus://offline/ref=82FEEBCF426F5FFA606E28FF3822FCD8A57F9CB0A4DCD27693D30465156D0103D0C385FD4A8E540432E31E87CC50A272418903A2CD10BE35IEC1O" TargetMode="External"/><Relationship Id="rId147" Type="http://schemas.openxmlformats.org/officeDocument/2006/relationships/hyperlink" Target="consultantplus://offline/ref=82FEEBCF426F5FFA606E28FF3822FCD8A57F9CB0A4DCD27693D30465156D0103D0C385FD4A89570B33E31E87CC50A272418903A2CD10BE35IEC1O" TargetMode="External"/><Relationship Id="rId168" Type="http://schemas.openxmlformats.org/officeDocument/2006/relationships/hyperlink" Target="consultantplus://offline/ref=82FEEBCF426F5FFA606E28FF3822FCD8A57F9CB0A4DCD27693D30465156D0103D0C385FD4A895C0533E31E87CC50A272418903A2CD10BE35IEC1O" TargetMode="External"/><Relationship Id="rId312" Type="http://schemas.openxmlformats.org/officeDocument/2006/relationships/hyperlink" Target="consultantplus://offline/ref=82FEEBCF426F5FFA606E28FF3822FCD8A57F9CB0A4DCD27693D30465156D0103D0C385FD4A88510435E31E87CC50A272418903A2CD10BE35IEC1O" TargetMode="External"/><Relationship Id="rId333" Type="http://schemas.openxmlformats.org/officeDocument/2006/relationships/hyperlink" Target="consultantplus://offline/ref=82FEEBCF426F5FFA606E28FF3822FCD8A57F9CB0A4DCD27693D30465156D0103D0C385FD4A89570833E31E87CC50A272418903A2CD10BE35IEC1O" TargetMode="External"/><Relationship Id="rId354" Type="http://schemas.openxmlformats.org/officeDocument/2006/relationships/hyperlink" Target="consultantplus://offline/ref=82FEEBCF426F5FFA606E28FF3822FCD8A57F9CB0A4DCD27693D30465156D0103D0C385FD4A8F5C0837E31E87CC50A272418903A2CD10BE35IEC1O" TargetMode="External"/><Relationship Id="rId540" Type="http://schemas.openxmlformats.org/officeDocument/2006/relationships/hyperlink" Target="consultantplus://offline/ref=82FEEBCF426F5FFA606E28FF3822FCD8A57F9BB5A2D9D27693D30465156D0103D0C385F94D8E5F5961AC1FDB8A07B170448901A5D2I1CBO" TargetMode="External"/><Relationship Id="rId51" Type="http://schemas.openxmlformats.org/officeDocument/2006/relationships/hyperlink" Target="consultantplus://offline/ref=82FEEBCF426F5FFA606E28FF3822FCD8A57F9CB0A4DCD27693D30465156D0103D0C385FD4A8E540C36E31E87CC50A272418903A2CD10BE35IEC1O" TargetMode="External"/><Relationship Id="rId72" Type="http://schemas.openxmlformats.org/officeDocument/2006/relationships/hyperlink" Target="consultantplus://offline/ref=82FEEBCF426F5FFA606E28FF3822FCD8A57F9CB0A4DCD27693D30465156D0103D0C385FD4A8C500E33E31E87CC50A272418903A2CD10BE35IEC1O" TargetMode="External"/><Relationship Id="rId93" Type="http://schemas.openxmlformats.org/officeDocument/2006/relationships/hyperlink" Target="consultantplus://offline/ref=82FEEBCF426F5FFA606E28FF3822FCD8A57F9CB0A4DCD27693D30465156D0103D0C385FD4A8F5C0E33E31E87CC50A272418903A2CD10BE35IEC1O" TargetMode="External"/><Relationship Id="rId189" Type="http://schemas.openxmlformats.org/officeDocument/2006/relationships/hyperlink" Target="consultantplus://offline/ref=82FEEBCF426F5FFA606E28FF3822FCD8A57F9CB0A4DCD27693D30465156D0103D0C385FD4A88510E30E31E87CC50A272418903A2CD10BE35IEC1O" TargetMode="External"/><Relationship Id="rId375" Type="http://schemas.openxmlformats.org/officeDocument/2006/relationships/hyperlink" Target="consultantplus://offline/ref=82FEEBCF426F5FFA606E28FF3822FCD8A57F9CB0A4DCD27693D30465156D0103D0C385FD4A885C0D34E31E87CC50A272418903A2CD10BE35IEC1O" TargetMode="External"/><Relationship Id="rId396" Type="http://schemas.openxmlformats.org/officeDocument/2006/relationships/hyperlink" Target="consultantplus://offline/ref=82FEEBCF426F5FFA606E28FF3822FCD8A57F9CB0A4DCD27693D30465156D0103D0C385FD4A89500436E31E87CC50A272418903A2CD10BE35IEC1O" TargetMode="External"/><Relationship Id="rId561" Type="http://schemas.openxmlformats.org/officeDocument/2006/relationships/hyperlink" Target="consultantplus://offline/ref=82FEEBCF426F5FFA606E36F22E4EA3D1A676C0BEA6DDD920C98702324A3D0756908383A809C9590C30E84AD3810EFB2107C20EA7D10CBE33F6F52EEAI6C7O" TargetMode="External"/><Relationship Id="rId3" Type="http://schemas.openxmlformats.org/officeDocument/2006/relationships/settings" Target="settings.xml"/><Relationship Id="rId214" Type="http://schemas.openxmlformats.org/officeDocument/2006/relationships/hyperlink" Target="consultantplus://offline/ref=82FEEBCF426F5FFA606E28FF3822FCD8A57F9CB0A4DCD27693D30465156D0103D0C385FD4A8C500930E31E87CC50A272418903A2CD10BE35IEC1O" TargetMode="External"/><Relationship Id="rId235" Type="http://schemas.openxmlformats.org/officeDocument/2006/relationships/hyperlink" Target="consultantplus://offline/ref=82FEEBCF426F5FFA606E28FF3822FCD8A57F9CB0A4DCD27693D30465156D0103D0C385FD4A8B540F38E31E87CC50A272418903A2CD10BE35IEC1O" TargetMode="External"/><Relationship Id="rId256" Type="http://schemas.openxmlformats.org/officeDocument/2006/relationships/hyperlink" Target="consultantplus://offline/ref=82FEEBCF426F5FFA606E28FF3822FCD8A57F9CB0A4DCD27693D30465156D0103D0C385FD4A89500F30E31E87CC50A272418903A2CD10BE35IEC1O" TargetMode="External"/><Relationship Id="rId277" Type="http://schemas.openxmlformats.org/officeDocument/2006/relationships/hyperlink" Target="consultantplus://offline/ref=82FEEBCF426F5FFA606E28FF3822FCD8A57F9CB0A4DCD27693D30465156D0103D0C385FD4A895C0A39E31E87CC50A272418903A2CD10BE35IEC1O" TargetMode="External"/><Relationship Id="rId298" Type="http://schemas.openxmlformats.org/officeDocument/2006/relationships/hyperlink" Target="consultantplus://offline/ref=82FEEBCF426F5FFA606E28FF3822FCD8A57F9CB0A4DCD27693D30465156D0103D0C385FD4A88510F30E31E87CC50A272418903A2CD10BE35IEC1O" TargetMode="External"/><Relationship Id="rId400" Type="http://schemas.openxmlformats.org/officeDocument/2006/relationships/hyperlink" Target="consultantplus://offline/ref=82FEEBCF426F5FFA606E28FF3822FCD8A57F9CB0A4DCD27693D30465156D0103D0C385FD4A89510933E31E87CC50A272418903A2CD10BE35IEC1O" TargetMode="External"/><Relationship Id="rId421" Type="http://schemas.openxmlformats.org/officeDocument/2006/relationships/hyperlink" Target="consultantplus://offline/ref=82FEEBCF426F5FFA606E28FF3822FCD8A57F9CB0A4DCD27693D30465156D0103D0C385FD4A88550A35E31E87CC50A272418903A2CD10BE35IEC1O" TargetMode="External"/><Relationship Id="rId442" Type="http://schemas.openxmlformats.org/officeDocument/2006/relationships/hyperlink" Target="consultantplus://offline/ref=82FEEBCF426F5FFA606E28FF3822FCD8A57F9CB0A4DCD27693D30465156D0103D0C385FD4A88510E30E31E87CC50A272418903A2CD10BE35IEC1O" TargetMode="External"/><Relationship Id="rId463" Type="http://schemas.openxmlformats.org/officeDocument/2006/relationships/hyperlink" Target="consultantplus://offline/ref=82FEEBCF426F5FFA606E28FF3822FCD8A57F9CB0A4DCD27693D30465156D0103D0C385FD4A8C500E38E31E87CC50A272418903A2CD10BE35IEC1O" TargetMode="External"/><Relationship Id="rId484" Type="http://schemas.openxmlformats.org/officeDocument/2006/relationships/hyperlink" Target="consultantplus://offline/ref=82FEEBCF426F5FFA606E28FF3822FCD8A57F9CB0A4DCD27693D30465156D0103D0C385FD4A89570E31E31E87CC50A272418903A2CD10BE35IEC1O" TargetMode="External"/><Relationship Id="rId519" Type="http://schemas.openxmlformats.org/officeDocument/2006/relationships/hyperlink" Target="consultantplus://offline/ref=82FEEBCF426F5FFA606E28FF3822FCD8A57C9ABBA4DCD27693D30465156D0103C2C3DDF1488F4A0D37F648D689I0CCO" TargetMode="External"/><Relationship Id="rId116" Type="http://schemas.openxmlformats.org/officeDocument/2006/relationships/hyperlink" Target="consultantplus://offline/ref=82FEEBCF426F5FFA606E28FF3822FCD8A57F9CB0A4DCD27693D30465156D0103D0C385FD4A8E540A30E31E87CC50A272418903A2CD10BE35IEC1O" TargetMode="External"/><Relationship Id="rId137" Type="http://schemas.openxmlformats.org/officeDocument/2006/relationships/hyperlink" Target="consultantplus://offline/ref=82FEEBCF426F5FFA606E28FF3822FCD8A57F9CB0A4DCD27693D30465156D0103D0C385FD4A89570C36E31E87CC50A272418903A2CD10BE35IEC1O" TargetMode="External"/><Relationship Id="rId158" Type="http://schemas.openxmlformats.org/officeDocument/2006/relationships/hyperlink" Target="consultantplus://offline/ref=82FEEBCF426F5FFA606E28FF3822FCD8A57F9CB0A4DCD27693D30465156D0103D0C385FD4A885D0531E31E87CC50A272418903A2CD10BE35IEC1O" TargetMode="External"/><Relationship Id="rId302" Type="http://schemas.openxmlformats.org/officeDocument/2006/relationships/hyperlink" Target="consultantplus://offline/ref=82FEEBCF426F5FFA606E28FF3822FCD8A57F9CB0A4DCD27693D30465156D0103D0C385FD4A88510F34E31E87CC50A272418903A2CD10BE35IEC1O" TargetMode="External"/><Relationship Id="rId323" Type="http://schemas.openxmlformats.org/officeDocument/2006/relationships/hyperlink" Target="consultantplus://offline/ref=82FEEBCF426F5FFA606E28FF3822FCD8A57F9CB0A4DCD27693D30465156D0103D0C385FD4A89570D34E31E87CC50A272418903A2CD10BE35IEC1O" TargetMode="External"/><Relationship Id="rId344" Type="http://schemas.openxmlformats.org/officeDocument/2006/relationships/hyperlink" Target="consultantplus://offline/ref=82FEEBCF426F5FFA606E28FF3822FCD8A57F9CB0A4DCD27693D30465156D0103D0C385FD4A8C500F31E31E87CC50A272418903A2CD10BE35IEC1O" TargetMode="External"/><Relationship Id="rId530" Type="http://schemas.openxmlformats.org/officeDocument/2006/relationships/hyperlink" Target="consultantplus://offline/ref=82FEEBCF426F5FFA606E28FF3822FCD8A57F9BB5A2D9D27693D30465156D0103D0C385FD4A8D510B34E31E87CC50A272418903A2CD10BE35IEC1O" TargetMode="External"/><Relationship Id="rId20" Type="http://schemas.openxmlformats.org/officeDocument/2006/relationships/hyperlink" Target="consultantplus://offline/ref=82FEEBCF426F5FFA606E28FF3822FCD8A57D96B3A1D7D27693D30465156D0103D0C385FD4A8D540D38E31E87CC50A272418903A2CD10BE35IEC1O" TargetMode="External"/><Relationship Id="rId41" Type="http://schemas.openxmlformats.org/officeDocument/2006/relationships/hyperlink" Target="consultantplus://offline/ref=82FEEBCF426F5FFA606E36F22E4EA3D1A676C0BEA6DCD021CD8F02324A3D0756908383A81BC9010032EA54D68F1BAD7042I9CEO" TargetMode="External"/><Relationship Id="rId62" Type="http://schemas.openxmlformats.org/officeDocument/2006/relationships/hyperlink" Target="consultantplus://offline/ref=82FEEBCF426F5FFA606E28FF3822FCD8A57F9CB0A4DCD27693D30465156D0103C2C3DDF1488F4A0D37F648D689I0CCO" TargetMode="External"/><Relationship Id="rId83" Type="http://schemas.openxmlformats.org/officeDocument/2006/relationships/hyperlink" Target="consultantplus://offline/ref=82FEEBCF426F5FFA606E28FF3822FCD8A57F9CB0A4DCD27693D30465156D0103D0C385FD4A89570A39E31E87CC50A272418903A2CD10BE35IEC1O" TargetMode="External"/><Relationship Id="rId179" Type="http://schemas.openxmlformats.org/officeDocument/2006/relationships/hyperlink" Target="consultantplus://offline/ref=82FEEBCF426F5FFA606E28FF3822FCD8A57F9CB0A4DCD27693D30465156D0103D0C385FD4A88500B38E31E87CC50A272418903A2CD10BE35IEC1O" TargetMode="External"/><Relationship Id="rId365" Type="http://schemas.openxmlformats.org/officeDocument/2006/relationships/hyperlink" Target="consultantplus://offline/ref=82FEEBCF426F5FFA606E28FF3822FCD8A57F9CB0A4DCD27693D30465156D0103D0C385FD4A8F5C0D39E31E87CC50A272418903A2CD10BE35IEC1O" TargetMode="External"/><Relationship Id="rId386" Type="http://schemas.openxmlformats.org/officeDocument/2006/relationships/hyperlink" Target="consultantplus://offline/ref=82FEEBCF426F5FFA606E28FF3822FCD8A57F9CB0A4DCD27693D30465156D0103D0C385FD4A89570C30E31E87CC50A272418903A2CD10BE35IEC1O" TargetMode="External"/><Relationship Id="rId551" Type="http://schemas.openxmlformats.org/officeDocument/2006/relationships/hyperlink" Target="consultantplus://offline/ref=82FEEBCF426F5FFA606E36F22E4EA3D1A676C0BEA6DCD120C98502324A3D0756908383A809C9590C30EA4EDE800EFB2107C20EA7D10CBE33F6F52EEAI6C7O" TargetMode="External"/><Relationship Id="rId190" Type="http://schemas.openxmlformats.org/officeDocument/2006/relationships/hyperlink" Target="consultantplus://offline/ref=82FEEBCF426F5FFA606E28FF3822FCD8A57F9CB0A4DCD27693D30465156D0103D0C385FD4A88510E32E31E87CC50A272418903A2CD10BE35IEC1O" TargetMode="External"/><Relationship Id="rId204" Type="http://schemas.openxmlformats.org/officeDocument/2006/relationships/hyperlink" Target="consultantplus://offline/ref=82FEEBCF426F5FFA606E28FF3822FCD8A57F9CB0A4DCD27693D30465156D0103D0C385FD4A8C540832E31E87CC50A272418903A2CD10BE35IEC1O" TargetMode="External"/><Relationship Id="rId225" Type="http://schemas.openxmlformats.org/officeDocument/2006/relationships/hyperlink" Target="consultantplus://offline/ref=82FEEBCF426F5FFA606E28FF3822FCD8A57F9CB0A4DCD27693D30465156D0103D0C385FD4A885C0C35E31E87CC50A272418903A2CD10BE35IEC1O" TargetMode="External"/><Relationship Id="rId246" Type="http://schemas.openxmlformats.org/officeDocument/2006/relationships/hyperlink" Target="consultantplus://offline/ref=82FEEBCF426F5FFA606E28FF3822FCD8A57F9CB0A4DCD27693D30465156D0103D0C385FD4A8E5D0434E31E87CC50A272418903A2CD10BE35IEC1O" TargetMode="External"/><Relationship Id="rId267" Type="http://schemas.openxmlformats.org/officeDocument/2006/relationships/hyperlink" Target="consultantplus://offline/ref=82FEEBCF426F5FFA606E28FF3822FCD8A57F9CB0A4DCD27693D30465156D0103D0C385FD4A8B540A33E31E87CC50A272418903A2CD10BE35IEC1O" TargetMode="External"/><Relationship Id="rId288" Type="http://schemas.openxmlformats.org/officeDocument/2006/relationships/hyperlink" Target="consultantplus://offline/ref=82FEEBCF426F5FFA606E28FF3822FCD8A57F9CB0A4DCD27693D30465156D0103D0C385FD4A88500937E31E87CC50A272418903A2CD10BE35IEC1O" TargetMode="External"/><Relationship Id="rId411" Type="http://schemas.openxmlformats.org/officeDocument/2006/relationships/hyperlink" Target="consultantplus://offline/ref=82FEEBCF426F5FFA606E28FF3822FCD8A57F9CB0A4DCD27693D30465156D0103D0C385FD4A8B540531E31E87CC50A272418903A2CD10BE35IEC1O" TargetMode="External"/><Relationship Id="rId432" Type="http://schemas.openxmlformats.org/officeDocument/2006/relationships/hyperlink" Target="consultantplus://offline/ref=82FEEBCF426F5FFA606E28FF3822FCD8A57F9CB0A4DCD27693D30465156D0103D0C385FD4A88500A34E31E87CC50A272418903A2CD10BE35IEC1O" TargetMode="External"/><Relationship Id="rId453" Type="http://schemas.openxmlformats.org/officeDocument/2006/relationships/hyperlink" Target="consultantplus://offline/ref=82FEEBCF426F5FFA606E28FF3822FCD8A57F9CB0A4DCD27693D30465156D0103D0C385FD4A885C0A33E31E87CC50A272418903A2CD10BE35IEC1O" TargetMode="External"/><Relationship Id="rId474" Type="http://schemas.openxmlformats.org/officeDocument/2006/relationships/hyperlink" Target="consultantplus://offline/ref=82FEEBCF426F5FFA606E28FF3822FCD8A57F9CB0A4DCD27693D30465156D0103D0C385FD4A8F5C0E39E31E87CC50A272418903A2CD10BE35IEC1O" TargetMode="External"/><Relationship Id="rId509" Type="http://schemas.openxmlformats.org/officeDocument/2006/relationships/hyperlink" Target="consultantplus://offline/ref=82FEEBCF426F5FFA606E28FF3822FCD8A57F9CB0A4DCD27693D30465156D0103D0C385FD4A885C0A33E31E87CC50A272418903A2CD10BE35IEC1O" TargetMode="External"/><Relationship Id="rId106" Type="http://schemas.openxmlformats.org/officeDocument/2006/relationships/hyperlink" Target="consultantplus://offline/ref=82FEEBCF426F5FFA606E28FF3822FCD8A57F9CB0A4DCD27693D30465156D0103D0C385FD4A8E540836E31E87CC50A272418903A2CD10BE35IEC1O" TargetMode="External"/><Relationship Id="rId127" Type="http://schemas.openxmlformats.org/officeDocument/2006/relationships/hyperlink" Target="consultantplus://offline/ref=82FEEBCF426F5FFA606E28FF3822FCD8A57F9CB0A4DCD27693D30465156D0103D0C385FD4A8E540434E31E87CC50A272418903A2CD10BE35IEC1O" TargetMode="External"/><Relationship Id="rId313" Type="http://schemas.openxmlformats.org/officeDocument/2006/relationships/hyperlink" Target="consultantplus://offline/ref=82FEEBCF426F5FFA606E28FF3822FCD8A57F9CB0A4DCD27693D30465156D0103D0C385FD4A885C0B33E31E87CC50A272418903A2CD10BE35IEC1O" TargetMode="External"/><Relationship Id="rId495" Type="http://schemas.openxmlformats.org/officeDocument/2006/relationships/hyperlink" Target="consultantplus://offline/ref=82FEEBCF426F5FFA606E28FF3822FCD8A57F9CB0A4DCD27693D30465156D0103D0C385FD4A88550F37E31E87CC50A272418903A2CD10BE35IEC1O" TargetMode="External"/><Relationship Id="rId10" Type="http://schemas.openxmlformats.org/officeDocument/2006/relationships/hyperlink" Target="consultantplus://offline/ref=82FEEBCF426F5FFA606E36F22E4EA3D1A676C0BEA6DCDD23CB8102324A3D0756908383A809C9590837E31E87CC50A272418903A2CD10BE35IEC1O" TargetMode="External"/><Relationship Id="rId31" Type="http://schemas.openxmlformats.org/officeDocument/2006/relationships/hyperlink" Target="consultantplus://offline/ref=82FEEBCF426F5FFA606E36F22E4EA3D1A676C0BEA6DCD124CA8E02324A3D0756908383A81BC9010032EA54D68F1BAD7042I9CEO" TargetMode="External"/><Relationship Id="rId52" Type="http://schemas.openxmlformats.org/officeDocument/2006/relationships/hyperlink" Target="consultantplus://offline/ref=82FEEBCF426F5FFA606E28FF3822FCD8A57F9CB0A4DCD27693D30465156D0103D0C385FD4A8E540C36E31E87CC50A272418903A2CD10BE35IEC1O" TargetMode="External"/><Relationship Id="rId73" Type="http://schemas.openxmlformats.org/officeDocument/2006/relationships/hyperlink" Target="consultantplus://offline/ref=82FEEBCF426F5FFA606E28FF3822FCD8A57F9CB0A4DCD27693D30465156D0103D0C385FD4A8C500E38E31E87CC50A272418903A2CD10BE35IEC1O" TargetMode="External"/><Relationship Id="rId94" Type="http://schemas.openxmlformats.org/officeDocument/2006/relationships/hyperlink" Target="consultantplus://offline/ref=82FEEBCF426F5FFA606E28FF3822FCD8A57F9CB0A4DCD27693D30465156D0103D0C385FD4A8F5C0E39E31E87CC50A272418903A2CD10BE35IEC1O" TargetMode="External"/><Relationship Id="rId148" Type="http://schemas.openxmlformats.org/officeDocument/2006/relationships/hyperlink" Target="consultantplus://offline/ref=82FEEBCF426F5FFA606E28FF3822FCD8A57F9CB0A4DCD27693D30465156D0103D0C385FD4A89570B35E31E87CC50A272418903A2CD10BE35IEC1O" TargetMode="External"/><Relationship Id="rId169" Type="http://schemas.openxmlformats.org/officeDocument/2006/relationships/hyperlink" Target="consultantplus://offline/ref=82FEEBCF426F5FFA606E28FF3822FCD8A57F9CB0A4DCD27693D30465156D0103D0C385FD4A895C0537E31E87CC50A272418903A2CD10BE35IEC1O" TargetMode="External"/><Relationship Id="rId334" Type="http://schemas.openxmlformats.org/officeDocument/2006/relationships/hyperlink" Target="consultantplus://offline/ref=82FEEBCF426F5FFA606E28FF3822FCD8A57F9CB0A4DCD27693D30465156D0103D0C385FD4A89570839E31E87CC50A272418903A2CD10BE35IEC1O" TargetMode="External"/><Relationship Id="rId355" Type="http://schemas.openxmlformats.org/officeDocument/2006/relationships/hyperlink" Target="consultantplus://offline/ref=82FEEBCF426F5FFA606E28FF3822FCD8A57F9CB0A4DCD27693D30465156D0103D0C385FD4A8F5C0B31E31E87CC50A272418903A2CD10BE35IEC1O" TargetMode="External"/><Relationship Id="rId376" Type="http://schemas.openxmlformats.org/officeDocument/2006/relationships/hyperlink" Target="consultantplus://offline/ref=82FEEBCF426F5FFA606E28FF3822FCD8A57F9CB0A4DCD27693D30465156D0103D0C385FD4A8E540B34E31E87CC50A272418903A2CD10BE35IEC1O" TargetMode="External"/><Relationship Id="rId397" Type="http://schemas.openxmlformats.org/officeDocument/2006/relationships/hyperlink" Target="consultantplus://offline/ref=82FEEBCF426F5FFA606E28FF3822FCD8A57F9CB0A4DCD27693D30465156D0103D0C385FD4A89500438E31E87CC50A272418903A2CD10BE35IEC1O" TargetMode="External"/><Relationship Id="rId520" Type="http://schemas.openxmlformats.org/officeDocument/2006/relationships/hyperlink" Target="consultantplus://offline/ref=82FEEBCF426F5FFA606E36F22E4EA3D1A676C0BEA6DCD120C98502324A3D0756908383A809C9590C30EA4ED0800EFB2107C20EA7D10CBE33F6F52EEAI6C7O" TargetMode="External"/><Relationship Id="rId541" Type="http://schemas.openxmlformats.org/officeDocument/2006/relationships/hyperlink" Target="consultantplus://offline/ref=82FEEBCF426F5FFA606E28FF3822FCD8A57F9BB5A2D9D27693D30465156D0103D0C385F94D895F5961AC1FDB8A07B170448901A5D2I1CBO" TargetMode="External"/><Relationship Id="rId562" Type="http://schemas.openxmlformats.org/officeDocument/2006/relationships/hyperlink" Target="consultantplus://offline/ref=82FEEBCF426F5FFA606E28FF3822FCD8A57C96B0A3DFD27693D30465156D0103C2C3DDF1488F4A0D37F648D689I0CCO" TargetMode="External"/><Relationship Id="rId4" Type="http://schemas.openxmlformats.org/officeDocument/2006/relationships/webSettings" Target="webSettings.xml"/><Relationship Id="rId180" Type="http://schemas.openxmlformats.org/officeDocument/2006/relationships/hyperlink" Target="consultantplus://offline/ref=82FEEBCF426F5FFA606E28FF3822FCD8A57F9CB0A4DCD27693D30465156D0103D0C385FD4A88500A34E31E87CC50A272418903A2CD10BE35IEC1O" TargetMode="External"/><Relationship Id="rId215" Type="http://schemas.openxmlformats.org/officeDocument/2006/relationships/hyperlink" Target="consultantplus://offline/ref=82FEEBCF426F5FFA606E28FF3822FCD8A57F9CB0A4DCD27693D30465156D0103D0C385FD4A8C500934E31E87CC50A272418903A2CD10BE35IEC1O" TargetMode="External"/><Relationship Id="rId236" Type="http://schemas.openxmlformats.org/officeDocument/2006/relationships/hyperlink" Target="consultantplus://offline/ref=82FEEBCF426F5FFA606E28FF3822FCD8A57F9CB0A4DCD27693D30465156D0103D0C385FD4A8E540C36E31E87CC50A272418903A2CD10BE35IEC1O" TargetMode="External"/><Relationship Id="rId257" Type="http://schemas.openxmlformats.org/officeDocument/2006/relationships/hyperlink" Target="consultantplus://offline/ref=82FEEBCF426F5FFA606E28FF3822FCD8A57F9CB0A4DCD27693D30465156D0103D0C385FD4A89500E37E31E87CC50A272418903A2CD10BE35IEC1O" TargetMode="External"/><Relationship Id="rId278" Type="http://schemas.openxmlformats.org/officeDocument/2006/relationships/hyperlink" Target="consultantplus://offline/ref=82FEEBCF426F5FFA606E28FF3822FCD8A57F9CB0A4DCD27693D30465156D0103D0C385FD4A895C0533E31E87CC50A272418903A2CD10BE35IEC1O" TargetMode="External"/><Relationship Id="rId401" Type="http://schemas.openxmlformats.org/officeDocument/2006/relationships/hyperlink" Target="consultantplus://offline/ref=82FEEBCF426F5FFA606E28FF3822FCD8A57F9CB0A4DCD27693D30465156D0103D0C385FD4A89530432E31E87CC50A272418903A2CD10BE35IEC1O" TargetMode="External"/><Relationship Id="rId422" Type="http://schemas.openxmlformats.org/officeDocument/2006/relationships/hyperlink" Target="consultantplus://offline/ref=82FEEBCF426F5FFA606E28FF3822FCD8A57F9CB0A4DCD27693D30465156D0103D0C385FD4A88550A39E31E87CC50A272418903A2CD10BE35IEC1O" TargetMode="External"/><Relationship Id="rId443" Type="http://schemas.openxmlformats.org/officeDocument/2006/relationships/hyperlink" Target="consultantplus://offline/ref=82FEEBCF426F5FFA606E28FF3822FCD8A57F9CB0A4DCD27693D30465156D0103D0C385FD4A88510E32E31E87CC50A272418903A2CD10BE35IEC1O" TargetMode="External"/><Relationship Id="rId464" Type="http://schemas.openxmlformats.org/officeDocument/2006/relationships/hyperlink" Target="consultantplus://offline/ref=82FEEBCF426F5FFA606E28FF3822FCD8A57F9CB0A4DCD27693D30465156D0103D0C385FD4A8C500932E31E87CC50A272418903A2CD10BE35IEC1O" TargetMode="External"/><Relationship Id="rId303" Type="http://schemas.openxmlformats.org/officeDocument/2006/relationships/hyperlink" Target="consultantplus://offline/ref=82FEEBCF426F5FFA606E28FF3822FCD8A57F9CB0A4DCD27693D30465156D0103D0C385FD4A88510F38E31E87CC50A272418903A2CD10BE35IEC1O" TargetMode="External"/><Relationship Id="rId485" Type="http://schemas.openxmlformats.org/officeDocument/2006/relationships/hyperlink" Target="consultantplus://offline/ref=82FEEBCF426F5FFA606E28FF3822FCD8A57F9CB0A4DCD27693D30465156D0103D0C385FD4A89570E33E31E87CC50A272418903A2CD10BE35IEC1O" TargetMode="External"/><Relationship Id="rId42" Type="http://schemas.openxmlformats.org/officeDocument/2006/relationships/hyperlink" Target="consultantplus://offline/ref=82FEEBCF426F5FFA606E28FF3822FCD8A57D9AB2A0D9D27693D30465156D0103C2C3DDF1488F4A0D37F648D689I0CCO" TargetMode="External"/><Relationship Id="rId84" Type="http://schemas.openxmlformats.org/officeDocument/2006/relationships/hyperlink" Target="consultantplus://offline/ref=82FEEBCF426F5FFA606E28FF3822FCD8A57F9CB0A4DCD27693D30465156D0103D0C385FD4A89570539E31E87CC50A272418903A2CD10BE35IEC1O" TargetMode="External"/><Relationship Id="rId138" Type="http://schemas.openxmlformats.org/officeDocument/2006/relationships/hyperlink" Target="consultantplus://offline/ref=82FEEBCF426F5FFA606E28FF3822FCD8A57F9CB0A4DCD27693D30465156D0103D0C385FD4A89570F30E31E87CC50A272418903A2CD10BE35IEC1O" TargetMode="External"/><Relationship Id="rId345" Type="http://schemas.openxmlformats.org/officeDocument/2006/relationships/hyperlink" Target="consultantplus://offline/ref=82FEEBCF426F5FFA606E28FF3822FCD8A57F9CB0A4DCD27693D30465156D0103D0C385FD4A8C500E31E31E87CC50A272418903A2CD10BE35IEC1O" TargetMode="External"/><Relationship Id="rId387" Type="http://schemas.openxmlformats.org/officeDocument/2006/relationships/hyperlink" Target="consultantplus://offline/ref=82FEEBCF426F5FFA606E28FF3822FCD8A57F9CB0A4DCD27693D30465156D0103D0C385FD4A89570C32E31E87CC50A272418903A2CD10BE35IEC1O" TargetMode="External"/><Relationship Id="rId510" Type="http://schemas.openxmlformats.org/officeDocument/2006/relationships/hyperlink" Target="consultantplus://offline/ref=82FEEBCF426F5FFA606E36F22E4EA3D1A676C0BEA6DDD920C98702324A3D0756908383A809C9590C30E84AD78B0EFB2107C20EA7D10CBE33F6F52EEAI6C7O" TargetMode="External"/><Relationship Id="rId552" Type="http://schemas.openxmlformats.org/officeDocument/2006/relationships/hyperlink" Target="consultantplus://offline/ref=82FEEBCF426F5FFA606E36F22E4EA3D1A676C0BEA6DCD120C98502324A3D0756908383A809C9590C30EA4EDE810EFB2107C20EA7D10CBE33F6F52EEAI6C7O" TargetMode="External"/><Relationship Id="rId191" Type="http://schemas.openxmlformats.org/officeDocument/2006/relationships/hyperlink" Target="consultantplus://offline/ref=82FEEBCF426F5FFA606E28FF3822FCD8A57F9CB0A4DCD27693D30465156D0103D0C385FD4A88510B34E31E87CC50A272418903A2CD10BE35IEC1O" TargetMode="External"/><Relationship Id="rId205" Type="http://schemas.openxmlformats.org/officeDocument/2006/relationships/hyperlink" Target="consultantplus://offline/ref=82FEEBCF426F5FFA606E28FF3822FCD8A57F9CB0A4DCD27693D30465156D0103D0C385FD4A8C540835E31E87CC50A272418903A2CD10BE35IEC1O" TargetMode="External"/><Relationship Id="rId247" Type="http://schemas.openxmlformats.org/officeDocument/2006/relationships/hyperlink" Target="consultantplus://offline/ref=82FEEBCF426F5FFA606E28FF3822FCD8A57F9CB0A4DCD27693D30465156D0103D0C385FD4A8E5D0436E31E87CC50A272418903A2CD10BE35IEC1O" TargetMode="External"/><Relationship Id="rId412" Type="http://schemas.openxmlformats.org/officeDocument/2006/relationships/hyperlink" Target="consultantplus://offline/ref=82FEEBCF426F5FFA606E28FF3822FCD8A57F9CB0A4DCD27693D30465156D0103D0C385FD4A895C0B37E31E87CC50A272418903A2CD10BE35IEC1O" TargetMode="External"/><Relationship Id="rId107" Type="http://schemas.openxmlformats.org/officeDocument/2006/relationships/hyperlink" Target="consultantplus://offline/ref=82FEEBCF426F5FFA606E28FF3822FCD8A57F9CB0A4DCD27693D30465156D0103D0C385FD4A8E540838E31E87CC50A272418903A2CD10BE35IEC1O" TargetMode="External"/><Relationship Id="rId289" Type="http://schemas.openxmlformats.org/officeDocument/2006/relationships/hyperlink" Target="consultantplus://offline/ref=82FEEBCF426F5FFA606E28FF3822FCD8A57F9CB0A4DCD27693D30465156D0103D0C385FD4A88500939E31E87CC50A272418903A2CD10BE35IEC1O" TargetMode="External"/><Relationship Id="rId454" Type="http://schemas.openxmlformats.org/officeDocument/2006/relationships/hyperlink" Target="consultantplus://offline/ref=82FEEBCF426F5FFA606E28FF3822FCD8A57F9CB0A4DCD27693D30465156D0103D0C385FD4A8D530C31E31E87CC50A272418903A2CD10BE35IEC1O" TargetMode="External"/><Relationship Id="rId496" Type="http://schemas.openxmlformats.org/officeDocument/2006/relationships/hyperlink" Target="consultantplus://offline/ref=82FEEBCF426F5FFA606E28FF3822FCD8A57F9CB0A4DCD27693D30465156D0103D0C385FD4A88550933E31E87CC50A272418903A2CD10BE35IEC1O" TargetMode="External"/><Relationship Id="rId11" Type="http://schemas.openxmlformats.org/officeDocument/2006/relationships/hyperlink" Target="consultantplus://offline/ref=82FEEBCF426F5FFA606E36F22E4EA3D1A676C0BEA6DCDD23CB8102324A3D0756908383A809C9590839E31E87CC50A272418903A2CD10BE35IEC1O" TargetMode="External"/><Relationship Id="rId53" Type="http://schemas.openxmlformats.org/officeDocument/2006/relationships/hyperlink" Target="consultantplus://offline/ref=82FEEBCF426F5FFA606E28FF3822FCD8A57F9CB0A4DCD27693D30465156D0103D0C385FD4A8E540C36E31E87CC50A272418903A2CD10BE35IEC1O" TargetMode="External"/><Relationship Id="rId149" Type="http://schemas.openxmlformats.org/officeDocument/2006/relationships/hyperlink" Target="consultantplus://offline/ref=82FEEBCF426F5FFA606E28FF3822FCD8A57F9CB0A4DCD27693D30465156D0103D0C385FD4A89500C32E31E87CC50A272418903A2CD10BE35IEC1O" TargetMode="External"/><Relationship Id="rId314" Type="http://schemas.openxmlformats.org/officeDocument/2006/relationships/hyperlink" Target="consultantplus://offline/ref=82FEEBCF426F5FFA606E28FF3822FCD8A57F9CB0A4DCD27693D30465156D0103D0C385FD4A885C0A31E31E87CC50A272418903A2CD10BE35IEC1O" TargetMode="External"/><Relationship Id="rId356" Type="http://schemas.openxmlformats.org/officeDocument/2006/relationships/hyperlink" Target="consultantplus://offline/ref=82FEEBCF426F5FFA606E28FF3822FCD8A57F9CB0A4DCD27693D30465156D0103D0C385FD4A89570B38E31E87CC50A272418903A2CD10BE35IEC1O" TargetMode="External"/><Relationship Id="rId398" Type="http://schemas.openxmlformats.org/officeDocument/2006/relationships/hyperlink" Target="consultantplus://offline/ref=82FEEBCF426F5FFA606E28FF3822FCD8A57F9CB0A4DCD27693D30465156D0103D0C385FD4A89510D30E31E87CC50A272418903A2CD10BE35IEC1O" TargetMode="External"/><Relationship Id="rId521" Type="http://schemas.openxmlformats.org/officeDocument/2006/relationships/hyperlink" Target="consultantplus://offline/ref=82FEEBCF426F5FFA606E36F22E4EA3D1A676C0BEA6DCD120C98502324A3D0756908383A809C9590C30EA4ED1890EFB2107C20EA7D10CBE33F6F52EEAI6C7O" TargetMode="External"/><Relationship Id="rId563" Type="http://schemas.openxmlformats.org/officeDocument/2006/relationships/fontTable" Target="fontTable.xml"/><Relationship Id="rId95" Type="http://schemas.openxmlformats.org/officeDocument/2006/relationships/hyperlink" Target="consultantplus://offline/ref=82FEEBCF426F5FFA606E28FF3822FCD8A57F9CB0A4DCD27693D30465156D0103D0C385FD4A8B540F38E31E87CC50A272418903A2CD10BE35IEC1O" TargetMode="External"/><Relationship Id="rId160" Type="http://schemas.openxmlformats.org/officeDocument/2006/relationships/hyperlink" Target="consultantplus://offline/ref=82FEEBCF426F5FFA606E28FF3822FCD8A57F9CB0A4DCD27693D30465156D0103D0C385FD4A8B540D34E31E87CC50A272418903A2CD10BE35IEC1O" TargetMode="External"/><Relationship Id="rId216" Type="http://schemas.openxmlformats.org/officeDocument/2006/relationships/hyperlink" Target="consultantplus://offline/ref=82FEEBCF426F5FFA606E28FF3822FCD8A57F9CB0A4DCD27693D30465156D0103D0C385FD4A8C5C0A35E31E87CC50A272418903A2CD10BE35IEC1O" TargetMode="External"/><Relationship Id="rId423" Type="http://schemas.openxmlformats.org/officeDocument/2006/relationships/hyperlink" Target="consultantplus://offline/ref=82FEEBCF426F5FFA606E28FF3822FCD8A57F9CB0A4DCD27693D30465156D0103D0C385FD4A88570F36E31E87CC50A272418903A2CD10BE35IEC1O" TargetMode="External"/><Relationship Id="rId258" Type="http://schemas.openxmlformats.org/officeDocument/2006/relationships/hyperlink" Target="consultantplus://offline/ref=82FEEBCF426F5FFA606E28FF3822FCD8A57F9CB0A4DCD27693D30465156D0103D0C385FD4A89500931E31E87CC50A272418903A2CD10BE35IEC1O" TargetMode="External"/><Relationship Id="rId465" Type="http://schemas.openxmlformats.org/officeDocument/2006/relationships/hyperlink" Target="consultantplus://offline/ref=82FEEBCF426F5FFA606E28FF3822FCD8A57F9CB0A4DCD27693D30465156D0103D0C385FD4A8C500930E31E87CC50A272418903A2CD10BE35IEC1O" TargetMode="External"/><Relationship Id="rId22" Type="http://schemas.openxmlformats.org/officeDocument/2006/relationships/hyperlink" Target="consultantplus://offline/ref=82FEEBCF426F5FFA606E28FF3822FCD8A77F97B0A3DDD27693D30465156D0103C2C3DDF1488F4A0D37F648D689I0CCO" TargetMode="External"/><Relationship Id="rId64" Type="http://schemas.openxmlformats.org/officeDocument/2006/relationships/hyperlink" Target="consultantplus://offline/ref=82FEEBCF426F5FFA606E28FF3822FCD8A57F9CB0A4DCD27693D30465156D0103D0C385FD4A8D530C31E31E87CC50A272418903A2CD10BE35IEC1O" TargetMode="External"/><Relationship Id="rId118" Type="http://schemas.openxmlformats.org/officeDocument/2006/relationships/hyperlink" Target="consultantplus://offline/ref=82FEEBCF426F5FFA606E28FF3822FCD8A57F9CB0A4DCD27693D30465156D0103D0C385FD4A8E540A36E31E87CC50A272418903A2CD10BE35IEC1O" TargetMode="External"/><Relationship Id="rId325" Type="http://schemas.openxmlformats.org/officeDocument/2006/relationships/hyperlink" Target="consultantplus://offline/ref=82FEEBCF426F5FFA606E28FF3822FCD8A57F9CB0A4DCD27693D30465156D0103D0C385FD4A89570C36E31E87CC50A272418903A2CD10BE35IEC1O" TargetMode="External"/><Relationship Id="rId367" Type="http://schemas.openxmlformats.org/officeDocument/2006/relationships/hyperlink" Target="consultantplus://offline/ref=82FEEBCF426F5FFA606E28FF3822FCD8A57F9CB0A4DCD27693D30465156D0103D0C385FD4A8F5C0F33E31E87CC50A272418903A2CD10BE35IEC1O" TargetMode="External"/><Relationship Id="rId532" Type="http://schemas.openxmlformats.org/officeDocument/2006/relationships/hyperlink" Target="consultantplus://offline/ref=82FEEBCF426F5FFA606E28FF3822FCD8A57F9BB5A2D9D27693D30465156D0103D0C385FF4E845F5961AC1FDB8A07B170448901A5D2I1CBO" TargetMode="External"/><Relationship Id="rId171" Type="http://schemas.openxmlformats.org/officeDocument/2006/relationships/hyperlink" Target="consultantplus://offline/ref=82FEEBCF426F5FFA606E28FF3822FCD8A57F9CB0A4DCD27693D30465156D0103D0C385FD4A88570F36E31E87CC50A272418903A2CD10BE35IEC1O" TargetMode="External"/><Relationship Id="rId227" Type="http://schemas.openxmlformats.org/officeDocument/2006/relationships/hyperlink" Target="consultantplus://offline/ref=82FEEBCF426F5FFA606E28FF3822FCD8A57F9CB0A4DCD27693D30465156D0103D0C385FD4A89500E30E31E87CC50A272418903A2CD10BE35IEC1O" TargetMode="External"/><Relationship Id="rId269" Type="http://schemas.openxmlformats.org/officeDocument/2006/relationships/hyperlink" Target="consultantplus://offline/ref=82FEEBCF426F5FFA606E28FF3822FCD8A57F9CB0A4DCD27693D30465156D0103D0C385FD4A8B540A37E31E87CC50A272418903A2CD10BE35IEC1O" TargetMode="External"/><Relationship Id="rId434" Type="http://schemas.openxmlformats.org/officeDocument/2006/relationships/hyperlink" Target="consultantplus://offline/ref=82FEEBCF426F5FFA606E28FF3822FCD8A57F9CB0A4DCD27693D30465156D0103D0C385FD4A88510D37E31E87CC50A272418903A2CD10BE35IEC1O" TargetMode="External"/><Relationship Id="rId476" Type="http://schemas.openxmlformats.org/officeDocument/2006/relationships/hyperlink" Target="consultantplus://offline/ref=82FEEBCF426F5FFA606E28FF3822FCD8A57F9CB0A4DCD27693D30465156D0103D0C385FD4A89570D34E31E87CC50A272418903A2CD10BE35IEC1O" TargetMode="External"/><Relationship Id="rId33" Type="http://schemas.openxmlformats.org/officeDocument/2006/relationships/hyperlink" Target="consultantplus://offline/ref=82FEEBCF426F5FFA606E36F22E4EA3D1A676C0BEA6DCD120C98502324A3D0756908383A809C9590C30E84AD4890EFB2107C20EA7D10CBE33F6F52EEAI6C7O" TargetMode="External"/><Relationship Id="rId129" Type="http://schemas.openxmlformats.org/officeDocument/2006/relationships/hyperlink" Target="consultantplus://offline/ref=82FEEBCF426F5FFA606E28FF3822FCD8A57F9CB0A4DCD27693D30465156D0103D0C385FD4A8E5D0C34E31E87CC50A272418903A2CD10BE35IEC1O" TargetMode="External"/><Relationship Id="rId280" Type="http://schemas.openxmlformats.org/officeDocument/2006/relationships/hyperlink" Target="consultantplus://offline/ref=82FEEBCF426F5FFA606E28FF3822FCD8A57F9CB0A4DCD27693D30465156D0103D0C385FD4A895C0433E31E87CC50A272418903A2CD10BE35IEC1O" TargetMode="External"/><Relationship Id="rId336" Type="http://schemas.openxmlformats.org/officeDocument/2006/relationships/hyperlink" Target="consultantplus://offline/ref=82FEEBCF426F5FFA606E28FF3822FCD8A57F9CB0A4DCD27693D30465156D0103D0C385FD4A89570B33E31E87CC50A272418903A2CD10BE35IEC1O" TargetMode="External"/><Relationship Id="rId501" Type="http://schemas.openxmlformats.org/officeDocument/2006/relationships/hyperlink" Target="consultantplus://offline/ref=82FEEBCF426F5FFA606E28FF3822FCD8A57F9CB0A4DCD27693D30465156D0103D0C385FD4A885C0F35E31E87CC50A272418903A2CD10BE35IEC1O" TargetMode="External"/><Relationship Id="rId543" Type="http://schemas.openxmlformats.org/officeDocument/2006/relationships/hyperlink" Target="consultantplus://offline/ref=82FEEBCF426F5FFA606E36F22E4EA3D1A676C0BEA6DCD120C98502324A3D0756908383A809C9590C30EA4ED18C0EFB2107C20EA7D10CBE33F6F52EEAI6C7O" TargetMode="External"/><Relationship Id="rId75" Type="http://schemas.openxmlformats.org/officeDocument/2006/relationships/hyperlink" Target="consultantplus://offline/ref=82FEEBCF426F5FFA606E28FF3822FCD8A57F9CB0A4DCD27693D30465156D0103D0C385FD4A8C500930E31E87CC50A272418903A2CD10BE35IEC1O" TargetMode="External"/><Relationship Id="rId140" Type="http://schemas.openxmlformats.org/officeDocument/2006/relationships/hyperlink" Target="consultantplus://offline/ref=82FEEBCF426F5FFA606E28FF3822FCD8A57F9CB0A4DCD27693D30465156D0103D0C385FD4A89570F39E31E87CC50A272418903A2CD10BE35IEC1O" TargetMode="External"/><Relationship Id="rId182" Type="http://schemas.openxmlformats.org/officeDocument/2006/relationships/hyperlink" Target="consultantplus://offline/ref=82FEEBCF426F5FFA606E28FF3822FCD8A57F9CB0A4DCD27693D30465156D0103D0C385FD4A88510D37E31E87CC50A272418903A2CD10BE35IEC1O" TargetMode="External"/><Relationship Id="rId378" Type="http://schemas.openxmlformats.org/officeDocument/2006/relationships/hyperlink" Target="consultantplus://offline/ref=82FEEBCF426F5FFA606E28FF3822FCD8A57F9CB0A4DCD27693D30465156D0103D0C385FD4A885C0D39E31E87CC50A272418903A2CD10BE35IEC1O" TargetMode="External"/><Relationship Id="rId403" Type="http://schemas.openxmlformats.org/officeDocument/2006/relationships/hyperlink" Target="consultantplus://offline/ref=82FEEBCF426F5FFA606E28FF3822FCD8A57F9CB0A4DCD27693D30465156D0103D0C385FD4A885D0531E31E87CC50A272418903A2CD10BE35IEC1O" TargetMode="External"/><Relationship Id="rId6" Type="http://schemas.openxmlformats.org/officeDocument/2006/relationships/hyperlink" Target="consultantplus://offline/ref=82FEEBCF426F5FFA606E36F22E4EA3D1A676C0BEA6DCD120C98502324A3D0756908383A809C9590C30E84AD68D0EFB2107C20EA7D10CBE33F6F52EEAI6C7O" TargetMode="External"/><Relationship Id="rId238" Type="http://schemas.openxmlformats.org/officeDocument/2006/relationships/hyperlink" Target="consultantplus://offline/ref=82FEEBCF426F5FFA606E28FF3822FCD8A57F9CB0A4DCD27693D30465156D0103D0C385FD4A885C0D34E31E87CC50A272418903A2CD10BE35IEC1O" TargetMode="External"/><Relationship Id="rId445" Type="http://schemas.openxmlformats.org/officeDocument/2006/relationships/hyperlink" Target="consultantplus://offline/ref=82FEEBCF426F5FFA606E28FF3822FCD8A57F9CB0A4DCD27693D30465156D0103D0C385FD4A885C0F35E31E87CC50A272418903A2CD10BE35IEC1O" TargetMode="External"/><Relationship Id="rId487" Type="http://schemas.openxmlformats.org/officeDocument/2006/relationships/hyperlink" Target="consultantplus://offline/ref=82FEEBCF426F5FFA606E28FF3822FCD8A57F9CB0A4DCD27693D30465156D0103D0C385FD4A89570831E31E87CC50A272418903A2CD10BE35IEC1O" TargetMode="External"/><Relationship Id="rId291" Type="http://schemas.openxmlformats.org/officeDocument/2006/relationships/hyperlink" Target="consultantplus://offline/ref=82FEEBCF426F5FFA606E28FF3822FCD8A57F9CB0A4DCD27693D30465156D0103D0C385FD4A88500835E31E87CC50A272418903A2CD10BE35IEC1O" TargetMode="External"/><Relationship Id="rId305" Type="http://schemas.openxmlformats.org/officeDocument/2006/relationships/hyperlink" Target="consultantplus://offline/ref=82FEEBCF426F5FFA606E28FF3822FCD8A57F9CB0A4DCD27693D30465156D0103D0C385FD4A88510E32E31E87CC50A272418903A2CD10BE35IEC1O" TargetMode="External"/><Relationship Id="rId347" Type="http://schemas.openxmlformats.org/officeDocument/2006/relationships/hyperlink" Target="consultantplus://offline/ref=82FEEBCF426F5FFA606E28FF3822FCD8A57F9CB0A4DCD27693D30465156D0103D0C385FD4A88530B34E31E87CC50A272418903A2CD10BE35IEC1O" TargetMode="External"/><Relationship Id="rId512" Type="http://schemas.openxmlformats.org/officeDocument/2006/relationships/hyperlink" Target="consultantplus://offline/ref=82FEEBCF426F5FFA606E36F22E4EA3D1A676C0BEA6DCD120C98502324A3D0756908383A809C9590C30EA4ED08F0EFB2107C20EA7D10CBE33F6F52EEAI6C7O" TargetMode="External"/><Relationship Id="rId44" Type="http://schemas.openxmlformats.org/officeDocument/2006/relationships/hyperlink" Target="consultantplus://offline/ref=82FEEBCF426F5FFA606E28FF3822FCD8A57F9CB0A4DCD27693D30465156D0103D0C385FD4A8E540C36E31E87CC50A272418903A2CD10BE35IEC1O" TargetMode="External"/><Relationship Id="rId86" Type="http://schemas.openxmlformats.org/officeDocument/2006/relationships/hyperlink" Target="consultantplus://offline/ref=82FEEBCF426F5FFA606E28FF3822FCD8A57F9CB0A4DCD27693D30465156D0103D0C385FD4A885C0C35E31E87CC50A272418903A2CD10BE35IEC1O" TargetMode="External"/><Relationship Id="rId151" Type="http://schemas.openxmlformats.org/officeDocument/2006/relationships/hyperlink" Target="consultantplus://offline/ref=82FEEBCF426F5FFA606E28FF3822FCD8A57F9CB0A4DCD27693D30465156D0103D0C385FD4A89500C38E31E87CC50A272418903A2CD10BE35IEC1O" TargetMode="External"/><Relationship Id="rId389" Type="http://schemas.openxmlformats.org/officeDocument/2006/relationships/hyperlink" Target="consultantplus://offline/ref=82FEEBCF426F5FFA606E28FF3822FCD8A57F9CB0A4DCD27693D30465156D0103D0C385FD4A89570B35E31E87CC50A272418903A2CD10BE35IEC1O" TargetMode="External"/><Relationship Id="rId554" Type="http://schemas.openxmlformats.org/officeDocument/2006/relationships/hyperlink" Target="consultantplus://offline/ref=82FEEBCF426F5FFA606E36F22E4EA3D1A676C0BEA6DDD920C98702324A3D0756908383A809C9590C30E84AD48D0EFB2107C20EA7D10CBE33F6F52EEAI6C7O" TargetMode="External"/><Relationship Id="rId193" Type="http://schemas.openxmlformats.org/officeDocument/2006/relationships/hyperlink" Target="consultantplus://offline/ref=82FEEBCF426F5FFA606E28FF3822FCD8A57F9CB0A4DCD27693D30465156D0103D0C385FD4A88510A30E31E87CC50A272418903A2CD10BE35IEC1O" TargetMode="External"/><Relationship Id="rId207" Type="http://schemas.openxmlformats.org/officeDocument/2006/relationships/hyperlink" Target="consultantplus://offline/ref=82FEEBCF426F5FFA606E28FF3822FCD8A57F9CB0A4DCD27693D30465156D0103D0C385FD4A8C500F31E31E87CC50A272418903A2CD10BE35IEC1O" TargetMode="External"/><Relationship Id="rId249" Type="http://schemas.openxmlformats.org/officeDocument/2006/relationships/hyperlink" Target="consultantplus://offline/ref=82FEEBCF426F5FFA606E28FF3822FCD8A57F9CB0A4DCD27693D30465156D0103D0C385FD4A89570C30E31E87CC50A272418903A2CD10BE35IEC1O" TargetMode="External"/><Relationship Id="rId414" Type="http://schemas.openxmlformats.org/officeDocument/2006/relationships/hyperlink" Target="consultantplus://offline/ref=82FEEBCF426F5FFA606E28FF3822FCD8A57F9CB0A4DCD27693D30465156D0103D0C385FD4A895C0A39E31E87CC50A272418903A2CD10BE35IEC1O" TargetMode="External"/><Relationship Id="rId456" Type="http://schemas.openxmlformats.org/officeDocument/2006/relationships/hyperlink" Target="consultantplus://offline/ref=82FEEBCF426F5FFA606E28FF3822FCD8A57F9CB0A4DCD27693D30465156D0103D0C385FD4A8C540835E31E87CC50A272418903A2CD10BE35IEC1O" TargetMode="External"/><Relationship Id="rId498" Type="http://schemas.openxmlformats.org/officeDocument/2006/relationships/hyperlink" Target="consultantplus://offline/ref=82FEEBCF426F5FFA606E28FF3822FCD8A57F9CB0A4DCD27693D30465156D0103D0C385FD4A88570A37E31E87CC50A272418903A2CD10BE35IEC1O" TargetMode="External"/><Relationship Id="rId13" Type="http://schemas.openxmlformats.org/officeDocument/2006/relationships/hyperlink" Target="consultantplus://offline/ref=82FEEBCF426F5FFA606E36F22E4EA3D1A676C0BEA6DCDD23CB8102324A3D0756908383A809C9590B32E31E87CC50A272418903A2CD10BE35IEC1O" TargetMode="External"/><Relationship Id="rId109" Type="http://schemas.openxmlformats.org/officeDocument/2006/relationships/hyperlink" Target="consultantplus://offline/ref=82FEEBCF426F5FFA606E28FF3822FCD8A57F9CB0A4DCD27693D30465156D0103D0C385FD4A8E540938E31E87CC50A272418903A2CD10BE35IEC1O" TargetMode="External"/><Relationship Id="rId260" Type="http://schemas.openxmlformats.org/officeDocument/2006/relationships/hyperlink" Target="consultantplus://offline/ref=82FEEBCF426F5FFA606E28FF3822FCD8A57F9CB0A4DCD27693D30465156D0103D0C385FD4A89500438E31E87CC50A272418903A2CD10BE35IEC1O" TargetMode="External"/><Relationship Id="rId316" Type="http://schemas.openxmlformats.org/officeDocument/2006/relationships/hyperlink" Target="consultantplus://offline/ref=82FEEBCF426F5FFA606E28FF3822FCD8A57F9CB0A4DCD27693D30465156D0103D0C385FD4A88520D37E31E87CC50A272418903A2CD10BE35IEC1O" TargetMode="External"/><Relationship Id="rId523" Type="http://schemas.openxmlformats.org/officeDocument/2006/relationships/hyperlink" Target="consultantplus://offline/ref=82FEEBCF426F5FFA606E36F22E4EA3D1A676C0BEA6DCD120C98502324A3D0756908383A809C9590C30EA4ED18B0EFB2107C20EA7D10CBE33F6F52EEAI6C7O" TargetMode="External"/><Relationship Id="rId55" Type="http://schemas.openxmlformats.org/officeDocument/2006/relationships/hyperlink" Target="consultantplus://offline/ref=82FEEBCF426F5FFA606E36F22E4EA3D1A676C0BEA6DCD120C98502324A3D0756908383A809C9590C30EA49D1810EFB2107C20EA7D10CBE33F6F52EEAI6C7O" TargetMode="External"/><Relationship Id="rId97" Type="http://schemas.openxmlformats.org/officeDocument/2006/relationships/hyperlink" Target="consultantplus://offline/ref=82FEEBCF426F5FFA606E28FF3822FCD8A57F9CB0A4DCD27693D30465156D0103D0C385FD4A8E540F32E31E87CC50A272418903A2CD10BE35IEC1O" TargetMode="External"/><Relationship Id="rId120" Type="http://schemas.openxmlformats.org/officeDocument/2006/relationships/hyperlink" Target="consultantplus://offline/ref=82FEEBCF426F5FFA606E28FF3822FCD8A57F9CB0A4DCD27693D30465156D0103D0C385FD4A8E540530E31E87CC50A272418903A2CD10BE35IEC1O" TargetMode="External"/><Relationship Id="rId358" Type="http://schemas.openxmlformats.org/officeDocument/2006/relationships/hyperlink" Target="consultantplus://offline/ref=82FEEBCF426F5FFA606E28FF3822FCD8A57F9CB0A4DCD27693D30465156D0103D0C385FD4A89570A35E31E87CC50A272418903A2CD10BE35IEC1O" TargetMode="External"/><Relationship Id="rId162" Type="http://schemas.openxmlformats.org/officeDocument/2006/relationships/hyperlink" Target="consultantplus://offline/ref=82FEEBCF426F5FFA606E28FF3822FCD8A57F9CB0A4DCD27693D30465156D0103D0C385FD4A8B540A39E31E87CC50A272418903A2CD10BE35IEC1O" TargetMode="External"/><Relationship Id="rId218" Type="http://schemas.openxmlformats.org/officeDocument/2006/relationships/hyperlink" Target="consultantplus://offline/ref=82FEEBCF426F5FFA606E28FF3822FCD8A57F9CB0A4DCD27693D30465156D0103D0C385FD4A8F5C0B31E31E87CC50A272418903A2CD10BE35IEC1O" TargetMode="External"/><Relationship Id="rId425" Type="http://schemas.openxmlformats.org/officeDocument/2006/relationships/hyperlink" Target="consultantplus://offline/ref=82FEEBCF426F5FFA606E28FF3822FCD8A57F9CB0A4DCD27693D30465156D0103D0C385FD4A88500931E31E87CC50A272418903A2CD10BE35IEC1O" TargetMode="External"/><Relationship Id="rId467" Type="http://schemas.openxmlformats.org/officeDocument/2006/relationships/hyperlink" Target="consultantplus://offline/ref=82FEEBCF426F5FFA606E28FF3822FCD8A57F9CB0A4DCD27693D30465156D0103D0C385FD4A8C5C0A35E31E87CC50A272418903A2CD10BE35IEC1O" TargetMode="External"/><Relationship Id="rId271" Type="http://schemas.openxmlformats.org/officeDocument/2006/relationships/hyperlink" Target="consultantplus://offline/ref=82FEEBCF426F5FFA606E28FF3822FCD8A57F9CB0A4DCD27693D30465156D0103D0C385FD4A895C0535E31E87CC50A272418903A2CD10BE35IEC1O" TargetMode="External"/><Relationship Id="rId24" Type="http://schemas.openxmlformats.org/officeDocument/2006/relationships/hyperlink" Target="consultantplus://offline/ref=82FEEBCF426F5FFA606E36F22E4EA3D1A676C0BEA6DDD823C68102324A3D0756908383A81BC9010032EA54D68F1BAD7042I9CEO" TargetMode="External"/><Relationship Id="rId66" Type="http://schemas.openxmlformats.org/officeDocument/2006/relationships/hyperlink" Target="consultantplus://offline/ref=82FEEBCF426F5FFA606E28FF3822FCD8A57F9CB0A4DCD27693D30465156D0103D0C385FD4A8C540835E31E87CC50A272418903A2CD10BE35IEC1O" TargetMode="External"/><Relationship Id="rId131" Type="http://schemas.openxmlformats.org/officeDocument/2006/relationships/hyperlink" Target="consultantplus://offline/ref=82FEEBCF426F5FFA606E28FF3822FCD8A57F9CB0A4DCD27693D30465156D0103D0C385FD4A8E5D0436E31E87CC50A272418903A2CD10BE35IEC1O" TargetMode="External"/><Relationship Id="rId327" Type="http://schemas.openxmlformats.org/officeDocument/2006/relationships/hyperlink" Target="consultantplus://offline/ref=82FEEBCF426F5FFA606E28FF3822FCD8A57F9CB0A4DCD27693D30465156D0103D0C385FD4A89570F34E31E87CC50A272418903A2CD10BE35IEC1O" TargetMode="External"/><Relationship Id="rId369" Type="http://schemas.openxmlformats.org/officeDocument/2006/relationships/hyperlink" Target="consultantplus://offline/ref=82FEEBCF426F5FFA606E28FF3822FCD8A57F9CB0A4DCD27693D30465156D0103D0C385FD4A8F5C0F38E31E87CC50A272418903A2CD10BE35IEC1O" TargetMode="External"/><Relationship Id="rId534" Type="http://schemas.openxmlformats.org/officeDocument/2006/relationships/hyperlink" Target="consultantplus://offline/ref=82FEEBCF426F5FFA606E28FF3822FCD8A57F9BB5A2D9D27693D30465156D0103D0C385FE428C5F5961AC1FDB8A07B170448901A5D2I1CBO" TargetMode="External"/><Relationship Id="rId173" Type="http://schemas.openxmlformats.org/officeDocument/2006/relationships/hyperlink" Target="consultantplus://offline/ref=82FEEBCF426F5FFA606E28FF3822FCD8A57F9CB0A4DCD27693D30465156D0103D0C385FD4A88500931E31E87CC50A272418903A2CD10BE35IEC1O" TargetMode="External"/><Relationship Id="rId229" Type="http://schemas.openxmlformats.org/officeDocument/2006/relationships/hyperlink" Target="consultantplus://offline/ref=82FEEBCF426F5FFA606E28FF3822FCD8A57F9CB0A4DCD27693D30465156D0103D0C385FD4A8F5C0C39E31E87CC50A272418903A2CD10BE35IEC1O" TargetMode="External"/><Relationship Id="rId380" Type="http://schemas.openxmlformats.org/officeDocument/2006/relationships/hyperlink" Target="consultantplus://offline/ref=82FEEBCF426F5FFA606E28FF3822FCD8A57F9CB0A4DCD27693D30465156D0103D0C385FD4A8E5C0930E31E87CC50A272418903A2CD10BE35IEC1O" TargetMode="External"/><Relationship Id="rId436" Type="http://schemas.openxmlformats.org/officeDocument/2006/relationships/hyperlink" Target="consultantplus://offline/ref=82FEEBCF426F5FFA606E28FF3822FCD8A57F9CB0A4DCD27693D30465156D0103D0C385FD4A88510F30E31E87CC50A272418903A2CD10BE35IEC1O" TargetMode="External"/><Relationship Id="rId240" Type="http://schemas.openxmlformats.org/officeDocument/2006/relationships/hyperlink" Target="consultantplus://offline/ref=82FEEBCF426F5FFA606E28FF3822FCD8A57F9CB0A4DCD27693D30465156D0103D0C385FD4A8E540B36E31E87CC50A272418903A2CD10BE35IEC1O" TargetMode="External"/><Relationship Id="rId478" Type="http://schemas.openxmlformats.org/officeDocument/2006/relationships/hyperlink" Target="consultantplus://offline/ref=82FEEBCF426F5FFA606E28FF3822FCD8A57F9CB0A4DCD27693D30465156D0103D0C385FD4A89570C32E31E87CC50A272418903A2CD10BE35IEC1O" TargetMode="External"/><Relationship Id="rId35" Type="http://schemas.openxmlformats.org/officeDocument/2006/relationships/hyperlink" Target="consultantplus://offline/ref=82FEEBCF426F5FFA606E28FF3822FCD8A77F97B0A3DDD27693D30465156D0103C2C3DDF1488F4A0D37F648D689I0CCO" TargetMode="External"/><Relationship Id="rId77" Type="http://schemas.openxmlformats.org/officeDocument/2006/relationships/hyperlink" Target="consultantplus://offline/ref=82FEEBCF426F5FFA606E28FF3822FCD8A57F9CB0A4DCD27693D30465156D0103D0C385FD4A8C5C0A35E31E87CC50A272418903A2CD10BE35IEC1O" TargetMode="External"/><Relationship Id="rId100" Type="http://schemas.openxmlformats.org/officeDocument/2006/relationships/hyperlink" Target="consultantplus://offline/ref=82FEEBCF426F5FFA606E28FF3822FCD8A57F9CB0A4DCD27693D30465156D0103D0C385FD4A8E540E32E31E87CC50A272418903A2CD10BE35IEC1O" TargetMode="External"/><Relationship Id="rId282" Type="http://schemas.openxmlformats.org/officeDocument/2006/relationships/hyperlink" Target="consultantplus://offline/ref=82FEEBCF426F5FFA606E28FF3822FCD8A57F9CB0A4DCD27693D30465156D0103D0C385FD4A88550A31E31E87CC50A272418903A2CD10BE35IEC1O" TargetMode="External"/><Relationship Id="rId338" Type="http://schemas.openxmlformats.org/officeDocument/2006/relationships/hyperlink" Target="consultantplus://offline/ref=82FEEBCF426F5FFA606E28FF3822FCD8A57F9CB0A4DCD27693D30465156D0103D0C385FD4A895D0A32E31E87CC50A272418903A2CD10BE35IEC1O" TargetMode="External"/><Relationship Id="rId503" Type="http://schemas.openxmlformats.org/officeDocument/2006/relationships/hyperlink" Target="consultantplus://offline/ref=82FEEBCF426F5FFA606E28FF3822FCD8A57F9CB0A4DCD27693D30465156D0103D0C385FD4A885C0F39E31E87CC50A272418903A2CD10BE35IEC1O" TargetMode="External"/><Relationship Id="rId545" Type="http://schemas.openxmlformats.org/officeDocument/2006/relationships/hyperlink" Target="consultantplus://offline/ref=82FEEBCF426F5FFA606E36F22E4EA3D1A676C0BEA6DCD120C98502324A3D0756908383A809C9590C30EA4ED1800EFB2107C20EA7D10CBE33F6F52EEAI6C7O" TargetMode="External"/><Relationship Id="rId8" Type="http://schemas.openxmlformats.org/officeDocument/2006/relationships/hyperlink" Target="consultantplus://offline/ref=82FEEBCF426F5FFA606E28FF3822FCD8A57C9ABBA4DCD27693D30465156D0103D0C385FD4A8D560939E31E87CC50A272418903A2CD10BE35IEC1O" TargetMode="External"/><Relationship Id="rId142" Type="http://schemas.openxmlformats.org/officeDocument/2006/relationships/hyperlink" Target="consultantplus://offline/ref=82FEEBCF426F5FFA606E28FF3822FCD8A57F9CB0A4DCD27693D30465156D0103D0C385FD4A89570935E31E87CC50A272418903A2CD10BE35IEC1O" TargetMode="External"/><Relationship Id="rId184" Type="http://schemas.openxmlformats.org/officeDocument/2006/relationships/hyperlink" Target="consultantplus://offline/ref=82FEEBCF426F5FFA606E28FF3822FCD8A57F9CB0A4DCD27693D30465156D0103D0C385FD4A88510C32E31E87CC50A272418903A2CD10BE35IEC1O" TargetMode="External"/><Relationship Id="rId391" Type="http://schemas.openxmlformats.org/officeDocument/2006/relationships/hyperlink" Target="consultantplus://offline/ref=82FEEBCF426F5FFA606E28FF3822FCD8A57F9CB0A4DCD27693D30465156D0103D0C385FD4A89500C34E31E87CC50A272418903A2CD10BE35IEC1O" TargetMode="External"/><Relationship Id="rId405" Type="http://schemas.openxmlformats.org/officeDocument/2006/relationships/hyperlink" Target="consultantplus://offline/ref=82FEEBCF426F5FFA606E28FF3822FCD8A57F9CB0A4DCD27693D30465156D0103D0C385FD4A8B540D34E31E87CC50A272418903A2CD10BE35IEC1O" TargetMode="External"/><Relationship Id="rId447" Type="http://schemas.openxmlformats.org/officeDocument/2006/relationships/hyperlink" Target="consultantplus://offline/ref=82FEEBCF426F5FFA606E28FF3822FCD8A57F9CB0A4DCD27693D30465156D0103D0C385FD4A885C0F39E31E87CC50A272418903A2CD10BE35IEC1O" TargetMode="External"/><Relationship Id="rId251" Type="http://schemas.openxmlformats.org/officeDocument/2006/relationships/hyperlink" Target="consultantplus://offline/ref=82FEEBCF426F5FFA606E28FF3822FCD8A57F9CB0A4DCD27693D30465156D0103D0C385FD4A89570E33E31E87CC50A272418903A2CD10BE35IEC1O" TargetMode="External"/><Relationship Id="rId489" Type="http://schemas.openxmlformats.org/officeDocument/2006/relationships/hyperlink" Target="consultantplus://offline/ref=82FEEBCF426F5FFA606E28FF3822FCD8A57F9CB0A4DCD27693D30465156D0103D0C385FD4A89570839E31E87CC50A272418903A2CD10BE35IEC1O" TargetMode="External"/><Relationship Id="rId46" Type="http://schemas.openxmlformats.org/officeDocument/2006/relationships/hyperlink" Target="consultantplus://offline/ref=82FEEBCF426F5FFA606E28FF3822FCD8A57D96B3A1D7D27693D30465156D0103D0C385FD4A8D540D38E31E87CC50A272418903A2CD10BE35IEC1O" TargetMode="External"/><Relationship Id="rId293" Type="http://schemas.openxmlformats.org/officeDocument/2006/relationships/hyperlink" Target="consultantplus://offline/ref=82FEEBCF426F5FFA606E28FF3822FCD8A57F9CB0A4DCD27693D30465156D0103D0C385FD4A88500B38E31E87CC50A272418903A2CD10BE35IEC1O" TargetMode="External"/><Relationship Id="rId307" Type="http://schemas.openxmlformats.org/officeDocument/2006/relationships/hyperlink" Target="consultantplus://offline/ref=82FEEBCF426F5FFA606E28FF3822FCD8A57F9CB0A4DCD27693D30465156D0103D0C385FD4A885C0F35E31E87CC50A272418903A2CD10BE35IEC1O" TargetMode="External"/><Relationship Id="rId349" Type="http://schemas.openxmlformats.org/officeDocument/2006/relationships/hyperlink" Target="consultantplus://offline/ref=82FEEBCF426F5FFA606E28FF3822FCD8A57F9CB0A4DCD27693D30465156D0103D0C385FD4A8C500E38E31E87CC50A272418903A2CD10BE35IEC1O" TargetMode="External"/><Relationship Id="rId514" Type="http://schemas.openxmlformats.org/officeDocument/2006/relationships/hyperlink" Target="consultantplus://offline/ref=82FEEBCF426F5FFA606E36F22E4EA3D1A676C0BEA6DCDB25CB8102324A3D0756908383A81BC9010032EA54D68F1BAD7042I9CEO" TargetMode="External"/><Relationship Id="rId556" Type="http://schemas.openxmlformats.org/officeDocument/2006/relationships/hyperlink" Target="consultantplus://offline/ref=82FEEBCF426F5FFA606E36F22E4EA3D1A676C0BEA6DDD920C98702324A3D0756908383A809C9590C30E84AD5890EFB2107C20EA7D10CBE33F6F52EEAI6C7O" TargetMode="External"/><Relationship Id="rId88" Type="http://schemas.openxmlformats.org/officeDocument/2006/relationships/hyperlink" Target="consultantplus://offline/ref=82FEEBCF426F5FFA606E28FF3822FCD8A57F9CB0A4DCD27693D30465156D0103D0C385FD4A89500E30E31E87CC50A272418903A2CD10BE35IEC1O" TargetMode="External"/><Relationship Id="rId111" Type="http://schemas.openxmlformats.org/officeDocument/2006/relationships/hyperlink" Target="consultantplus://offline/ref=82FEEBCF426F5FFA606E28FF3822FCD8A57F9CB0A4DCD27693D30465156D0103D0C385FD4A8E540832E31E87CC50A272418903A2CD10BE35IEC1O" TargetMode="External"/><Relationship Id="rId153" Type="http://schemas.openxmlformats.org/officeDocument/2006/relationships/hyperlink" Target="consultantplus://offline/ref=82FEEBCF426F5FFA606E28FF3822FCD8A57F9CB0A4DCD27693D30465156D0103D0C385FD4A89500E37E31E87CC50A272418903A2CD10BE35IEC1O" TargetMode="External"/><Relationship Id="rId195" Type="http://schemas.openxmlformats.org/officeDocument/2006/relationships/hyperlink" Target="consultantplus://offline/ref=82FEEBCF426F5FFA606E28FF3822FCD8A57F9CB0A4DCD27693D30465156D0103D0C385FD4A885C0E37E31E87CC50A272418903A2CD10BE35IEC1O" TargetMode="External"/><Relationship Id="rId209" Type="http://schemas.openxmlformats.org/officeDocument/2006/relationships/hyperlink" Target="consultantplus://offline/ref=82FEEBCF426F5FFA606E28FF3822FCD8A57F9CB0A4DCD27693D30465156D0103D0C385FD4A8C500F33E31E87CC50A272418903A2CD10BE35IEC1O" TargetMode="External"/><Relationship Id="rId360" Type="http://schemas.openxmlformats.org/officeDocument/2006/relationships/hyperlink" Target="consultantplus://offline/ref=82FEEBCF426F5FFA606E28FF3822FCD8A57F9CB0A4DCD27693D30465156D0103D0C385FD4A89570539E31E87CC50A272418903A2CD10BE35IEC1O" TargetMode="External"/><Relationship Id="rId416" Type="http://schemas.openxmlformats.org/officeDocument/2006/relationships/hyperlink" Target="consultantplus://offline/ref=82FEEBCF426F5FFA606E28FF3822FCD8A57F9CB0A4DCD27693D30465156D0103D0C385FD4A895C0537E31E87CC50A272418903A2CD10BE35IEC1O" TargetMode="External"/><Relationship Id="rId220" Type="http://schemas.openxmlformats.org/officeDocument/2006/relationships/hyperlink" Target="consultantplus://offline/ref=82FEEBCF426F5FFA606E28FF3822FCD8A57F9CB0A4DCD27693D30465156D0103D0C385FD4A89570A33E31E87CC50A272418903A2CD10BE35IEC1O" TargetMode="External"/><Relationship Id="rId458" Type="http://schemas.openxmlformats.org/officeDocument/2006/relationships/hyperlink" Target="consultantplus://offline/ref=82FEEBCF426F5FFA606E28FF3822FCD8A57F9CB0A4DCD27693D30465156D0103D0C385FD4A8C500F31E31E87CC50A272418903A2CD10BE35IEC1O" TargetMode="External"/><Relationship Id="rId15" Type="http://schemas.openxmlformats.org/officeDocument/2006/relationships/hyperlink" Target="consultantplus://offline/ref=82FEEBCF426F5FFA606E36F22E4EA3D1A676C0BEA6DCD120C98502324A3D0756908383A809C9590C30E84AD7880EFB2107C20EA7D10CBE33F6F52EEAI6C7O" TargetMode="External"/><Relationship Id="rId57" Type="http://schemas.openxmlformats.org/officeDocument/2006/relationships/hyperlink" Target="consultantplus://offline/ref=82FEEBCF426F5FFA606E36F22E4EA3D1A676C0BEA6DDD920C98702324A3D0756908383A809C9590C30E84AD68D0EFB2107C20EA7D10CBE33F6F52EEAI6C7O" TargetMode="External"/><Relationship Id="rId262" Type="http://schemas.openxmlformats.org/officeDocument/2006/relationships/hyperlink" Target="consultantplus://offline/ref=82FEEBCF426F5FFA606E28FF3822FCD8A57F9CB0A4DCD27693D30465156D0103D0C385FD4A89510E33E31E87CC50A272418903A2CD10BE35IEC1O" TargetMode="External"/><Relationship Id="rId318" Type="http://schemas.openxmlformats.org/officeDocument/2006/relationships/hyperlink" Target="consultantplus://offline/ref=82FEEBCF426F5FFA606E28FF3822FCD8A57F9CB0A4DCD27693D30465156D0103D0C385FD4A88550B39E31E87CC50A272418903A2CD10BE35IEC1O" TargetMode="External"/><Relationship Id="rId525" Type="http://schemas.openxmlformats.org/officeDocument/2006/relationships/hyperlink" Target="consultantplus://offline/ref=82FEEBCF426F5FFA606E28FF3822FCD8A57F9CB0A4DCD27693D30465156D0103D0C385FD4A8E540C36E31E87CC50A272418903A2CD10BE35IEC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43371</Words>
  <Characters>247216</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Хусаинова Гузель Ильдусовна</dc:creator>
  <cp:lastModifiedBy>Хусаинова Гузель Ильдусовна</cp:lastModifiedBy>
  <cp:revision>1</cp:revision>
  <dcterms:created xsi:type="dcterms:W3CDTF">2019-07-22T14:02:00Z</dcterms:created>
  <dcterms:modified xsi:type="dcterms:W3CDTF">2019-07-22T14:02:00Z</dcterms:modified>
</cp:coreProperties>
</file>