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880"/>
        <w:gridCol w:w="4334"/>
      </w:tblGrid>
      <w:tr w:rsidR="0092507B" w:rsidRPr="0092507B" w14:paraId="43D004BF" w14:textId="77777777" w:rsidTr="00F92BB9">
        <w:trPr>
          <w:trHeight w:val="69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463B20BA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50521563"/>
          </w:p>
          <w:p w14:paraId="656361CD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250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925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14:paraId="30ABD455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AFD9912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7DE6195B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F67C5BF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Республика Башкортостан</w:t>
            </w:r>
          </w:p>
          <w:p w14:paraId="4B1A1CCF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92507B" w:rsidRPr="0092507B" w14:paraId="182A9017" w14:textId="77777777" w:rsidTr="00F92BB9">
        <w:trPr>
          <w:trHeight w:val="1996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1E52DB2C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</w:t>
            </w:r>
            <w:proofErr w:type="gramEnd"/>
          </w:p>
          <w:p w14:paraId="6BAEDAE8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  <w:proofErr w:type="gramEnd"/>
          </w:p>
          <w:p w14:paraId="2E10F1C4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14:paraId="5B17ACDD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биләмәһе</w:t>
            </w:r>
            <w:proofErr w:type="spellEnd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</w:t>
            </w:r>
            <w:proofErr w:type="spellEnd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</w:p>
          <w:p w14:paraId="364F911F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Пришиб ауылы,</w:t>
            </w:r>
          </w:p>
          <w:p w14:paraId="257F2F40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Ленин урамы, 38</w:t>
            </w:r>
          </w:p>
          <w:p w14:paraId="1B446DB0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14:paraId="2B30BEB3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92507B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92507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92507B">
              <w:rPr>
                <w:rFonts w:ascii="Times New Roman" w:eastAsia="Times New Roman" w:hAnsi="Times New Roman" w:cs="Times New Roman"/>
              </w:rPr>
              <w:t>@</w:t>
            </w:r>
            <w:r w:rsidRPr="0092507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2507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081090A1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507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135AC752" wp14:editId="1C9D595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5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833CC8E" w14:textId="77777777" w:rsidR="0092507B" w:rsidRDefault="0092507B" w:rsidP="0092507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AC752"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3uTAIAAPAEAAAOAAAAZHJzL2Uyb0RvYy54bWykVF1u1DAQfkfiDpbf2exvS6PNVlVLV0gF&#10;KhUO4HWcH5F4zNi7yfKExBG4CDfgCu2NGDvZH7USD4siWZ4Zz+T7vvF4ftnWFdsotCXohI8GQ86U&#10;lpCWOk/4l8+3b95yZp3QqahAq4RvleWXi9ev5o2J1RgKqFKFjIpoGzcm4YVzJo4iKwtVCzsAozQF&#10;M8BaODIxj1IUDVWvq2g8HJ5FDWBqEKSylrw3XZAvQv0sU9J9yjKrHKsSTthcWDGsK79Gi7mIcxSm&#10;KGUPQ5yAohalpp/uS90IJ9gayxel6lIiWMjcQEIdQZaVUgUOxGY0fMZmibA2gUseN7nZy0TSPtPp&#10;5LLy4+YeWZkmfMaZFjW16PHX04+nn49/6PvNxl6hxuQxHVyieTD32DvyzmKr5gOklCbWDoIEbYa1&#10;l4LIsTYovd0rrVrHJDln56PZkPohKTSZji9oHzohC2rXiyxZvOvzzqnnXdZ0Mg45kYi7H0YeZQ/K&#10;Q6b7ZA+S2f+T7KEQRoVOWK9EL9nZTrIr4h6OsEmnVzjlxfJCWHMH8qtlGq4LoXN1ZQ3dS5oWSt+5&#10;EKEplEgJ58iXIDZHNbxhqdppYv9DNBEbtG6poGZ+k3AkZKGLYnNnnQdyOOK5aLgtq2oH0GPqtHbt&#10;qiWvB7qCdEtQEbpho8eBNgXgd84aGrSE229rgYqz6r0muhej6dRPZjCmMwLLGR5HVscRoSWVSrjj&#10;rNteu26a1wbLvAiqdjh9T7IyUDig6oWlmxF2YawCx/4J8HN7bIdTh4dq8RcAAP//AwBQSwMEFAAG&#10;AAgAAAAhABYGtcjaAAAAAwEAAA8AAABkcnMvZG93bnJldi54bWxMj0FLw0AQhe+C/2EZwZvdjVrR&#10;mE0pRT0Voa0g3qbJNAnNzobsNkn/vaMXvTx4vOG9b7LF5Fo1UB8azxaSmQFFXPiy4crCx+715hFU&#10;iMgltp7JwpkCLPLLiwzT0o+8oWEbKyUlHFK0UMfYpVqHoiaHYeY7YskOvncYxfaVLnscpdy1+taY&#10;B+2wYVmosaNVTcVxe3IW3kYcl3fJy7A+Hlbnr938/XOdkLXXV9PyGVSkKf4dww++oEMuTHt/4jKo&#10;1oI8En9Vsicjbm9hfm9A55n+z55/AwAA//8DAFBLAQItABQABgAIAAAAIQC2gziS/gAAAOEBAAAT&#10;AAAAAAAAAAAAAAAAAAAAAABbQ29udGVudF9UeXBlc10ueG1sUEsBAi0AFAAGAAgAAAAhADj9If/W&#10;AAAAlAEAAAsAAAAAAAAAAAAAAAAALwEAAF9yZWxzLy5yZWxzUEsBAi0AFAAGAAgAAAAhAIPuPe5M&#10;AgAA8AQAAA4AAAAAAAAAAAAAAAAALgIAAGRycy9lMm9Eb2MueG1sUEsBAi0AFAAGAAgAAAAhABYG&#10;tcjaAAAAAwEAAA8AAAAAAAAAAAAAAAAApgQAAGRycy9kb3ducmV2LnhtbFBLBQYAAAAABAAEAPMA&#10;AACtBQAAAAA=&#10;">
                      <v:rect id="AutoShape 3" o:spid="_x0000_s1027" style="position:absolute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0833CC8E" w14:textId="77777777" w:rsidR="0092507B" w:rsidRDefault="0092507B" w:rsidP="0092507B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9250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798CE3" wp14:editId="611ECD55">
                  <wp:extent cx="990600" cy="11525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7E891B6B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14:paraId="6CEDDB25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Алексеевский сельсовет</w:t>
            </w:r>
          </w:p>
          <w:p w14:paraId="7BFCFD45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муниципального района</w:t>
            </w:r>
          </w:p>
          <w:p w14:paraId="338D3063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  <w:p w14:paraId="4A86043B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452746, село Пришиб,</w:t>
            </w:r>
          </w:p>
          <w:p w14:paraId="125D231A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ул.Ленина, 38</w:t>
            </w:r>
          </w:p>
          <w:p w14:paraId="1A1863DB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2507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Тел. 8(34747)2-35-84</w:t>
            </w:r>
          </w:p>
          <w:p w14:paraId="34BB8002" w14:textId="77777777" w:rsidR="0092507B" w:rsidRPr="0092507B" w:rsidRDefault="0092507B" w:rsidP="0092507B">
            <w:pPr>
              <w:shd w:val="clear" w:color="auto" w:fill="FFFFFF"/>
              <w:autoSpaceDN w:val="0"/>
              <w:spacing w:after="0" w:line="259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92507B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92507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92507B">
              <w:rPr>
                <w:rFonts w:ascii="Times New Roman" w:eastAsia="Times New Roman" w:hAnsi="Times New Roman" w:cs="Times New Roman"/>
              </w:rPr>
              <w:t>@</w:t>
            </w:r>
            <w:r w:rsidRPr="0092507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2507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2507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33E68125" w14:textId="77777777" w:rsidR="0092507B" w:rsidRPr="0092507B" w:rsidRDefault="0092507B" w:rsidP="009250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507B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14:paraId="2CF54A86" w14:textId="77777777" w:rsidR="0092507B" w:rsidRPr="0092507B" w:rsidRDefault="0092507B" w:rsidP="009250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507B">
        <w:rPr>
          <w:rFonts w:ascii="Times New Roman" w:eastAsia="Times New Roman" w:hAnsi="Times New Roman" w:cs="Times New Roman"/>
          <w:b/>
          <w:lang w:eastAsia="ru-RU"/>
        </w:rPr>
        <w:t xml:space="preserve">                    КАРАР                                    № 50                                           ПОСТАНОВЛЕНИЕ</w:t>
      </w:r>
    </w:p>
    <w:p w14:paraId="5938C79A" w14:textId="77777777" w:rsidR="0092507B" w:rsidRPr="0092507B" w:rsidRDefault="0092507B" w:rsidP="009250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507B">
        <w:rPr>
          <w:rFonts w:ascii="Times New Roman" w:eastAsia="Times New Roman" w:hAnsi="Times New Roman" w:cs="Times New Roman"/>
          <w:b/>
          <w:lang w:eastAsia="ru-RU"/>
        </w:rPr>
        <w:t>08 декабрь   2023й.                                                                                       08 декабря   2023 г.</w:t>
      </w:r>
    </w:p>
    <w:p w14:paraId="724E3F60" w14:textId="77777777" w:rsidR="0092507B" w:rsidRPr="0092507B" w:rsidRDefault="0092507B" w:rsidP="009250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E23D50" w14:textId="77777777" w:rsidR="0092507B" w:rsidRPr="0092507B" w:rsidRDefault="0092507B" w:rsidP="0092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2507B">
        <w:rPr>
          <w:rFonts w:ascii="Times New Roman" w:eastAsia="Times New Roman" w:hAnsi="Times New Roman" w:cs="Times New Roman"/>
          <w:b/>
          <w:sz w:val="26"/>
          <w:szCs w:val="26"/>
        </w:rPr>
        <w:t>О внесений</w:t>
      </w:r>
      <w:proofErr w:type="gramEnd"/>
      <w:r w:rsidRPr="0092507B">
        <w:rPr>
          <w:rFonts w:ascii="Times New Roman" w:eastAsia="Times New Roman" w:hAnsi="Times New Roman" w:cs="Times New Roman"/>
          <w:b/>
          <w:sz w:val="26"/>
          <w:szCs w:val="26"/>
        </w:rPr>
        <w:t xml:space="preserve"> изменений и дополнений в Постановление Администрации сельского поселения Алексеевский сельсовет от 29 ноября 2022 года № 49</w:t>
      </w:r>
      <w:r w:rsidRPr="0092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2507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Положения о порядке размещения нестационарных торговых объектов на территории сельского поселения Алексеевский сельсовет муниципального района </w:t>
      </w:r>
      <w:proofErr w:type="spellStart"/>
      <w:r w:rsidRPr="0092507B">
        <w:rPr>
          <w:rFonts w:ascii="Times New Roman" w:eastAsia="Times New Roman" w:hAnsi="Times New Roman" w:cs="Times New Roman"/>
          <w:b/>
          <w:sz w:val="26"/>
          <w:szCs w:val="26"/>
        </w:rPr>
        <w:t>Благоварский</w:t>
      </w:r>
      <w:proofErr w:type="spellEnd"/>
      <w:r w:rsidRPr="0092507B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</w:p>
    <w:p w14:paraId="0856EE39" w14:textId="77777777" w:rsidR="0092507B" w:rsidRPr="0092507B" w:rsidRDefault="0092507B" w:rsidP="0092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07B">
        <w:rPr>
          <w:rFonts w:ascii="Times New Roman" w:eastAsia="Times New Roman" w:hAnsi="Times New Roman" w:cs="Times New Roman"/>
          <w:b/>
          <w:sz w:val="26"/>
          <w:szCs w:val="26"/>
        </w:rPr>
        <w:t>Республики Башкортостан»</w:t>
      </w:r>
    </w:p>
    <w:p w14:paraId="09FDB11D" w14:textId="77777777" w:rsidR="0092507B" w:rsidRPr="0092507B" w:rsidRDefault="0092507B" w:rsidP="0092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80660C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 xml:space="preserve">Во исполнение пункта 2 постановления Правительства Российской Федерации от 21 марта 2023 года № 440, «О внесений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 Администрация сельского поселения </w:t>
      </w:r>
      <w:r w:rsidRPr="0092507B">
        <w:rPr>
          <w:rFonts w:ascii="Times New Roman" w:eastAsia="Calibri" w:hAnsi="Times New Roman" w:cs="Times New Roman"/>
          <w:b/>
          <w:sz w:val="26"/>
          <w:szCs w:val="26"/>
        </w:rPr>
        <w:t>п о с т а н о в л я е т :</w:t>
      </w:r>
    </w:p>
    <w:p w14:paraId="2CD7C343" w14:textId="77777777" w:rsidR="0092507B" w:rsidRPr="0092507B" w:rsidRDefault="0092507B" w:rsidP="00925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 xml:space="preserve"> 1. Внести изменения в Положение о порядке размещения нестационарных торговых объектов, утвержденный постановлением:</w:t>
      </w:r>
    </w:p>
    <w:p w14:paraId="6C6AA034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1.1. а) пункт 1.12. после слов «краткосрочный характер» дополнить словами «, и нестационарные торговые объекты, в которых оказываются бытовые услуги»;</w:t>
      </w:r>
    </w:p>
    <w:p w14:paraId="5190D3F0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б) пункт 2.2.11. после абзаца: «объект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 дополнить абзацем:</w:t>
      </w:r>
    </w:p>
    <w:p w14:paraId="3C1F9181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«мобильный торговый объект-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торговли;»;</w:t>
      </w:r>
    </w:p>
    <w:p w14:paraId="221DCA3F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в) пункты 3.1. и 3.2. исключить;</w:t>
      </w:r>
    </w:p>
    <w:p w14:paraId="6BE49831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г) пункт 3.3. изложить в следующей редакции:</w:t>
      </w:r>
    </w:p>
    <w:p w14:paraId="3BAF90AE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«3.3. 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 с предусмотренными на них возможными местами размещения объектов.»;</w:t>
      </w:r>
    </w:p>
    <w:p w14:paraId="594E26DF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1.2. пункт 5.2. изложить в следующей редакции:</w:t>
      </w:r>
    </w:p>
    <w:p w14:paraId="263613AD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lastRenderedPageBreak/>
        <w:t>а) «5.2. Основанием для размещения нестационарного торгового объекта являются схема и договор на размещение нестационарного торгового объекта (далее договор).»;</w:t>
      </w:r>
    </w:p>
    <w:p w14:paraId="039DA573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б) пункт 6.2. исключить.</w:t>
      </w:r>
    </w:p>
    <w:p w14:paraId="51E0D8D6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>1.3. в номенклатуре специализаций 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постановлением, пункты 39-48, 50-53, 61-65, 67,69 исключить;</w:t>
      </w:r>
    </w:p>
    <w:p w14:paraId="39EB5C17" w14:textId="77777777" w:rsidR="0092507B" w:rsidRPr="0092507B" w:rsidRDefault="0092507B" w:rsidP="00925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7B">
        <w:rPr>
          <w:rFonts w:ascii="Times New Roman" w:eastAsia="Calibri" w:hAnsi="Times New Roman" w:cs="Times New Roman"/>
          <w:sz w:val="26"/>
          <w:szCs w:val="26"/>
        </w:rPr>
        <w:t xml:space="preserve">1.4. в приложении № 2 Требований к архитектурным решениям внешнего вида нестационарных торговых объектов седьмой </w:t>
      </w:r>
      <w:proofErr w:type="gramStart"/>
      <w:r w:rsidRPr="0092507B">
        <w:rPr>
          <w:rFonts w:ascii="Times New Roman" w:eastAsia="Calibri" w:hAnsi="Times New Roman" w:cs="Times New Roman"/>
          <w:sz w:val="26"/>
          <w:szCs w:val="26"/>
        </w:rPr>
        <w:t>абзац:-</w:t>
      </w:r>
      <w:proofErr w:type="gramEnd"/>
      <w:r w:rsidRPr="0092507B">
        <w:rPr>
          <w:rFonts w:ascii="Times New Roman" w:eastAsia="Calibri" w:hAnsi="Times New Roman" w:cs="Times New Roman"/>
          <w:sz w:val="26"/>
          <w:szCs w:val="26"/>
        </w:rPr>
        <w:t xml:space="preserve">«Типы объекта: киоск/павильон; размеры: киоск - не более 30 </w:t>
      </w:r>
      <w:proofErr w:type="spellStart"/>
      <w:r w:rsidRPr="0092507B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92507B">
        <w:rPr>
          <w:rFonts w:ascii="Times New Roman" w:eastAsia="Calibri" w:hAnsi="Times New Roman" w:cs="Times New Roman"/>
          <w:sz w:val="26"/>
          <w:szCs w:val="26"/>
        </w:rPr>
        <w:t xml:space="preserve">., павильон - не более 50 </w:t>
      </w:r>
      <w:proofErr w:type="spellStart"/>
      <w:r w:rsidRPr="0092507B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92507B">
        <w:rPr>
          <w:rFonts w:ascii="Times New Roman" w:eastAsia="Calibri" w:hAnsi="Times New Roman" w:cs="Times New Roman"/>
          <w:sz w:val="26"/>
          <w:szCs w:val="26"/>
        </w:rPr>
        <w:t>» исключить.</w:t>
      </w:r>
    </w:p>
    <w:p w14:paraId="1538A9BC" w14:textId="77777777" w:rsidR="0092507B" w:rsidRPr="0092507B" w:rsidRDefault="0092507B" w:rsidP="0092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Данное постановление обнародовать на информационном стенде в здании администрации Алексеевского сельсовета </w:t>
      </w:r>
      <w:proofErr w:type="spellStart"/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Благоварского</w:t>
      </w:r>
      <w:proofErr w:type="spellEnd"/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Республики</w:t>
      </w:r>
    </w:p>
    <w:p w14:paraId="39D460CC" w14:textId="77777777" w:rsidR="0092507B" w:rsidRPr="0092507B" w:rsidRDefault="0092507B" w:rsidP="0092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Башкортостан по адресу: </w:t>
      </w:r>
      <w:proofErr w:type="spellStart"/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с.Пришиб</w:t>
      </w:r>
      <w:proofErr w:type="spellEnd"/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ул.Ленина</w:t>
      </w:r>
      <w:proofErr w:type="spellEnd"/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д.38. и на официальном сайте в сети «Интернет».</w:t>
      </w:r>
    </w:p>
    <w:p w14:paraId="2392413C" w14:textId="77777777" w:rsidR="0092507B" w:rsidRPr="0092507B" w:rsidRDefault="0092507B" w:rsidP="0092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5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14:paraId="3CDD6D71" w14:textId="77777777" w:rsidR="0092507B" w:rsidRPr="0092507B" w:rsidRDefault="0092507B" w:rsidP="0092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5BC6F4E" w14:textId="77777777" w:rsidR="0092507B" w:rsidRPr="0092507B" w:rsidRDefault="0092507B" w:rsidP="0092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14:paraId="7906C259" w14:textId="77777777" w:rsidR="0092507B" w:rsidRPr="0092507B" w:rsidRDefault="0092507B" w:rsidP="0092507B">
      <w:pPr>
        <w:spacing w:line="259" w:lineRule="auto"/>
      </w:pPr>
      <w:r w:rsidRPr="0092507B">
        <w:rPr>
          <w:noProof/>
        </w:rPr>
        <w:drawing>
          <wp:inline distT="0" distB="0" distL="0" distR="0" wp14:anchorId="75B83328" wp14:editId="368F7A58">
            <wp:extent cx="5940425" cy="818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2127" w14:textId="77777777" w:rsidR="00140B2B" w:rsidRPr="0092507B" w:rsidRDefault="00140B2B" w:rsidP="0092507B">
      <w:bookmarkStart w:id="1" w:name="_GoBack"/>
      <w:bookmarkEnd w:id="1"/>
    </w:p>
    <w:sectPr w:rsidR="00140B2B" w:rsidRPr="0092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90"/>
    <w:rsid w:val="00140B2B"/>
    <w:rsid w:val="005D4F90"/>
    <w:rsid w:val="0092507B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17D0"/>
  <w15:chartTrackingRefBased/>
  <w15:docId w15:val="{CEB0D852-A711-43FC-8DE1-746AEC2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2023-12-13T07:49:00Z</cp:lastPrinted>
  <dcterms:created xsi:type="dcterms:W3CDTF">2023-12-08T05:41:00Z</dcterms:created>
  <dcterms:modified xsi:type="dcterms:W3CDTF">2023-12-13T07:50:00Z</dcterms:modified>
</cp:coreProperties>
</file>