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713B" w14:textId="77777777" w:rsidR="00B75ACD" w:rsidRPr="00B75ACD" w:rsidRDefault="00B75ACD" w:rsidP="00B75ACD">
      <w:pPr>
        <w:spacing w:after="200" w:line="276" w:lineRule="auto"/>
        <w:rPr>
          <w:rFonts w:ascii="Calibri" w:eastAsia="Calibri" w:hAnsi="Calibri" w:cs="Times New Roman"/>
        </w:rPr>
      </w:pPr>
      <w:bookmarkStart w:id="0" w:name="_Hlk159410311"/>
    </w:p>
    <w:tbl>
      <w:tblPr>
        <w:tblW w:w="9180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85"/>
        <w:gridCol w:w="2038"/>
        <w:gridCol w:w="3557"/>
      </w:tblGrid>
      <w:tr w:rsidR="00B75ACD" w:rsidRPr="004D08DE" w14:paraId="2E1AEC09" w14:textId="77777777" w:rsidTr="00B75ACD">
        <w:trPr>
          <w:cantSplit/>
          <w:trHeight w:val="1104"/>
        </w:trPr>
        <w:tc>
          <w:tcPr>
            <w:tcW w:w="3585" w:type="dxa"/>
            <w:hideMark/>
          </w:tcPr>
          <w:p w14:paraId="19D2D56E" w14:textId="77777777" w:rsidR="00B75ACD" w:rsidRPr="004D08DE" w:rsidRDefault="00B75ACD" w:rsidP="00B75ACD">
            <w:pPr>
              <w:spacing w:after="0" w:line="276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кортостан  Республикаһы</w:t>
            </w:r>
          </w:p>
          <w:p w14:paraId="48528D24" w14:textId="77777777" w:rsidR="00B75ACD" w:rsidRPr="004D08DE" w:rsidRDefault="00B75ACD" w:rsidP="00B75ACD">
            <w:pPr>
              <w:spacing w:after="120" w:line="276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 районы                                                   муниципаль районының                                        Алексеевка ауыл советы                                                    ауыл биләмәһе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1FD700D" w14:textId="77777777" w:rsidR="00B75ACD" w:rsidRPr="004D08DE" w:rsidRDefault="00B75ACD" w:rsidP="00B75ACD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4D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CE67D" wp14:editId="0FD34B6A">
                  <wp:extent cx="7061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14:paraId="12C071A0" w14:textId="77777777" w:rsidR="00B75ACD" w:rsidRPr="004D08DE" w:rsidRDefault="00B75ACD" w:rsidP="00B75A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D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</w:t>
            </w: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кортостан </w:t>
            </w:r>
          </w:p>
          <w:p w14:paraId="7BD3C4DD" w14:textId="77777777" w:rsidR="00B75ACD" w:rsidRPr="004D08DE" w:rsidRDefault="00B75ACD" w:rsidP="00B75A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Совет сельского поселения </w:t>
            </w:r>
          </w:p>
          <w:p w14:paraId="063445E7" w14:textId="77777777" w:rsidR="00B75ACD" w:rsidRPr="004D08DE" w:rsidRDefault="00B75ACD" w:rsidP="00B75A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Алексеевский сельсовет</w:t>
            </w:r>
          </w:p>
          <w:p w14:paraId="1E6A6CE3" w14:textId="77777777" w:rsidR="00B75ACD" w:rsidRPr="004D08DE" w:rsidRDefault="00B75ACD" w:rsidP="00B75A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муниципального района</w:t>
            </w:r>
          </w:p>
          <w:p w14:paraId="73DFFC41" w14:textId="77777777" w:rsidR="00B75ACD" w:rsidRPr="004D08DE" w:rsidRDefault="00B75ACD" w:rsidP="00B75A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8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Благоварский район</w:t>
            </w:r>
          </w:p>
          <w:p w14:paraId="72DD47DD" w14:textId="77777777" w:rsidR="00B75ACD" w:rsidRPr="004D08DE" w:rsidRDefault="00B75ACD" w:rsidP="00B75A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4D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75ACD" w:rsidRPr="00B75ACD" w14:paraId="1547ED5B" w14:textId="77777777" w:rsidTr="00B75ACD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9DDEDC2" w14:textId="77777777" w:rsidR="00B75ACD" w:rsidRPr="00B75ACD" w:rsidRDefault="00B75ACD" w:rsidP="00B75ACD">
            <w:pPr>
              <w:spacing w:before="60" w:after="40" w:line="276" w:lineRule="auto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A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452746,  Пришиб ауылы, Ленин урамы, 38</w:t>
            </w:r>
          </w:p>
          <w:p w14:paraId="31F7192C" w14:textId="77777777" w:rsidR="00B75ACD" w:rsidRPr="00B75ACD" w:rsidRDefault="00B75ACD" w:rsidP="00B75A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t>Е-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alekseevka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zf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6F8D83D3" w14:textId="77777777" w:rsidR="00B75ACD" w:rsidRPr="00B75ACD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072380" w14:textId="77777777" w:rsidR="00B75ACD" w:rsidRPr="00B75ACD" w:rsidRDefault="00B75ACD" w:rsidP="00B75ACD">
            <w:pPr>
              <w:spacing w:before="60" w:after="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A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452746, село Пришиб, ул. Ленина, 38</w:t>
            </w:r>
          </w:p>
          <w:p w14:paraId="63E9A410" w14:textId="77777777" w:rsidR="00B75ACD" w:rsidRPr="00B75ACD" w:rsidRDefault="00B75ACD" w:rsidP="00B75A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C03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C03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alekseevka</w:t>
            </w:r>
            <w:r w:rsidRPr="007C03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zf</w:t>
            </w:r>
            <w:r w:rsidRPr="007C03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@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C03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3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r w:rsidRPr="007C03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B75A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</w:tr>
    </w:tbl>
    <w:p w14:paraId="036972FC" w14:textId="77777777" w:rsidR="00B75ACD" w:rsidRPr="00B75ACD" w:rsidRDefault="00B75ACD" w:rsidP="00B7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A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Ҡ</w:t>
      </w:r>
      <w:r w:rsidRPr="00B75A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АРАР</w:t>
      </w:r>
      <w:r w:rsidRPr="00B75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РЕШЕНИЕ</w:t>
      </w:r>
    </w:p>
    <w:p w14:paraId="26972F67" w14:textId="13D20F65" w:rsidR="00856C1D" w:rsidRDefault="00856C1D"/>
    <w:p w14:paraId="56F33A74" w14:textId="77777777" w:rsidR="004D08DE" w:rsidRDefault="004D08DE"/>
    <w:p w14:paraId="11EDAA19" w14:textId="126A6EA2" w:rsidR="00B75ACD" w:rsidRPr="00722294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D08DE" w:rsidRPr="00722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решение Совета сельского поселения </w:t>
      </w:r>
      <w:r w:rsidR="004D08DE" w:rsidRPr="0072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Алексеевский  сельсовет муниципального района Благоварский район Республики Башкортостан</w:t>
      </w:r>
      <w:r w:rsidR="004D08DE" w:rsidRPr="00722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5 ноября 2020 года № 22-135 «О</w:t>
      </w:r>
      <w:r w:rsidRPr="00722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22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Стратегии социально-экономического развития</w:t>
      </w:r>
      <w:r w:rsidRPr="00722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Алексеевский сельсовет муниципального района Благоварский район Республики Башкортостан до 2030 года</w:t>
      </w:r>
      <w:r w:rsidR="004D08DE" w:rsidRPr="00722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25A95A7" w14:textId="77777777" w:rsidR="00B75ACD" w:rsidRPr="00722294" w:rsidRDefault="00B75ACD" w:rsidP="00B75AC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2C1058" w14:textId="1822F606" w:rsidR="00B75ACD" w:rsidRPr="00722294" w:rsidRDefault="00B75ACD" w:rsidP="00B75A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Алексеевский  сельсовет муниципального района Благоварский район Республики Башкортостан решил:</w:t>
      </w:r>
      <w:r w:rsidRPr="0072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3D7BD04B" w14:textId="356895C4" w:rsidR="00B75ACD" w:rsidRPr="00722294" w:rsidRDefault="004D08DE" w:rsidP="004D08D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B75ACD" w:rsidRPr="0072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Стратегию социально-экономического развития</w:t>
      </w:r>
      <w:r w:rsidR="00B75ACD"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Алексеевский сельсовет муниципального района Благоварский район Республики Башкортостан до 2030 года</w:t>
      </w: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в новой редакции</w:t>
      </w:r>
      <w:r w:rsidR="00B75ACD"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 </w:t>
      </w:r>
    </w:p>
    <w:p w14:paraId="596F6B2C" w14:textId="194BE22A" w:rsidR="00B75ACD" w:rsidRPr="00722294" w:rsidRDefault="00B75ACD" w:rsidP="004D08D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обнародовать на информационном стенде в здании администрации сельского поселения Алексеевский сельсовет муниципального района Благоварский район Республики Башкортостан по адресу: с. Пришиб, ул. Ленина, д.38 и на сайте сельского поселения Алексеевский сельсовет муниципального района Благоварский район Республики Башкортостан.</w:t>
      </w:r>
    </w:p>
    <w:p w14:paraId="66A891D4" w14:textId="6ECB15C1" w:rsidR="00B75ACD" w:rsidRPr="00722294" w:rsidRDefault="00B75ACD" w:rsidP="004D08D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Pr="0072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постоянную комиссию Совета по бюджету, налогам и вопросам муниципальной собственности.</w:t>
      </w:r>
    </w:p>
    <w:p w14:paraId="10B6A136" w14:textId="77777777" w:rsidR="00B75ACD" w:rsidRPr="00722294" w:rsidRDefault="00B75ACD" w:rsidP="00B75A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6DCFA" w14:textId="77777777" w:rsidR="004D08DE" w:rsidRPr="00722294" w:rsidRDefault="004D08DE" w:rsidP="00B75A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570C7" w14:textId="77777777" w:rsidR="00B75ACD" w:rsidRPr="00722294" w:rsidRDefault="00B75ACD" w:rsidP="00B7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Глава сельского поселения </w:t>
      </w:r>
    </w:p>
    <w:p w14:paraId="0D87588B" w14:textId="77777777" w:rsidR="004D08DE" w:rsidRPr="00722294" w:rsidRDefault="00B75ACD" w:rsidP="00B7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Алексеевский сельсовет муниципального</w:t>
      </w:r>
    </w:p>
    <w:p w14:paraId="0211931B" w14:textId="24B478F9" w:rsidR="004D08DE" w:rsidRPr="00722294" w:rsidRDefault="00B75ACD" w:rsidP="00B7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района Благоварский район</w:t>
      </w:r>
    </w:p>
    <w:p w14:paraId="1A051184" w14:textId="355B935B" w:rsidR="00B75ACD" w:rsidRPr="00722294" w:rsidRDefault="00B75ACD" w:rsidP="00B7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Республики   Башкортостан                                       </w:t>
      </w:r>
      <w:r w:rsidR="004D08DE" w:rsidRPr="007222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7222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С.С.Кунц</w:t>
      </w:r>
    </w:p>
    <w:p w14:paraId="4F7DB7DD" w14:textId="77777777" w:rsidR="00B75ACD" w:rsidRPr="00722294" w:rsidRDefault="00B75ACD" w:rsidP="00B75ACD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37AFE" w14:textId="77777777" w:rsidR="00B75ACD" w:rsidRPr="00722294" w:rsidRDefault="00B75ACD" w:rsidP="00B7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65300" w14:textId="77777777" w:rsidR="004D08DE" w:rsidRPr="00722294" w:rsidRDefault="004D08DE" w:rsidP="00B7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AFF32" w14:textId="77777777" w:rsidR="004D08DE" w:rsidRPr="00722294" w:rsidRDefault="004D08DE" w:rsidP="00B7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9FF85" w14:textId="77777777" w:rsidR="00B75ACD" w:rsidRPr="00722294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Пришиб</w:t>
      </w:r>
    </w:p>
    <w:p w14:paraId="7EDC6083" w14:textId="6A5FAC68" w:rsidR="00B75ACD" w:rsidRPr="00722294" w:rsidRDefault="004D08DE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2294"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2294"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B75ACD"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5ACD"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6F8191" w14:textId="7D0B493D" w:rsidR="00B75ACD" w:rsidRPr="00722294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22294" w:rsidRPr="00722294">
        <w:rPr>
          <w:rFonts w:ascii="Times New Roman" w:eastAsia="Times New Roman" w:hAnsi="Times New Roman" w:cs="Times New Roman"/>
          <w:sz w:val="24"/>
          <w:szCs w:val="24"/>
          <w:lang w:eastAsia="ru-RU"/>
        </w:rPr>
        <w:t>10-74</w:t>
      </w:r>
    </w:p>
    <w:p w14:paraId="3BCA7ACE" w14:textId="37FDCC48" w:rsidR="00B75ACD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2A82C" w14:textId="2F6B932D" w:rsidR="00722294" w:rsidRDefault="00722294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9FF7C" w14:textId="482DF859" w:rsidR="00722294" w:rsidRDefault="00722294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D525D" w14:textId="4470A01C" w:rsidR="00722294" w:rsidRDefault="00722294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B38AD" w14:textId="171161EE" w:rsidR="00722294" w:rsidRDefault="00722294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69F83" w14:textId="10B8DECF" w:rsidR="00722294" w:rsidRDefault="00722294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86DF6" w14:textId="41F52658" w:rsidR="00722294" w:rsidRDefault="00722294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CD435" w14:textId="77777777" w:rsidR="00722294" w:rsidRPr="00B75ACD" w:rsidRDefault="00722294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19ED85A0" w14:textId="2E9EBD5C" w:rsidR="00B75ACD" w:rsidRPr="00B75ACD" w:rsidRDefault="00B75ACD" w:rsidP="002F60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5AC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B75ACD">
        <w:rPr>
          <w:rFonts w:ascii="Times New Roman" w:eastAsia="Times New Roman" w:hAnsi="Times New Roman" w:cs="Times New Roman"/>
          <w:bCs/>
          <w:lang w:eastAsia="ru-RU"/>
        </w:rPr>
        <w:t xml:space="preserve"> Приложение</w:t>
      </w:r>
    </w:p>
    <w:p w14:paraId="482C0B1D" w14:textId="149CAEC7" w:rsidR="00B75ACD" w:rsidRPr="00B75ACD" w:rsidRDefault="00B75ACD" w:rsidP="002F60F6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 w:rsidRPr="00B75ACD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сельского поселения Алексеевский  сельсовет муниципального    района  Благоварский район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от </w:t>
      </w:r>
      <w:r w:rsidR="00722294">
        <w:rPr>
          <w:rFonts w:ascii="Times New Roman" w:eastAsia="Times New Roman" w:hAnsi="Times New Roman" w:cs="Times New Roman"/>
          <w:bCs/>
          <w:lang w:eastAsia="ru-RU"/>
        </w:rPr>
        <w:t>13</w:t>
      </w:r>
      <w:r w:rsidRPr="00B75A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22294">
        <w:rPr>
          <w:rFonts w:ascii="Times New Roman" w:eastAsia="Times New Roman" w:hAnsi="Times New Roman" w:cs="Times New Roman"/>
          <w:bCs/>
          <w:lang w:eastAsia="ru-RU"/>
        </w:rPr>
        <w:t>февраля</w:t>
      </w:r>
      <w:r w:rsidRPr="00B75ACD">
        <w:rPr>
          <w:rFonts w:ascii="Times New Roman" w:eastAsia="Times New Roman" w:hAnsi="Times New Roman" w:cs="Times New Roman"/>
          <w:bCs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722294">
        <w:rPr>
          <w:rFonts w:ascii="Times New Roman" w:eastAsia="Times New Roman" w:hAnsi="Times New Roman" w:cs="Times New Roman"/>
          <w:bCs/>
          <w:lang w:eastAsia="ru-RU"/>
        </w:rPr>
        <w:t>4</w:t>
      </w:r>
      <w:r w:rsidRPr="00B75ACD">
        <w:rPr>
          <w:rFonts w:ascii="Times New Roman" w:eastAsia="Times New Roman" w:hAnsi="Times New Roman" w:cs="Times New Roman"/>
          <w:bCs/>
          <w:lang w:eastAsia="ru-RU"/>
        </w:rPr>
        <w:t xml:space="preserve">года  № </w:t>
      </w:r>
      <w:r w:rsidR="00722294">
        <w:rPr>
          <w:rFonts w:ascii="Times New Roman" w:eastAsia="Times New Roman" w:hAnsi="Times New Roman" w:cs="Times New Roman"/>
          <w:bCs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="00722294">
        <w:rPr>
          <w:rFonts w:ascii="Times New Roman" w:eastAsia="Times New Roman" w:hAnsi="Times New Roman" w:cs="Times New Roman"/>
          <w:bCs/>
          <w:lang w:eastAsia="ru-RU"/>
        </w:rPr>
        <w:t>74</w:t>
      </w:r>
    </w:p>
    <w:p w14:paraId="5CB33605" w14:textId="77777777" w:rsidR="00B75ACD" w:rsidRPr="00B75ACD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</w:pPr>
    </w:p>
    <w:p w14:paraId="622C3987" w14:textId="77777777" w:rsidR="00B75ACD" w:rsidRPr="00B75ACD" w:rsidRDefault="00B75ACD" w:rsidP="00B75A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5A7D678" w14:textId="77777777" w:rsidR="00B75ACD" w:rsidRPr="00B75ACD" w:rsidRDefault="00B75ACD" w:rsidP="00B75A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2DB9F0C" w14:textId="77777777" w:rsidR="00B75ACD" w:rsidRPr="00B75ACD" w:rsidRDefault="00B75ACD" w:rsidP="00B75A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E7166F3" w14:textId="77777777" w:rsidR="00B75ACD" w:rsidRPr="00B75ACD" w:rsidRDefault="00B75ACD" w:rsidP="00B75A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F875F14" w14:textId="77777777" w:rsidR="00B75ACD" w:rsidRPr="00B75ACD" w:rsidRDefault="00B75ACD" w:rsidP="00B75A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7576432" w14:textId="77777777" w:rsidR="00B75ACD" w:rsidRPr="00B75ACD" w:rsidRDefault="00B75ACD" w:rsidP="00B75A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EABBB82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B75ACD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Стратегия</w:t>
      </w:r>
    </w:p>
    <w:p w14:paraId="1D457944" w14:textId="2894AB6C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5A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социально-экономического развития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Алексеевский</w:t>
      </w:r>
      <w:r w:rsidRPr="00B75A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Благоварский район</w:t>
      </w:r>
      <w:r w:rsidRPr="00B75A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Республики Башкортостан на период до 2030 года</w:t>
      </w:r>
    </w:p>
    <w:p w14:paraId="0D49F61B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731976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FA4B1C9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4557C4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B44DBD6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BB26E4B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3E0D02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85F6CB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859A741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2725CD4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60005E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5FAD756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23D921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4DAD7E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0580D4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2C3ED9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73F201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181522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3EFB475" w14:textId="750F6C81" w:rsid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C27963" w14:textId="1EB7B3CB" w:rsidR="002F60F6" w:rsidRDefault="002F60F6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8792AB9" w14:textId="77777777" w:rsidR="002F60F6" w:rsidRPr="00B75ACD" w:rsidRDefault="002F60F6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DEAD720" w14:textId="77777777" w:rsid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662D717" w14:textId="17655E96" w:rsidR="004D08DE" w:rsidRDefault="004D08DE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6EA6C8C" w14:textId="77777777" w:rsidR="00722294" w:rsidRDefault="00722294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8E2536A" w14:textId="77777777" w:rsidR="004D08DE" w:rsidRPr="00B75ACD" w:rsidRDefault="004D08DE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4BD2AD" w14:textId="77777777" w:rsidR="00B75ACD" w:rsidRPr="00B75ACD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1EE966" w14:textId="77777777" w:rsidR="00B75ACD" w:rsidRPr="004516A6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14:paraId="03ECD47C" w14:textId="77777777" w:rsidR="00B75ACD" w:rsidRPr="004516A6" w:rsidRDefault="00B75ACD" w:rsidP="00B75AC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Стратегия социально-экономического развития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образования. </w:t>
      </w:r>
    </w:p>
    <w:p w14:paraId="2FA05836" w14:textId="77777777" w:rsidR="00B75ACD" w:rsidRPr="004516A6" w:rsidRDefault="00B75ACD" w:rsidP="00B75AC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Стратегии конкретизируются при разработке  документов среднесрочного и текущего планирования, что обеспечивает необходимый механизм для ее реализации.</w:t>
      </w:r>
    </w:p>
    <w:p w14:paraId="3564EE2D" w14:textId="3F4435EC" w:rsidR="00B75ACD" w:rsidRPr="004516A6" w:rsidRDefault="00B75ACD" w:rsidP="00B75AC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социально-экономического развития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2030 года определяет основные стратегические направления социально-экономического развития и приоритеты социально-экономической политики администрации сельского поселения, прогноз основных параметров социально-экономического развития.</w:t>
      </w:r>
    </w:p>
    <w:p w14:paraId="7C121706" w14:textId="24FF83B6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рамках аналитического этапа разработки Стратегии проведён комплексный анализ стартовых условий и исходных предпосылок социально-экономического развития </w:t>
      </w:r>
      <w:r w:rsidR="00931198">
        <w:rPr>
          <w:rFonts w:ascii="Times New Roman" w:eastAsia="Times New Roman" w:hAnsi="Times New Roman" w:cs="Times New Roman"/>
          <w:snapToGrid w:val="0"/>
          <w:sz w:val="24"/>
          <w:szCs w:val="24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 результатам которого сформирована характеристика муниципального образования, позволяющая оценить роль и вклад в экономику Благоварского района. </w:t>
      </w:r>
    </w:p>
    <w:p w14:paraId="5D0A49D9" w14:textId="3B818075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 Стратегию включены основные выводы из проведенного анализа, результаты SWOT-анализа (анализа сильных и слабых сторон, потенциальных возможностей и угроз развития) и основные проблемы развития </w:t>
      </w:r>
      <w:r w:rsidR="00931198">
        <w:rPr>
          <w:rFonts w:ascii="Times New Roman" w:eastAsia="Times New Roman" w:hAnsi="Times New Roman" w:cs="Times New Roman"/>
          <w:sz w:val="24"/>
          <w:szCs w:val="24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/>
        </w:rPr>
        <w:t>, которые увязаны с целями и задачами, и на которые должны быть направлены основные мероприятия плана реализации Стратегии.</w:t>
      </w:r>
    </w:p>
    <w:p w14:paraId="6EBFEFA8" w14:textId="0B555A3B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</w:rPr>
        <w:tab/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положений Стратегии позволит повысить качество жизни населения, усилит конкурентоспособность экономики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2AD0F1" w14:textId="598DBCCA" w:rsidR="00B75ACD" w:rsidRDefault="00B75ACD" w:rsidP="005C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4516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.Характеристика сельского поселения,</w:t>
      </w:r>
      <w:r w:rsid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его территориальных и субрегиональных особенностей,</w:t>
      </w:r>
      <w:r w:rsid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роль в развитии района.</w:t>
      </w:r>
    </w:p>
    <w:p w14:paraId="2D9082FA" w14:textId="77777777" w:rsidR="005C51D7" w:rsidRPr="004516A6" w:rsidRDefault="005C51D7" w:rsidP="007B5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F1844D" w14:textId="1B2BEE1E" w:rsidR="007B5184" w:rsidRPr="004516A6" w:rsidRDefault="007B5184" w:rsidP="005C51D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образования сельского поселения Алексеевский сельсовет- 31 января 1935 года. </w:t>
      </w:r>
    </w:p>
    <w:p w14:paraId="6E8D4701" w14:textId="386D606E" w:rsidR="007B5184" w:rsidRPr="004516A6" w:rsidRDefault="007B5184" w:rsidP="005C51D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площадь земель сельского поселения: 11926 га</w:t>
      </w:r>
    </w:p>
    <w:p w14:paraId="14189990" w14:textId="0004002D" w:rsidR="00C515D6" w:rsidRPr="004516A6" w:rsidRDefault="00E85775" w:rsidP="005C51D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Пришиб, село в Благоварском 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центр </w:t>
      </w:r>
      <w:r w:rsidR="00931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поселенияАлексеевский сельсовет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Расположено в 35 км к северо-востоку от райцентра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с.Языково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51 км к северо-востоку от железнодорожной станции Благовар. Население: в 1920 — 252 человек; 1939 — 437; 1959 — 326; 1989 — 1052; 2002 — 925 человек. Живут русские, татары, немцы.</w:t>
      </w:r>
    </w:p>
    <w:p w14:paraId="2DEC185B" w14:textId="1873F604" w:rsidR="00E85775" w:rsidRPr="004516A6" w:rsidRDefault="00E85775" w:rsidP="005C51D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5D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сельского поселения расположены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5D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МОБУ СОШ с.Пришиб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15D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с.Пришиб и 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</w:t>
      </w:r>
      <w:r w:rsidR="00C515D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филиал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C515D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 с.Новоникольское и д.Алексеевка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15D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СВА с.Пришиб</w:t>
      </w:r>
      <w:r w:rsidR="004516A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</w:t>
      </w:r>
      <w:r w:rsidR="004516A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ФАП в с.Новоникольское и д.Алексеевка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16A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Пришибская сельская модельная библиотека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16A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 Успенской Девы Марии д.Алексеевка ( католический), Евангелическо-Лютеранская община с.Пришиб,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действуют </w:t>
      </w:r>
      <w:r w:rsidR="004516A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Дома дружбы народов Немецкий историко-культурный центр с.Пришиб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16A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B5184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ельский дом культуры</w:t>
      </w:r>
      <w:r w:rsidR="004516A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с.Пришиб</w:t>
      </w:r>
      <w:r w:rsidR="00C515D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тренажерный зал</w:t>
      </w:r>
      <w:r w:rsidR="004516A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с.Пришиб</w:t>
      </w:r>
      <w:r w:rsidR="00C515D6"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603E07" w14:textId="075634A8" w:rsidR="00E85775" w:rsidRPr="004516A6" w:rsidRDefault="00E85775" w:rsidP="005C51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Основано в нач. 20 в. 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немецкими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переселенцами из Таврической 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губернии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Уфимского уезда на землях, купленных у помещика Базилевского, под названием Нейпришиб. Фиксировалось также под названием Пришиб № 6, Колония № 6. С 30-х </w:t>
      </w:r>
      <w:r w:rsidR="005C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 имеет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современное название.</w:t>
      </w:r>
    </w:p>
    <w:p w14:paraId="552F122F" w14:textId="4B65BA7B" w:rsidR="007B5184" w:rsidRPr="004516A6" w:rsidRDefault="00931198" w:rsidP="005C51D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B5184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 муниципального района Благоварский район  находится на северо-восточной окраине Бугульминско-Белебеевской возвышенности.</w:t>
      </w:r>
    </w:p>
    <w:p w14:paraId="746CE518" w14:textId="5E745F9D" w:rsidR="007B5184" w:rsidRPr="004516A6" w:rsidRDefault="007B5184" w:rsidP="00FF23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леса (преобладают берёза, дуб, липа и осина) в районе занимает всего 7% территории района.</w:t>
      </w:r>
    </w:p>
    <w:p w14:paraId="0C5322C9" w14:textId="73F13D2C" w:rsidR="007B5184" w:rsidRPr="004516A6" w:rsidRDefault="007B5184" w:rsidP="005C51D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в районе континентальный с недостаточным увлажнением. Протекающая река Кармасан по территории района маловодна.</w:t>
      </w:r>
    </w:p>
    <w:p w14:paraId="297AA63C" w14:textId="6C6A1E2E" w:rsidR="00B75ACD" w:rsidRPr="004516A6" w:rsidRDefault="007B5184" w:rsidP="005C51D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распространены типичные и выщелоченные чернозёмы.</w:t>
      </w:r>
    </w:p>
    <w:p w14:paraId="614819F2" w14:textId="77777777" w:rsidR="00B75ACD" w:rsidRPr="004516A6" w:rsidRDefault="00B75ACD" w:rsidP="005C51D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26184410" w14:textId="77777777" w:rsidR="00B75ACD" w:rsidRPr="004516A6" w:rsidRDefault="00B75ACD" w:rsidP="005C51D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0BF7E9EA" w14:textId="77777777" w:rsidR="00B75ACD" w:rsidRPr="004516A6" w:rsidRDefault="00B75ACD" w:rsidP="007B5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40D57027" w14:textId="77777777" w:rsidR="00B75ACD" w:rsidRPr="004516A6" w:rsidRDefault="00B75ACD" w:rsidP="00B75A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573C6035" w14:textId="23422D39" w:rsidR="00B75ACD" w:rsidRPr="004516A6" w:rsidRDefault="00B75ACD" w:rsidP="00B75A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3CCDAB1D" w14:textId="35EAA703" w:rsidR="007B5184" w:rsidRDefault="007B5184" w:rsidP="00B75A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0615E5E0" w14:textId="1120764E" w:rsidR="008B2047" w:rsidRDefault="008B2047" w:rsidP="00B75A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25673D18" w14:textId="049F8263" w:rsidR="008B2047" w:rsidRDefault="008B2047" w:rsidP="00B75A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7659BA12" w14:textId="77777777" w:rsidR="008B2047" w:rsidRPr="004516A6" w:rsidRDefault="008B2047" w:rsidP="00B75A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2818FAB2" w14:textId="61563D74" w:rsidR="007B5184" w:rsidRPr="004516A6" w:rsidRDefault="007B5184" w:rsidP="00B75A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44806D39" w14:textId="0DEAF4A2" w:rsidR="007B5184" w:rsidRPr="004516A6" w:rsidRDefault="007B5184" w:rsidP="00B75A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6DB05F28" w14:textId="3A77773C" w:rsidR="00B75ACD" w:rsidRPr="004516A6" w:rsidRDefault="00B75ACD" w:rsidP="00B75A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lastRenderedPageBreak/>
        <w:t>Рис. 1 Территория сельского поселения Алексеевский сельсовет</w:t>
      </w:r>
    </w:p>
    <w:p w14:paraId="223F6051" w14:textId="1EBF064E" w:rsidR="00B75ACD" w:rsidRPr="004516A6" w:rsidRDefault="007B5184" w:rsidP="00B75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4516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A65C0" wp14:editId="56DDB649">
            <wp:extent cx="5940425" cy="52679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ED4B8" w14:textId="792483F7" w:rsidR="00B75ACD" w:rsidRPr="005C51D7" w:rsidRDefault="00B75ACD" w:rsidP="00B75A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Социально-экономическое развитие </w:t>
      </w:r>
      <w:r w:rsidR="009311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Алексеевский сельсовет</w:t>
      </w:r>
      <w:r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большей степени определяется его экономико-географическим положением и неразрывно связано с развитием </w:t>
      </w:r>
      <w:r w:rsidR="000C66C4"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животноводческой отрасли</w:t>
      </w:r>
      <w:r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туризма и сельского хозяйства.</w:t>
      </w:r>
    </w:p>
    <w:p w14:paraId="75139A1D" w14:textId="7A57098E" w:rsidR="00B75ACD" w:rsidRPr="005C51D7" w:rsidRDefault="00B75ACD" w:rsidP="00B75A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сфере промышленного производства успешные производственные показатели достигнуты в </w:t>
      </w:r>
      <w:r w:rsidR="000C66C4"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пищевой</w:t>
      </w:r>
      <w:r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отрасли, динамика развития которой ежегодно носит положительный характер. </w:t>
      </w:r>
      <w:r w:rsidR="000C66C4"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Производители молока</w:t>
      </w:r>
      <w:r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вкладывая с каждым годом значительные инвестиции, увеличивая</w:t>
      </w:r>
      <w:r w:rsid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производительность, все больше создают новые </w:t>
      </w:r>
      <w:r w:rsidR="000C66C4"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производственные места</w:t>
      </w:r>
      <w:r w:rsidRPr="005C51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где местное население находит дополнительные рабочие места.</w:t>
      </w:r>
    </w:p>
    <w:p w14:paraId="0C0C53BB" w14:textId="57F70A45" w:rsidR="00B75ACD" w:rsidRPr="004516A6" w:rsidRDefault="005C51D7" w:rsidP="005C51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75ACD" w:rsidRPr="00451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центр: 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</w:t>
      </w:r>
      <w:r w:rsidR="00334DAB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C66C4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</w:t>
      </w:r>
      <w:r w:rsidR="00334DAB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сельсовет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село </w:t>
      </w:r>
      <w:r w:rsidR="000C66C4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Пришиб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14:paraId="4FF4F6E3" w14:textId="476E0951" w:rsidR="00B75ACD" w:rsidRPr="004516A6" w:rsidRDefault="005C51D7" w:rsidP="005C51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75ACD" w:rsidRPr="00451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</w:t>
      </w:r>
      <w:r w:rsidR="00A24C2D" w:rsidRPr="00451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B75ACD" w:rsidRPr="00451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24C2D" w:rsidRPr="00451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</w:t>
      </w:r>
      <w:r w:rsidR="000C66C4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24C2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0C66C4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Информация об численности населения по населённым пунктам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 1. </w:t>
      </w:r>
    </w:p>
    <w:p w14:paraId="7A1E189B" w14:textId="6FA2E3AC" w:rsidR="0032423F" w:rsidRPr="004516A6" w:rsidRDefault="0032423F" w:rsidP="00B75AC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536F1" w14:textId="6B4447E3" w:rsidR="0032423F" w:rsidRDefault="0032423F" w:rsidP="00B75AC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6B957" w14:textId="77777777" w:rsidR="008B2047" w:rsidRPr="004516A6" w:rsidRDefault="008B2047" w:rsidP="00B75AC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04706" w14:textId="77777777" w:rsidR="00B75ACD" w:rsidRPr="004516A6" w:rsidRDefault="00B75ACD" w:rsidP="00B75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 Численность населения</w:t>
      </w:r>
    </w:p>
    <w:p w14:paraId="1CA15B84" w14:textId="63685080" w:rsidR="00B75ACD" w:rsidRPr="004516A6" w:rsidRDefault="00931198" w:rsidP="00B75A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Алексеевский сельсовет</w:t>
      </w:r>
      <w:r w:rsidR="00B75ACD"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(человек)</w:t>
      </w:r>
    </w:p>
    <w:tbl>
      <w:tblPr>
        <w:tblW w:w="7508" w:type="dxa"/>
        <w:tblLook w:val="01E0" w:firstRow="1" w:lastRow="1" w:firstColumn="1" w:lastColumn="1" w:noHBand="0" w:noVBand="0"/>
      </w:tblPr>
      <w:tblGrid>
        <w:gridCol w:w="4106"/>
        <w:gridCol w:w="3402"/>
      </w:tblGrid>
      <w:tr w:rsidR="00A24C2D" w:rsidRPr="004516A6" w14:paraId="1D89D924" w14:textId="77777777" w:rsidTr="00A24C2D">
        <w:trPr>
          <w:trHeight w:val="10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27A" w14:textId="77777777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61E" w14:textId="77777777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113A38" w14:textId="4035C566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01.01. 2024 года</w:t>
            </w:r>
          </w:p>
        </w:tc>
      </w:tr>
      <w:tr w:rsidR="00A24C2D" w:rsidRPr="004516A6" w14:paraId="649E6E53" w14:textId="77777777" w:rsidTr="00A24C2D">
        <w:trPr>
          <w:trHeight w:val="5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528" w14:textId="7F47C0A8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986" w14:textId="24D9ABC3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B0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A24C2D" w:rsidRPr="004516A6" w14:paraId="6E3A3973" w14:textId="77777777" w:rsidTr="00A24C2D">
        <w:trPr>
          <w:trHeight w:val="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936" w14:textId="1629B57D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Алексеевка 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50A" w14:textId="6676F88C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</w:p>
        </w:tc>
      </w:tr>
      <w:tr w:rsidR="00A24C2D" w:rsidRPr="004516A6" w14:paraId="5D1CF260" w14:textId="77777777" w:rsidTr="00A24C2D">
        <w:trPr>
          <w:trHeight w:val="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0A5" w14:textId="59A13D89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Викторовка 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B1F" w14:textId="52D27FDD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</w:tr>
      <w:tr w:rsidR="00A24C2D" w:rsidRPr="004516A6" w14:paraId="33B4CD8B" w14:textId="77777777" w:rsidTr="00A24C2D">
        <w:trPr>
          <w:trHeight w:val="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3F24" w14:textId="539AD60D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Моисеево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1FF" w14:textId="59297EE0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24C2D" w:rsidRPr="004516A6" w14:paraId="0FDCCCD5" w14:textId="77777777" w:rsidTr="00A24C2D">
        <w:trPr>
          <w:trHeight w:val="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3AA" w14:textId="12A19C89" w:rsidR="00A24C2D" w:rsidRPr="004516A6" w:rsidRDefault="0032423F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Новоникольское</w:t>
            </w:r>
            <w:r w:rsidR="00A24C2D"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063F" w14:textId="60181521" w:rsidR="00A24C2D" w:rsidRPr="004516A6" w:rsidRDefault="00A24C2D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</w:tr>
      <w:tr w:rsidR="00A24C2D" w:rsidRPr="004516A6" w14:paraId="7FF2765F" w14:textId="77777777" w:rsidTr="00A24C2D">
        <w:trPr>
          <w:trHeight w:val="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935" w14:textId="5BCC712E" w:rsidR="00A24C2D" w:rsidRPr="004516A6" w:rsidRDefault="007C0343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Пришиб</w:t>
            </w:r>
            <w:r w:rsidR="0032423F" w:rsidRPr="0045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813" w14:textId="6D70A660" w:rsidR="00A24C2D" w:rsidRPr="004516A6" w:rsidRDefault="00B035B3" w:rsidP="00B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</w:t>
            </w:r>
          </w:p>
        </w:tc>
      </w:tr>
    </w:tbl>
    <w:p w14:paraId="7A651898" w14:textId="3E6B0D1B" w:rsidR="00B75ACD" w:rsidRPr="004516A6" w:rsidRDefault="00B75ACD" w:rsidP="00B75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28878" w14:textId="2C9A3E42" w:rsidR="0032423F" w:rsidRPr="004516A6" w:rsidRDefault="0032423F" w:rsidP="00B75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33B93" w14:textId="782148D2" w:rsidR="0032423F" w:rsidRPr="004516A6" w:rsidRDefault="0032423F" w:rsidP="00B75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3E3B0A" w14:textId="7BAB2D73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2423F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населённых пунктов на территории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2423F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населённый пункт с численностью населения менее пятидесяти человек – </w:t>
      </w:r>
      <w:r w:rsidR="0032423F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Моисеево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14:paraId="0DD83555" w14:textId="77777777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проблемы малонаселенных пунктов, в основном одинаковые. Одна из проблем малых сел - отдаленность от административных центров поселений, района, слабая транспортная доступность, низкое качество дорог, отсутствие регулярного автобусного сообщения. </w:t>
      </w:r>
    </w:p>
    <w:p w14:paraId="3A82B21B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Численность населения уменьшается   за счёт естественной убыли и миграционного оттока. Количество фактически проживающих жителей часто меньше, чем зарегистрировано (прописано) в данном населённом пункте.</w:t>
      </w:r>
    </w:p>
    <w:p w14:paraId="42F78070" w14:textId="77777777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Население, проживающее в данных населенных пунктах, в основном, занято в личном подсобном хозяйстве, сбором дикоросов (грибы, ягоды), охотой и рыболовством.</w:t>
      </w:r>
    </w:p>
    <w:p w14:paraId="2C071F3B" w14:textId="77777777" w:rsidR="00B75ACD" w:rsidRPr="004516A6" w:rsidRDefault="00B75ACD" w:rsidP="00B75A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долгосрочной перспективы возможно сокращение числа малых населенных пунктов в связи с полной убылью населения.</w:t>
      </w:r>
    </w:p>
    <w:p w14:paraId="1D8B20AF" w14:textId="54FCEE8E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 представлены преимущественно строительными материалами (гравийно-песчаные смеси, песчаник и глины). </w:t>
      </w:r>
    </w:p>
    <w:p w14:paraId="2A80902E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Охотничьи угодья используются, в основном, для любительской охоты и, по экспертным оценкам, располагают достаточным потенциалом, однако, на локальных территориях возможно их истощение за счет перепромысла и трансформации среды обитания в процессе хозяйственной деятельности.</w:t>
      </w:r>
    </w:p>
    <w:p w14:paraId="14425CC2" w14:textId="77777777" w:rsidR="00B75ACD" w:rsidRPr="004516A6" w:rsidRDefault="00B75ACD" w:rsidP="00B75AC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Характерной тенденцией последних лет, связанной с развитием личных подсобных хозяйств поселения, является незначительное снижение поголовья скота. Причины, сдерживающие развитие личных подсобных хозяйств, следующие:</w:t>
      </w:r>
    </w:p>
    <w:p w14:paraId="50ED346D" w14:textId="77777777" w:rsidR="00B75ACD" w:rsidRPr="004516A6" w:rsidRDefault="00B75ACD" w:rsidP="00B75AC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Трудности с обеспечением кормами. </w:t>
      </w:r>
    </w:p>
    <w:p w14:paraId="37010B0C" w14:textId="77777777" w:rsidR="00B75ACD" w:rsidRPr="004516A6" w:rsidRDefault="00B75ACD" w:rsidP="00B75AC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Сложность сбыта произведенной продукции. Население в настоящее время реализует излишки продукции, в основном, на рынках. Однако многие населенные пункты </w:t>
      </w:r>
      <w:r w:rsidRPr="00451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поселения расположены вдали от рынков сбыта, что серьезно затрудняет сбыт, произведенной ими продукции.</w:t>
      </w:r>
    </w:p>
    <w:p w14:paraId="3E118FD8" w14:textId="77777777" w:rsidR="00B75ACD" w:rsidRPr="004516A6" w:rsidRDefault="00B75ACD" w:rsidP="00B75AC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Старение населения из-за ухудшающейся демографической ситуации.</w:t>
      </w:r>
    </w:p>
    <w:p w14:paraId="42C82C0F" w14:textId="77777777" w:rsidR="00B75ACD" w:rsidRPr="004516A6" w:rsidRDefault="00B75ACD" w:rsidP="00B75AC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связи с этим органы местного самоуправления должны ставить перед собой первостепенную задачу занятости и самозанятости населения.</w:t>
      </w:r>
    </w:p>
    <w:p w14:paraId="144F0615" w14:textId="77777777" w:rsidR="00B75ACD" w:rsidRPr="004516A6" w:rsidRDefault="00B75ACD" w:rsidP="00B75ACD">
      <w:pPr>
        <w:keepNext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272504511"/>
    </w:p>
    <w:p w14:paraId="36A903CF" w14:textId="77777777" w:rsidR="00B75ACD" w:rsidRPr="004516A6" w:rsidRDefault="00B75ACD" w:rsidP="00B75ACD">
      <w:pPr>
        <w:keepNext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03EE2D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4DCE2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AAE36" w14:textId="77777777" w:rsidR="00B75ACD" w:rsidRPr="004516A6" w:rsidRDefault="00B75ACD" w:rsidP="00B75ACD">
      <w:pPr>
        <w:keepNext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69F482" w14:textId="77777777" w:rsidR="00B75ACD" w:rsidRPr="004516A6" w:rsidRDefault="00B75ACD" w:rsidP="00B75ACD">
      <w:pPr>
        <w:keepNext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D5DD1E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0BA16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FD74C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381BC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4DE58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28FA9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E415A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DF663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1DB87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FA049" w14:textId="77777777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4ECFA" w14:textId="24396860" w:rsidR="00B75ACD" w:rsidRPr="004516A6" w:rsidRDefault="00B75ACD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5F26E" w14:textId="671251B5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56E3C" w14:textId="4AF2D9B3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68310" w14:textId="662EF140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A086E" w14:textId="7A52382D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21CD8" w14:textId="6659661B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EF945" w14:textId="699D8F46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E6E02" w14:textId="5F1F2D0C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01BE5" w14:textId="670B07AA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1FF0B" w14:textId="72120D41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362A9" w14:textId="663CC489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C9F20" w14:textId="4A8162EB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CB879" w14:textId="42FDD166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70EEC" w14:textId="0CE4378C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3B819" w14:textId="0C810B69" w:rsidR="0032423F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F7597" w14:textId="796EEF67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3428C" w14:textId="3C7CBFB7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39491" w14:textId="07F7444A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3748B" w14:textId="039AD20A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87F6E" w14:textId="5ABD88D5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74678" w14:textId="4797436F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2CB00" w14:textId="33327207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D44C5" w14:textId="7C540551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CE6C4" w14:textId="0D0DCE3D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DB640" w14:textId="5435A903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1CA48" w14:textId="3ED9FF1A" w:rsidR="008B2047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C6535" w14:textId="77777777" w:rsidR="008B2047" w:rsidRPr="004516A6" w:rsidRDefault="008B2047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27BDB" w14:textId="2916723A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8E3AD" w14:textId="04B33E11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0B9F6" w14:textId="7E9B75C6" w:rsidR="0032423F" w:rsidRPr="004516A6" w:rsidRDefault="0032423F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22438" w14:textId="4634326A" w:rsidR="00334DAB" w:rsidRPr="004516A6" w:rsidRDefault="00334DAB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EDD94" w14:textId="2D076523" w:rsidR="00334DAB" w:rsidRPr="004516A6" w:rsidRDefault="00334DAB" w:rsidP="00B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6839C" w14:textId="6A2311F5" w:rsidR="00B75ACD" w:rsidRPr="004516A6" w:rsidRDefault="00B75ACD" w:rsidP="00B75ACD">
      <w:pPr>
        <w:keepNext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451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АНАЛИЗ ФАКТОРОВ РАЗВИТИЯ </w:t>
      </w:r>
      <w:r w:rsidR="009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Алексеевский сельсовет</w:t>
      </w:r>
      <w:bookmarkEnd w:id="1"/>
    </w:p>
    <w:p w14:paraId="0A73FD9C" w14:textId="77777777" w:rsidR="00B75ACD" w:rsidRPr="00931198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1198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</w:t>
      </w:r>
      <w:r w:rsidRPr="00931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.1а  Преимущества и недостатки развития </w:t>
      </w:r>
    </w:p>
    <w:p w14:paraId="1ED4ED44" w14:textId="756CE97B" w:rsidR="00B75ACD" w:rsidRPr="00931198" w:rsidRDefault="00931198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Pr="00931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31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Алексеевский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622"/>
        <w:gridCol w:w="3737"/>
      </w:tblGrid>
      <w:tr w:rsidR="00B75ACD" w:rsidRPr="004516A6" w14:paraId="1396D106" w14:textId="77777777" w:rsidTr="00B75ACD">
        <w:tc>
          <w:tcPr>
            <w:tcW w:w="2143" w:type="dxa"/>
            <w:vAlign w:val="center"/>
          </w:tcPr>
          <w:p w14:paraId="699F07E4" w14:textId="77777777" w:rsidR="00B75ACD" w:rsidRPr="004516A6" w:rsidRDefault="00B75ACD" w:rsidP="00B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Фактор </w:t>
            </w:r>
          </w:p>
        </w:tc>
        <w:tc>
          <w:tcPr>
            <w:tcW w:w="3652" w:type="dxa"/>
            <w:vAlign w:val="center"/>
          </w:tcPr>
          <w:p w14:paraId="14FEACE4" w14:textId="77777777" w:rsidR="00B75ACD" w:rsidRPr="004516A6" w:rsidRDefault="00B75ACD" w:rsidP="00B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Конкурентные </w:t>
            </w:r>
          </w:p>
          <w:p w14:paraId="093B725C" w14:textId="77777777" w:rsidR="00B75ACD" w:rsidRPr="004516A6" w:rsidRDefault="00B75ACD" w:rsidP="00B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преимущества </w:t>
            </w:r>
          </w:p>
        </w:tc>
        <w:tc>
          <w:tcPr>
            <w:tcW w:w="3775" w:type="dxa"/>
            <w:vAlign w:val="center"/>
          </w:tcPr>
          <w:p w14:paraId="489EEA7E" w14:textId="77777777" w:rsidR="00B75ACD" w:rsidRPr="004516A6" w:rsidRDefault="00B75ACD" w:rsidP="00B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B75ACD" w:rsidRPr="004516A6" w14:paraId="67FA9785" w14:textId="77777777" w:rsidTr="00B75ACD">
        <w:trPr>
          <w:trHeight w:val="1935"/>
        </w:trPr>
        <w:tc>
          <w:tcPr>
            <w:tcW w:w="2143" w:type="dxa"/>
          </w:tcPr>
          <w:p w14:paraId="1BDD8037" w14:textId="77777777" w:rsidR="00B75ACD" w:rsidRPr="004516A6" w:rsidRDefault="00B75ACD" w:rsidP="00B7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</w:t>
            </w:r>
          </w:p>
        </w:tc>
        <w:tc>
          <w:tcPr>
            <w:tcW w:w="3652" w:type="dxa"/>
          </w:tcPr>
          <w:p w14:paraId="1B8C77D4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1.Экологически чистая территория </w:t>
            </w:r>
          </w:p>
          <w:p w14:paraId="76DDBC2E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Огромный вводный кластер</w:t>
            </w:r>
          </w:p>
          <w:p w14:paraId="33892B72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Автомобильное сообщение</w:t>
            </w:r>
          </w:p>
          <w:p w14:paraId="30547C46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Благоприятные климатические условия для проживания и развития различных видов экономической деятельности.</w:t>
            </w:r>
          </w:p>
          <w:p w14:paraId="34304453" w14:textId="66596883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0AFE9A36" w14:textId="38C0A82C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Удаленность отдельных населенных пунктов.</w:t>
            </w:r>
          </w:p>
          <w:p w14:paraId="646EB034" w14:textId="7A2E8962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Отсутствие </w:t>
            </w: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автобусного сообщения.</w:t>
            </w:r>
          </w:p>
          <w:p w14:paraId="056AA9A3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ACD" w:rsidRPr="004516A6" w14:paraId="47505284" w14:textId="77777777" w:rsidTr="00B75ACD">
        <w:trPr>
          <w:trHeight w:val="2388"/>
        </w:trPr>
        <w:tc>
          <w:tcPr>
            <w:tcW w:w="2143" w:type="dxa"/>
          </w:tcPr>
          <w:p w14:paraId="1393CA32" w14:textId="77777777" w:rsidR="00B75ACD" w:rsidRPr="004516A6" w:rsidRDefault="00B75ACD" w:rsidP="00B7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Демографическая ситуация</w:t>
            </w:r>
          </w:p>
        </w:tc>
        <w:tc>
          <w:tcPr>
            <w:tcW w:w="3652" w:type="dxa"/>
          </w:tcPr>
          <w:p w14:paraId="2459B051" w14:textId="5A3B6FA7" w:rsidR="00B75ACD" w:rsidRPr="004516A6" w:rsidRDefault="0032423F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Низкий уровень социальной конфликтности.</w:t>
            </w:r>
          </w:p>
          <w:p w14:paraId="38D7E99A" w14:textId="43E6626B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Высокий образовательный уровень</w:t>
            </w:r>
          </w:p>
          <w:p w14:paraId="4E298B4A" w14:textId="425DE491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Развитая сеть учреждений социальной сферы</w:t>
            </w:r>
          </w:p>
        </w:tc>
        <w:tc>
          <w:tcPr>
            <w:tcW w:w="3775" w:type="dxa"/>
          </w:tcPr>
          <w:p w14:paraId="434CD4A0" w14:textId="1F97F9F1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Старение населения, низкая продолжительность  жизни, невысокий уровень рождаемости.</w:t>
            </w:r>
          </w:p>
          <w:p w14:paraId="291FE2E6" w14:textId="04058010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Отток молодежи</w:t>
            </w:r>
          </w:p>
        </w:tc>
      </w:tr>
      <w:tr w:rsidR="00B75ACD" w:rsidRPr="004516A6" w14:paraId="6344C4F8" w14:textId="77777777" w:rsidTr="00B75ACD">
        <w:trPr>
          <w:trHeight w:val="1274"/>
        </w:trPr>
        <w:tc>
          <w:tcPr>
            <w:tcW w:w="2143" w:type="dxa"/>
          </w:tcPr>
          <w:p w14:paraId="6F7A7E4C" w14:textId="77777777" w:rsidR="00B75ACD" w:rsidRPr="004516A6" w:rsidRDefault="00B75ACD" w:rsidP="00B7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Территориальные ресурсы и обустройство</w:t>
            </w:r>
          </w:p>
        </w:tc>
        <w:tc>
          <w:tcPr>
            <w:tcW w:w="3652" w:type="dxa"/>
          </w:tcPr>
          <w:p w14:paraId="494C1C79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свободных территорий и относительно невысокая стоимость земельных ресурсов.</w:t>
            </w:r>
          </w:p>
          <w:p w14:paraId="07ED3955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Разнообразие видов жилья.</w:t>
            </w:r>
          </w:p>
          <w:p w14:paraId="32BD3085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рекреационно привлекательных территорий.</w:t>
            </w:r>
          </w:p>
        </w:tc>
        <w:tc>
          <w:tcPr>
            <w:tcW w:w="3775" w:type="dxa"/>
          </w:tcPr>
          <w:p w14:paraId="1EFB3277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1.Физический износ многих зданий и инженерной инфраструктуры.</w:t>
            </w:r>
          </w:p>
          <w:p w14:paraId="1279BC98" w14:textId="77777777" w:rsidR="00B75ACD" w:rsidRPr="004516A6" w:rsidRDefault="00B75ACD" w:rsidP="0033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ACD" w:rsidRPr="004516A6" w14:paraId="5EACF2F1" w14:textId="77777777" w:rsidTr="00B75ACD">
        <w:tc>
          <w:tcPr>
            <w:tcW w:w="2143" w:type="dxa"/>
          </w:tcPr>
          <w:p w14:paraId="60454F4F" w14:textId="77777777" w:rsidR="00B75ACD" w:rsidRPr="004516A6" w:rsidRDefault="00B75ACD" w:rsidP="00B7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52" w:type="dxa"/>
          </w:tcPr>
          <w:p w14:paraId="5E007525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Высокий туристско-рекреационный потенциал.</w:t>
            </w:r>
          </w:p>
          <w:p w14:paraId="1E38CA89" w14:textId="647A84CC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Активная работа «Муниципального Фонда  поддержки малого предпринимательства» на уровне муниципального района.</w:t>
            </w:r>
          </w:p>
          <w:p w14:paraId="4297CC13" w14:textId="77777777" w:rsidR="00B75ACD" w:rsidRPr="004516A6" w:rsidRDefault="00B75ACD" w:rsidP="0033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547CDEC6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Дефицит квалифицированных трудовых ресурсов рабочих и инженерно-технических специалистов.</w:t>
            </w:r>
          </w:p>
          <w:p w14:paraId="0E86C0B5" w14:textId="3F847EB1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.Отсутствие подготовленных инвестиционных площадок.</w:t>
            </w:r>
          </w:p>
          <w:p w14:paraId="056090A0" w14:textId="015F93C2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Недостаточный уровень внедрения энергосберегающих технологий.</w:t>
            </w:r>
          </w:p>
          <w:p w14:paraId="64990DA2" w14:textId="4AB417D2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ACD" w:rsidRPr="004516A6" w14:paraId="0040869D" w14:textId="77777777" w:rsidTr="00B75ACD">
        <w:trPr>
          <w:trHeight w:val="1633"/>
        </w:trPr>
        <w:tc>
          <w:tcPr>
            <w:tcW w:w="2143" w:type="dxa"/>
          </w:tcPr>
          <w:p w14:paraId="2BF0E164" w14:textId="77777777" w:rsidR="00B75ACD" w:rsidRPr="004516A6" w:rsidRDefault="00B75ACD" w:rsidP="00B7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 и ЖКХ</w:t>
            </w:r>
          </w:p>
        </w:tc>
        <w:tc>
          <w:tcPr>
            <w:tcW w:w="3652" w:type="dxa"/>
          </w:tcPr>
          <w:p w14:paraId="53038B00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Постепенное реформирование сферы ЖКХ.</w:t>
            </w:r>
          </w:p>
          <w:p w14:paraId="49F85864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строительного потенциала.</w:t>
            </w:r>
          </w:p>
          <w:p w14:paraId="5763C28D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индивидуального жилищного строительства.</w:t>
            </w:r>
          </w:p>
        </w:tc>
        <w:tc>
          <w:tcPr>
            <w:tcW w:w="3775" w:type="dxa"/>
          </w:tcPr>
          <w:p w14:paraId="06DA0E96" w14:textId="080077B8" w:rsidR="00B75ACD" w:rsidRPr="004516A6" w:rsidRDefault="00334DAB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Дефицит кадров </w:t>
            </w: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учреждениях.</w:t>
            </w:r>
          </w:p>
          <w:p w14:paraId="766E4B02" w14:textId="7A02C2C8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ACD" w:rsidRPr="004516A6" w14:paraId="5FC39B40" w14:textId="77777777" w:rsidTr="00B75ACD">
        <w:tc>
          <w:tcPr>
            <w:tcW w:w="2143" w:type="dxa"/>
          </w:tcPr>
          <w:p w14:paraId="4678E451" w14:textId="77777777" w:rsidR="00B75ACD" w:rsidRPr="004516A6" w:rsidRDefault="00B75ACD" w:rsidP="00B7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Транспортная и инженерная инфраструктуры</w:t>
            </w:r>
          </w:p>
        </w:tc>
        <w:tc>
          <w:tcPr>
            <w:tcW w:w="3652" w:type="dxa"/>
          </w:tcPr>
          <w:p w14:paraId="26DBC282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Развитая система наземного общественного транспорта.</w:t>
            </w:r>
          </w:p>
          <w:p w14:paraId="57C1B73D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Высокие темпы телефонизации, газификации, электрификации.</w:t>
            </w:r>
          </w:p>
          <w:p w14:paraId="3D9F79F9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54F2EE74" w14:textId="0AC7D49A" w:rsidR="00B75ACD" w:rsidRPr="004516A6" w:rsidRDefault="00C515D6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Высокая степень износа инженерной инфраструктуры.</w:t>
            </w:r>
          </w:p>
          <w:p w14:paraId="0F600780" w14:textId="6F9450FA" w:rsidR="00B75ACD" w:rsidRPr="004516A6" w:rsidRDefault="00C515D6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Высокий износ инженерных сетей(водопроводные сети).</w:t>
            </w:r>
          </w:p>
          <w:p w14:paraId="720C5FC9" w14:textId="3FC73A05" w:rsidR="00B75ACD" w:rsidRPr="004516A6" w:rsidRDefault="00C515D6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5ACD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Недостаточная обеспеченность населенных пунктов района дорогами с твердым покрытием. </w:t>
            </w:r>
          </w:p>
        </w:tc>
      </w:tr>
      <w:tr w:rsidR="00B75ACD" w:rsidRPr="004516A6" w14:paraId="5F20D110" w14:textId="77777777" w:rsidTr="00B75ACD">
        <w:tc>
          <w:tcPr>
            <w:tcW w:w="2143" w:type="dxa"/>
          </w:tcPr>
          <w:p w14:paraId="6E27E28E" w14:textId="77777777" w:rsidR="00B75ACD" w:rsidRPr="004516A6" w:rsidRDefault="00B75ACD" w:rsidP="00B7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3652" w:type="dxa"/>
          </w:tcPr>
          <w:p w14:paraId="0B2B488A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сельском поселении сформирована успешно </w:t>
            </w: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функционирующая структура местного самоуправления.</w:t>
            </w:r>
          </w:p>
        </w:tc>
        <w:tc>
          <w:tcPr>
            <w:tcW w:w="3775" w:type="dxa"/>
          </w:tcPr>
          <w:p w14:paraId="168A9FCA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Дотационный бюджет, низкая доля собственной доходной части </w:t>
            </w: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бюджета.</w:t>
            </w:r>
          </w:p>
        </w:tc>
      </w:tr>
    </w:tbl>
    <w:p w14:paraId="09013400" w14:textId="77777777" w:rsidR="00B75ACD" w:rsidRPr="004516A6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3487AB" w14:textId="77777777" w:rsidR="00B75ACD" w:rsidRPr="004516A6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0457048" w14:textId="77777777" w:rsidR="00B75ACD" w:rsidRPr="004516A6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.1в. Возможности развития и риски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3609"/>
        <w:gridCol w:w="3509"/>
      </w:tblGrid>
      <w:tr w:rsidR="00B75ACD" w:rsidRPr="004516A6" w14:paraId="65ECA3B0" w14:textId="77777777" w:rsidTr="00B75ACD">
        <w:tc>
          <w:tcPr>
            <w:tcW w:w="2453" w:type="dxa"/>
            <w:vAlign w:val="center"/>
          </w:tcPr>
          <w:p w14:paraId="52F146BB" w14:textId="77777777" w:rsidR="00B75ACD" w:rsidRPr="004516A6" w:rsidRDefault="00B75ACD" w:rsidP="00B75AC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Фактор </w:t>
            </w:r>
          </w:p>
        </w:tc>
        <w:tc>
          <w:tcPr>
            <w:tcW w:w="3609" w:type="dxa"/>
            <w:vAlign w:val="center"/>
          </w:tcPr>
          <w:p w14:paraId="0D336634" w14:textId="77777777" w:rsidR="00B75ACD" w:rsidRPr="004516A6" w:rsidRDefault="00B75ACD" w:rsidP="00B75AC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Возможности развития </w:t>
            </w:r>
          </w:p>
        </w:tc>
        <w:tc>
          <w:tcPr>
            <w:tcW w:w="3509" w:type="dxa"/>
            <w:vAlign w:val="center"/>
          </w:tcPr>
          <w:p w14:paraId="07E48C72" w14:textId="77777777" w:rsidR="00B75ACD" w:rsidRPr="004516A6" w:rsidRDefault="00B75ACD" w:rsidP="00B75AC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Возможные риски</w:t>
            </w:r>
          </w:p>
        </w:tc>
      </w:tr>
      <w:tr w:rsidR="00B75ACD" w:rsidRPr="004516A6" w14:paraId="115132F0" w14:textId="77777777" w:rsidTr="00B75ACD">
        <w:tc>
          <w:tcPr>
            <w:tcW w:w="2453" w:type="dxa"/>
            <w:vAlign w:val="center"/>
          </w:tcPr>
          <w:p w14:paraId="42509292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Демографическая ситуация</w:t>
            </w:r>
          </w:p>
        </w:tc>
        <w:tc>
          <w:tcPr>
            <w:tcW w:w="3609" w:type="dxa"/>
            <w:vAlign w:val="center"/>
          </w:tcPr>
          <w:p w14:paraId="2813B9A4" w14:textId="0981DECA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общей численности населения, увеличение числа населения трудоспособного возраста за счет мигра</w:t>
            </w:r>
            <w:r w:rsidR="00C515D6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  <w:vAlign w:val="center"/>
          </w:tcPr>
          <w:p w14:paraId="17C590D0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возникновения проблем, связанных с неконтролируемым (неучитываемым) ростом числа сезонного населения.</w:t>
            </w:r>
          </w:p>
        </w:tc>
      </w:tr>
      <w:tr w:rsidR="00B75ACD" w:rsidRPr="004516A6" w14:paraId="6DDF2C59" w14:textId="77777777" w:rsidTr="00B75ACD">
        <w:tc>
          <w:tcPr>
            <w:tcW w:w="2453" w:type="dxa"/>
            <w:vAlign w:val="center"/>
          </w:tcPr>
          <w:p w14:paraId="731BDD94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09" w:type="dxa"/>
            <w:vAlign w:val="center"/>
          </w:tcPr>
          <w:p w14:paraId="0F10600B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использования имеющихся конкурентных преимуществ:</w:t>
            </w:r>
          </w:p>
          <w:p w14:paraId="0241416B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потенциала развития туристско-рекреационного комплекса;</w:t>
            </w:r>
          </w:p>
          <w:p w14:paraId="1C775AEC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размещения на территории поселения производственных объектов;</w:t>
            </w:r>
          </w:p>
          <w:p w14:paraId="29E7DA4B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комплекса придорожного сервиса и обслуживания;</w:t>
            </w:r>
          </w:p>
          <w:p w14:paraId="3EAE2F76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технологическое совершенствование предприятий агропромышленного комплекса;</w:t>
            </w:r>
          </w:p>
          <w:p w14:paraId="3B5F8EE5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развитие малого и среднего предпринимательства.</w:t>
            </w:r>
          </w:p>
        </w:tc>
        <w:tc>
          <w:tcPr>
            <w:tcW w:w="3509" w:type="dxa"/>
            <w:vAlign w:val="center"/>
          </w:tcPr>
          <w:p w14:paraId="5BF9B68A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с соседними муниципальными образованиями за новые предприятия и объекты туризма и рекреации.</w:t>
            </w:r>
          </w:p>
          <w:p w14:paraId="15DCB3B0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нагрузки на окружающую среду со стороны предприятий промышленности и сельского хозяйства и, как следствие, снижение рекреационной привлекательности некоторых территорий.</w:t>
            </w:r>
          </w:p>
          <w:p w14:paraId="4EE61B76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Невысокий спрос на организованный туристский продукт, слабое развитие рынка туристических услуг.</w:t>
            </w:r>
          </w:p>
          <w:p w14:paraId="6CB8645E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туристско-рекреационного комплекса ограничено пропускной способностью объектов и транспортной инфраструктуры.</w:t>
            </w:r>
          </w:p>
          <w:p w14:paraId="78EF5691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энергетических мощностей для развития производственных объектов.</w:t>
            </w:r>
          </w:p>
          <w:p w14:paraId="10D8F296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особо охраняемых природных территорий ограничит возможности размещения производственных объектов.</w:t>
            </w:r>
          </w:p>
        </w:tc>
      </w:tr>
      <w:tr w:rsidR="00B75ACD" w:rsidRPr="004516A6" w14:paraId="388D5051" w14:textId="77777777" w:rsidTr="00B75ACD">
        <w:tc>
          <w:tcPr>
            <w:tcW w:w="2453" w:type="dxa"/>
          </w:tcPr>
          <w:p w14:paraId="25B53397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Транспортная и инженерная инфраструктуры</w:t>
            </w:r>
          </w:p>
        </w:tc>
        <w:tc>
          <w:tcPr>
            <w:tcW w:w="3609" w:type="dxa"/>
            <w:vAlign w:val="center"/>
          </w:tcPr>
          <w:p w14:paraId="3388F901" w14:textId="77777777" w:rsidR="00B75ACD" w:rsidRPr="004516A6" w:rsidRDefault="00B75ACD" w:rsidP="00B75AC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транспортной и инженерной инфраструктур.</w:t>
            </w:r>
          </w:p>
        </w:tc>
        <w:tc>
          <w:tcPr>
            <w:tcW w:w="3509" w:type="dxa"/>
            <w:vAlign w:val="center"/>
          </w:tcPr>
          <w:p w14:paraId="28C56A57" w14:textId="3B427CA4" w:rsidR="00B75ACD" w:rsidRPr="004516A6" w:rsidRDefault="00B75ACD" w:rsidP="00B75AC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Плохое состояние дорожной сети, высокая степень износа инженерной инфраструктуры, недостаток энергетических мощностей. </w:t>
            </w:r>
            <w:r w:rsidR="00C515D6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</w:t>
            </w:r>
            <w:r w:rsidR="00C515D6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</w:t>
            </w:r>
            <w:r w:rsidR="00C515D6"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общественного транспорта.</w:t>
            </w:r>
          </w:p>
        </w:tc>
      </w:tr>
      <w:tr w:rsidR="00B75ACD" w:rsidRPr="004516A6" w14:paraId="79A7C0B5" w14:textId="77777777" w:rsidTr="00B75ACD">
        <w:tc>
          <w:tcPr>
            <w:tcW w:w="2453" w:type="dxa"/>
            <w:vAlign w:val="center"/>
          </w:tcPr>
          <w:p w14:paraId="204EFC8F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Местное самоуправление – законодательные решения</w:t>
            </w:r>
          </w:p>
        </w:tc>
        <w:tc>
          <w:tcPr>
            <w:tcW w:w="3609" w:type="dxa"/>
            <w:vAlign w:val="center"/>
          </w:tcPr>
          <w:p w14:paraId="113BB838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структура местного самоуправления, которая успешно функционирует и взаимодействует с бизнес-сообществом и населением.</w:t>
            </w:r>
          </w:p>
        </w:tc>
        <w:tc>
          <w:tcPr>
            <w:tcW w:w="3509" w:type="dxa"/>
            <w:vAlign w:val="center"/>
          </w:tcPr>
          <w:p w14:paraId="3B16EDA6" w14:textId="77777777" w:rsidR="00B75ACD" w:rsidRPr="004516A6" w:rsidRDefault="00B75ACD" w:rsidP="00B7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проблемы в реализации полномочий местного самоуправления поселения.</w:t>
            </w:r>
          </w:p>
        </w:tc>
      </w:tr>
    </w:tbl>
    <w:p w14:paraId="3398E3EE" w14:textId="77777777" w:rsidR="00B75ACD" w:rsidRPr="004516A6" w:rsidRDefault="00B75ACD" w:rsidP="00B75AC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14:paraId="0B6CE4D3" w14:textId="77777777" w:rsidR="00B75ACD" w:rsidRPr="005C3F91" w:rsidRDefault="00B75ACD" w:rsidP="00B75AC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column"/>
      </w:r>
      <w:r w:rsidRPr="005C3F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5C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Приоритеты, цели и задачи социально-экономического развития</w:t>
      </w:r>
    </w:p>
    <w:p w14:paraId="6B933171" w14:textId="050EB220" w:rsidR="00B75ACD" w:rsidRPr="005C3F91" w:rsidRDefault="00931198" w:rsidP="00B75AC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Алексеевский сельсовет</w:t>
      </w:r>
      <w:r w:rsidR="00B75ACD" w:rsidRPr="005C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8DC9E23" w14:textId="77777777" w:rsidR="00B75ACD" w:rsidRPr="004516A6" w:rsidRDefault="00B75ACD" w:rsidP="00B75AC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AB4F5A" w14:textId="5C32858E" w:rsidR="00B75ACD" w:rsidRPr="004516A6" w:rsidRDefault="00B75ACD" w:rsidP="00B75AC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Имеющийся потенциал социально-экономического развития </w:t>
      </w:r>
      <w:r w:rsidR="0093119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учётом достигнутых результатов, складывающихся конкурентных преимуществ и угроз определяет главную цель, цели и задачи социально-экономического развития </w:t>
      </w:r>
      <w:r w:rsidR="0093119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10FF0BB" w14:textId="029983DA" w:rsidR="00B75ACD" w:rsidRPr="004516A6" w:rsidRDefault="00B75ACD" w:rsidP="00B75ACD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Комплекс преобразований должен оказать положительное влияние на развитие различных сфер деятельности и повышение уровня жизни на территории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93293F" w14:textId="55D9A2B0" w:rsidR="00B75ACD" w:rsidRPr="004516A6" w:rsidRDefault="00B75ACD" w:rsidP="00B75AC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Стратегическими приоритетами </w:t>
      </w:r>
      <w:r w:rsidR="00931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 поселенияи Алексеевский сельсовет</w:t>
      </w: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являются:</w:t>
      </w:r>
    </w:p>
    <w:p w14:paraId="07A244A2" w14:textId="77777777" w:rsidR="00B75ACD" w:rsidRPr="004516A6" w:rsidRDefault="00B75ACD" w:rsidP="00B75A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качества жизни, укрепление здоровья населения, обеспечение стабильного демографического развития ;</w:t>
      </w:r>
    </w:p>
    <w:p w14:paraId="772FC04F" w14:textId="77777777" w:rsidR="00B75ACD" w:rsidRPr="004516A6" w:rsidRDefault="00B75ACD" w:rsidP="00B75A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развитие культуры, традиционных  духовно-нравственных ценностей;</w:t>
      </w:r>
    </w:p>
    <w:p w14:paraId="7DF17F25" w14:textId="77777777" w:rsidR="00B75ACD" w:rsidRPr="004516A6" w:rsidRDefault="00B75ACD" w:rsidP="00B75A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конкурентоспособности экономики;</w:t>
      </w:r>
    </w:p>
    <w:p w14:paraId="34A7B6BD" w14:textId="77777777" w:rsidR="00B75ACD" w:rsidRPr="004516A6" w:rsidRDefault="00B75ACD" w:rsidP="00B75A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экология живых систем и рационального природопользования;</w:t>
      </w:r>
    </w:p>
    <w:p w14:paraId="211A33B9" w14:textId="77777777" w:rsidR="00B75ACD" w:rsidRPr="004516A6" w:rsidRDefault="00B75ACD" w:rsidP="00B75A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сбалансированное пространственно- территориальное развитие; </w:t>
      </w:r>
    </w:p>
    <w:p w14:paraId="053F097E" w14:textId="77777777" w:rsidR="00B75ACD" w:rsidRPr="004516A6" w:rsidRDefault="00B75ACD" w:rsidP="00B75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сбалансированное развитие территорий;</w:t>
      </w:r>
    </w:p>
    <w:p w14:paraId="5E5BCC9C" w14:textId="709C7344" w:rsidR="00B75ACD" w:rsidRPr="004516A6" w:rsidRDefault="00B75ACD" w:rsidP="00B75AC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поставленной стратегической цели и выбранных приоритетов сформирована  система развития сельского поселения Алексеевский сельсовет.</w:t>
      </w:r>
    </w:p>
    <w:p w14:paraId="02C57277" w14:textId="3D690E2E" w:rsidR="00B75ACD" w:rsidRPr="002B0A02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B0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Стратегической целью социально-экономического развития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Алексеевский сельсовет</w:t>
      </w:r>
      <w:r w:rsidRPr="002B0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долгосрочную перспективу является: повышение уровня жизни населения за счёт развития экономического потенциала и повышения эффективности использования природных ресурсов.</w:t>
      </w:r>
    </w:p>
    <w:p w14:paraId="6BC4E105" w14:textId="04495EC4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рамках стратегической цели определено пять целей социально-экономического развития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7AF979F2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4516A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Цель 1. Повышение инвестиционной привлекательности и развитие экономического потенциала</w:t>
      </w:r>
    </w:p>
    <w:p w14:paraId="4FC836DE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Для достижения поставленной цели необходимо решить следующие задачи:</w:t>
      </w:r>
    </w:p>
    <w:p w14:paraId="4EEDC986" w14:textId="0074D5B0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1.1.     Развитие </w:t>
      </w:r>
      <w:r w:rsidR="002B0A02"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хозяйства</w:t>
      </w: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туризма.</w:t>
      </w:r>
    </w:p>
    <w:p w14:paraId="13590295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1.2. Развитие малого и среднего предпринимательства на территории сельского поселения.</w:t>
      </w:r>
    </w:p>
    <w:p w14:paraId="58C4CCFE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1.3.   Улучшение инвестиционного климата территории и привлечение инвестиций в экономику.</w:t>
      </w:r>
    </w:p>
    <w:p w14:paraId="10F91553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4516A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Цель 2. Повышение эффективности использования природных ресурсов района</w:t>
      </w:r>
    </w:p>
    <w:p w14:paraId="3EB3DDF4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14:paraId="1556BA73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2.1. Обеспечение рационального использования природных ресурсов, в том числе возобновляемых ресурсов.</w:t>
      </w:r>
    </w:p>
    <w:p w14:paraId="3B3B9B54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2.2. Использование участков лесного фонда для культурно-оздоровительных, туристических целей, создание инфраструктуры туризма, охоты и рыбалки. </w:t>
      </w:r>
    </w:p>
    <w:p w14:paraId="78C2BF47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4516A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Цель 3. Повышение уровня и качества жизни населения </w:t>
      </w:r>
    </w:p>
    <w:p w14:paraId="6230F7DC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Для достижения поставленной цели необходимо решить следующие задачи:</w:t>
      </w:r>
    </w:p>
    <w:p w14:paraId="0BA19083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3.1. Обеспечение повышения безопасности жизнедеятельности населения.</w:t>
      </w:r>
    </w:p>
    <w:p w14:paraId="5031A00B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3.2. Содействие улучшению жилищных условий, в том числе обеспечение жильём граждан, нуждающихся в улучшении жилищных условий, увеличение уровня благоустройства населённых пунктов. </w:t>
      </w:r>
    </w:p>
    <w:p w14:paraId="1AD5B784" w14:textId="77777777" w:rsidR="00B75ACD" w:rsidRPr="005C3F91" w:rsidRDefault="00B75ACD" w:rsidP="00B75ACD">
      <w:pPr>
        <w:tabs>
          <w:tab w:val="num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5C3F9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Цель 4. Развитие транспортной и инженерной инфраструктуры </w:t>
      </w:r>
    </w:p>
    <w:p w14:paraId="13EDFD8D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Для достижения поставленной цели необходимо решить следующие задачи:</w:t>
      </w:r>
    </w:p>
    <w:p w14:paraId="2C24BF59" w14:textId="77777777" w:rsidR="00B75ACD" w:rsidRPr="005C3F91" w:rsidRDefault="00B75ACD" w:rsidP="00B75A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4.1 Сохранение и развитие транспортной инфраструктуры.</w:t>
      </w:r>
    </w:p>
    <w:p w14:paraId="18CD8ADB" w14:textId="77777777" w:rsidR="00B75ACD" w:rsidRPr="005C3F91" w:rsidRDefault="00B75ACD" w:rsidP="00B75A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4.2. Модернизация и развитие коммунальной инфраструктуры.</w:t>
      </w:r>
    </w:p>
    <w:p w14:paraId="2054BF03" w14:textId="77777777" w:rsidR="00B75ACD" w:rsidRPr="005C3F91" w:rsidRDefault="00B75ACD" w:rsidP="00B75A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4.3.   Создание условий для развития строительства.</w:t>
      </w:r>
    </w:p>
    <w:p w14:paraId="6E30AC8E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4516A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Цель 5. Эффективное муниципальное управление.</w:t>
      </w:r>
    </w:p>
    <w:p w14:paraId="5C58B4F3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Для достижения поставленной цели необходимо решить следующие задачи:</w:t>
      </w:r>
    </w:p>
    <w:p w14:paraId="5222C7BC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5.1. Повышение эффективности управления муниципальными финансами и совершенствование межбюджетных отношений.</w:t>
      </w:r>
    </w:p>
    <w:p w14:paraId="1B5561FF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5.2. Повышение эффективности использования муниципального имущества.</w:t>
      </w:r>
    </w:p>
    <w:p w14:paraId="359D404A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5.3. Обеспечение повышения эффективности муниципального управления.</w:t>
      </w:r>
    </w:p>
    <w:p w14:paraId="6CB829C0" w14:textId="77777777" w:rsidR="00B75ACD" w:rsidRPr="005C3F91" w:rsidRDefault="00B75ACD" w:rsidP="00B75ACD">
      <w:pPr>
        <w:tabs>
          <w:tab w:val="num" w:pos="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5.4. Обеспечение развития информационного общества. </w:t>
      </w:r>
    </w:p>
    <w:p w14:paraId="7026A6E7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Достижение целей  позволит максимально  повысить эффективность социальной сферы, иметь устойчивую экономику, снизить уровень дотационности бюджета, обеспечить надежную и качественную инфраструктуру жизнеобеспечения всех групп населения, придать сельскому поселению привлекательный имидж для сохранения и привлечения жителей, инвесторов,  что станет основой для качественного роста уровня жизни населения. </w:t>
      </w:r>
    </w:p>
    <w:p w14:paraId="15DDEB60" w14:textId="77777777" w:rsidR="00B75ACD" w:rsidRPr="004516A6" w:rsidRDefault="00B75ACD" w:rsidP="00B7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516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.3. </w:t>
      </w:r>
      <w:r w:rsidRPr="004516A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Сценарии развития на период до 2030 года</w:t>
      </w:r>
    </w:p>
    <w:p w14:paraId="7D9B744C" w14:textId="103C21CD" w:rsidR="00B75ACD" w:rsidRPr="004516A6" w:rsidRDefault="00B75ACD" w:rsidP="00B75ACD">
      <w:pPr>
        <w:numPr>
          <w:ilvl w:val="12"/>
          <w:numId w:val="0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основных факторов сформированы наиболее вероятные сценарии долгосрочного развития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сценариев, определённых в Стратегии социально-экономического развития Республик Башкортостан до 2030 года и Стратегии социально-экономического развития 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Благоварского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 2030 года.</w:t>
      </w:r>
    </w:p>
    <w:p w14:paraId="4FC9912D" w14:textId="7557E540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сценариев социально-экономического развития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проанализировано состояние направлений развития и определены тенденции их развития под влиянием внутренних и внешних факторов.</w:t>
      </w:r>
    </w:p>
    <w:p w14:paraId="02D35813" w14:textId="26D9A10E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Консервативный сценарий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реализацию только части запланированных проектов в связи с ухудшением социально-экономических условий 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Благоварского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Республики Башкортостан и Российской Федерации в целом. Инвестиционная и экономическая активность будет низкой. Сокращение численности населения района будет происходить более высокими темпами – по отношению к 20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 31,2% к концу 2030 года. </w:t>
      </w:r>
    </w:p>
    <w:p w14:paraId="00E67386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стране.</w:t>
      </w:r>
    </w:p>
    <w:p w14:paraId="23EA8C03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в стране неблагоприятная финансово-экономическая ситуация продолжит влияние на уровень инфляции и сокращение бюджетных расходов. Реальная заработная плата будет иметь отрицательную либо околонулевую динамику.</w:t>
      </w:r>
    </w:p>
    <w:p w14:paraId="780A1FA1" w14:textId="5EAF2B0A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постоянного населения, запланированная в консервативном варианте, соответствует значениям показателей, обозначенных для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C5AAA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Консервативный вариант развития является наихудшим, при котором основная задача власти - сохранение положительных тенденций развития экономики и обеспечение роста основных показателей социально-экономического развития.</w:t>
      </w:r>
    </w:p>
    <w:p w14:paraId="52DEEEAB" w14:textId="6D4CBF57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Базовый (умеренно-оптимистичный) сценарий.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Выступает в качестве одного из наиболее вероятных и в целом приемлемых вариантов перспективного развития экономической системы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Его показатели не стоит рассматривать как средние арифметические величины между высокими и низкими прогнозными оценками, а скорее, как реалистичные точки роста экономики поселения до 2030 года. Развитие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данном варианте будет происходить на основании сложившихся социально-экономических тенденций, относительно умеренных темпах роста экономики района. Базовый сценарий предполагает повышение эффективности использования всех видов ресурсов, привлечению в район инвестиций, созданию благоприятных условий для осуществления хозяйственной деятельности. Позитивные изменения в экономике будут сопровождаться положительными сдвигами в социальной сфере. Основными вариантами перспективного развития экономики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будут 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переработка сельскохозяйственной продукции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- сельскохозяйственное производство, - транспортная инфраструктура, - жилищное строительство. </w:t>
      </w:r>
    </w:p>
    <w:p w14:paraId="4D76F7D4" w14:textId="77777777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Развитие сельскохозяйственного производства является одним из приоритетных направлений экономики района, которое подтверждается таким фактором, как высокая доля сельскохозяйственного производства в общем объеме отгруженной продукции и численностью занятых в данной отрасли. Планируется увеличение объемов производства 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сельскохозяйственной продукции (зерно, мясо, молоко) за счет организации вновь созданных крестьянских фермерских и личных подсобный хозяйств, за счет освоения энергосберегающих технологий в растениеводстве, обновления парка сельскохозяйственных машин и организации сельскохозяйственных потребительских кооперативов по закупу сельскохозяйственной продукции и переработки данной продукции на их базе. Развитие транспортной инфраструктуры предполагает реконструкцию автомобильных дорог с заменой переходного типа покрытия на асфальтобетонное, что позволит улучшить техническое состояние дорог, безопасность и комфортность движения и транспортную доступность.</w:t>
      </w:r>
    </w:p>
    <w:p w14:paraId="680E5475" w14:textId="77777777" w:rsidR="00B75ACD" w:rsidRPr="004516A6" w:rsidRDefault="00B75ACD" w:rsidP="00B75AC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Оптимистический сценарий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самое активное развитие территории. </w:t>
      </w:r>
    </w:p>
    <w:p w14:paraId="08CB018C" w14:textId="3C63965B" w:rsidR="00B75ACD" w:rsidRPr="004516A6" w:rsidRDefault="00B75ACD" w:rsidP="00B75AC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достаточно благоприятной социально-экономической ситуации                     в 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Благоварском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в целом в Российской Федерации ожидается реализация всех намеченных инвестиционных и инфраструктурных проектов в полном объёме и в намеченные сроки. </w:t>
      </w:r>
    </w:p>
    <w:p w14:paraId="6F0700B1" w14:textId="3FA5B5FA" w:rsidR="00B75ACD" w:rsidRPr="004516A6" w:rsidRDefault="00B75ACD" w:rsidP="00B75AC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транспортной инфраструктуры в значительной мере улучшит инвестиционный климат и позволит привлечь относительно крупных внутренних и внешних инвесторов, а также будет способствовать значительной диверсификации экономики, созданию новых производств, в том числе на основе использования природно-ресурсного потенциала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B28646" w14:textId="77777777" w:rsidR="00B75ACD" w:rsidRPr="004516A6" w:rsidRDefault="00B75ACD" w:rsidP="00B75AC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Оптимистический сценарий развития предполагает существенное увеличение основных социально-экономических показателей развития. </w:t>
      </w:r>
    </w:p>
    <w:p w14:paraId="2DD634ED" w14:textId="77777777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DB92791" w14:textId="77777777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32F9363" w14:textId="77777777" w:rsidR="00B75ACD" w:rsidRPr="004516A6" w:rsidRDefault="00B75ACD" w:rsidP="00B75A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516A6">
        <w:rPr>
          <w:rFonts w:ascii="Times New Roman" w:eastAsia="Times New Roman" w:hAnsi="Times New Roman" w:cs="Times New Roman"/>
          <w:b/>
          <w:sz w:val="24"/>
          <w:szCs w:val="24"/>
        </w:rPr>
        <w:t xml:space="preserve">.4. Ожидаемые результаты реализации Стратегии </w:t>
      </w:r>
    </w:p>
    <w:p w14:paraId="2335E8CD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0BDE9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Стратегии будет способствовать решению основных проблем и задач развития сельского поселения. Это позволит улучшить показатели социально-экономического развития. </w:t>
      </w:r>
    </w:p>
    <w:p w14:paraId="76F291BF" w14:textId="23AC606A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Региональная политика, закрепленная Стратегией социально-экономического развития, определила в качестве приоритета развития 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eastAsia="x-none"/>
        </w:rPr>
        <w:t>Благоварского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</w:t>
      </w:r>
      <w:r w:rsidR="00690769" w:rsidRPr="004516A6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сельскохозяйственное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производство, что соответствует потенциальным возможностям и природным ресурсам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CE4120" w14:textId="198F9872" w:rsidR="00B75ACD" w:rsidRPr="004516A6" w:rsidRDefault="003979CB" w:rsidP="00B75A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Алексеевское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благодаря благоприятной экологической обстановке и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благоприятной расположенности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развиваться как база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переработки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молока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кластера. Перспективы связаны с развитием деятельности в сфере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3870974F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образование, создание условий для улучшения качества медицинского обслуживания, доступные культурные блага, высокий уровень безопасности, чистая окружающая среда, улучшение благоустройства населенных пунктов будут способствовать привлечению и удержанию высококвалифицированных специалистов.</w:t>
      </w:r>
    </w:p>
    <w:p w14:paraId="52697FEC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Ожидаемые результаты по целям и задачам социально-экономического развития приведут к остановке естественного оттока населения, что поспособствует к демографическому росту сельского поселения. </w:t>
      </w:r>
    </w:p>
    <w:p w14:paraId="345D72DA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BE12D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A35DD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5A2C" w14:textId="538BFF64" w:rsidR="00B75ACD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19378" w14:textId="4F132AE6" w:rsidR="005C3F91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19E43" w14:textId="1501289D" w:rsidR="005C3F91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FD252" w14:textId="0AB471FA" w:rsidR="005C3F91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543A9" w14:textId="5E817AF1" w:rsidR="005C3F91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65382" w14:textId="12CE618B" w:rsidR="005C3F91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0D7A2" w14:textId="73DD15ED" w:rsidR="005C3F91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0828" w14:textId="07089F1B" w:rsidR="005C3F91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C879A" w14:textId="717B1302" w:rsidR="005C3F91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51B81" w14:textId="1D3675B1" w:rsidR="005C3F91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DC17B" w14:textId="3B046363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5AB13" w14:textId="0160D724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A2E61" w14:textId="1C42492F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E5E86" w14:textId="7A7D1B55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E9839" w14:textId="75727E6C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8EC85" w14:textId="08468AC1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5B8D3" w14:textId="2ED03EA9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0A23B" w14:textId="615C53D3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8ADCE" w14:textId="1E007DBF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4CDEC" w14:textId="4BBC9FCA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AE60C" w14:textId="3A680FC9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590D" w14:textId="378F290E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6D60E" w14:textId="77777777" w:rsidR="002B0A02" w:rsidRDefault="002B0A02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B1042" w14:textId="77777777" w:rsidR="005C3F91" w:rsidRPr="004516A6" w:rsidRDefault="005C3F91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D06E7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BEEE7" w14:textId="77777777" w:rsidR="002B0A02" w:rsidRDefault="002B0A02" w:rsidP="005C3F91">
      <w:pPr>
        <w:tabs>
          <w:tab w:val="left" w:pos="1287"/>
        </w:tabs>
        <w:spacing w:after="0" w:line="234" w:lineRule="auto"/>
        <w:ind w:right="10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650E7" w14:textId="460673F9" w:rsidR="00B75ACD" w:rsidRPr="004516A6" w:rsidRDefault="00B75ACD" w:rsidP="00931198">
      <w:pPr>
        <w:tabs>
          <w:tab w:val="left" w:pos="1287"/>
        </w:tabs>
        <w:spacing w:after="0" w:line="234" w:lineRule="auto"/>
        <w:ind w:right="10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и проекты социально- экономического развития</w:t>
      </w:r>
    </w:p>
    <w:p w14:paraId="35AA72B4" w14:textId="19AD914F" w:rsidR="00B75ACD" w:rsidRPr="004516A6" w:rsidRDefault="00B75ACD" w:rsidP="00931198">
      <w:pPr>
        <w:tabs>
          <w:tab w:val="left" w:pos="1287"/>
        </w:tabs>
        <w:spacing w:after="0" w:line="234" w:lineRule="auto"/>
        <w:ind w:left="1801" w:right="10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Алексеевский сельсовет на период до 2030 года</w:t>
      </w:r>
    </w:p>
    <w:p w14:paraId="66FF3EFD" w14:textId="77777777" w:rsidR="00B75ACD" w:rsidRPr="004516A6" w:rsidRDefault="00B75ACD" w:rsidP="00B75ACD">
      <w:pPr>
        <w:tabs>
          <w:tab w:val="left" w:pos="1287"/>
        </w:tabs>
        <w:spacing w:after="0" w:line="234" w:lineRule="auto"/>
        <w:ind w:left="1801" w:right="10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05F1A" w14:textId="77777777" w:rsidR="00B75ACD" w:rsidRPr="004516A6" w:rsidRDefault="00B75ACD" w:rsidP="00B75A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D5791" w14:textId="16EB770A" w:rsidR="00B75ACD" w:rsidRPr="004516A6" w:rsidRDefault="00B75ACD" w:rsidP="00B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Человеческий капитал</w:t>
      </w:r>
    </w:p>
    <w:p w14:paraId="6A6C889C" w14:textId="733ADA35" w:rsidR="00B75ACD" w:rsidRPr="004516A6" w:rsidRDefault="00B75ACD" w:rsidP="00690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численности населения Алексеевский сельсовет – 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</w:t>
      </w:r>
      <w:r w:rsidR="003979CB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90769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поселений </w:t>
      </w:r>
      <w:r w:rsidR="00690769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Благоварского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60E04CF1" w14:textId="3F5331AE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 в сельском поселении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последних десяти лет характеризуется продолжающимся ростом естественной убыли населения и преобладанием миграционного оттока</w:t>
      </w:r>
      <w:r w:rsidR="00690769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F49BB6" w14:textId="77777777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646A6" w14:textId="77777777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10440" w14:textId="3AA0BDCB" w:rsidR="00B75ACD" w:rsidRPr="002B0A02" w:rsidRDefault="00B75ACD" w:rsidP="00B75A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2. Миграционный отток населения сельского поселения </w:t>
      </w:r>
      <w:r w:rsidR="00690769" w:rsidRPr="002B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</w:t>
      </w:r>
      <w:r w:rsidRPr="002B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за период с 201</w:t>
      </w:r>
      <w:r w:rsidR="00690769" w:rsidRPr="002B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B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20</w:t>
      </w:r>
      <w:r w:rsidR="001C5949" w:rsidRPr="002B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2B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7A9D030F" w14:textId="77777777" w:rsidR="00B75ACD" w:rsidRPr="004516A6" w:rsidRDefault="00B75ACD" w:rsidP="00B75A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48B415E" w14:textId="2C6F546C" w:rsidR="00B75ACD" w:rsidRPr="004516A6" w:rsidRDefault="00B75ACD" w:rsidP="00B75A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7BB25" w14:textId="75A5BF11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из </w:t>
      </w:r>
      <w:r w:rsidR="001C5949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выезжают наиболее активные слои населения, которые жела</w:t>
      </w:r>
      <w:r w:rsid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иметь высокий жизненный уровень не только для себя, но и для членов своих семей и широкий круг возможностей на трудоустройство. В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приезжает в основном население пенсионного возраста. </w:t>
      </w:r>
    </w:p>
    <w:p w14:paraId="7DDDB509" w14:textId="77777777" w:rsidR="00B75ACD" w:rsidRPr="004516A6" w:rsidRDefault="00B75ACD" w:rsidP="00B75A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 Рождаемость, смертность и естественный прирост</w:t>
      </w:r>
    </w:p>
    <w:p w14:paraId="3D770B56" w14:textId="194569E5" w:rsidR="00B75ACD" w:rsidRPr="004516A6" w:rsidRDefault="00B75ACD" w:rsidP="00B75A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сельском поселении Алексеевский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3544"/>
      </w:tblGrid>
      <w:tr w:rsidR="00B75ACD" w:rsidRPr="004516A6" w14:paraId="67F968E5" w14:textId="77777777" w:rsidTr="00B75ACD">
        <w:tc>
          <w:tcPr>
            <w:tcW w:w="1809" w:type="dxa"/>
            <w:vMerge w:val="restart"/>
          </w:tcPr>
          <w:p w14:paraId="1AFABFD5" w14:textId="77777777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655" w:type="dxa"/>
            <w:gridSpan w:val="3"/>
          </w:tcPr>
          <w:p w14:paraId="209DFCD6" w14:textId="77777777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человек</w:t>
            </w:r>
          </w:p>
        </w:tc>
      </w:tr>
      <w:tr w:rsidR="00B75ACD" w:rsidRPr="004516A6" w14:paraId="011BDC4A" w14:textId="77777777" w:rsidTr="00B75ACD">
        <w:trPr>
          <w:trHeight w:val="517"/>
        </w:trPr>
        <w:tc>
          <w:tcPr>
            <w:tcW w:w="1809" w:type="dxa"/>
            <w:vMerge/>
          </w:tcPr>
          <w:p w14:paraId="6639FA26" w14:textId="77777777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93E5F4A" w14:textId="77777777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родившихся</w:t>
            </w:r>
          </w:p>
        </w:tc>
        <w:tc>
          <w:tcPr>
            <w:tcW w:w="2126" w:type="dxa"/>
          </w:tcPr>
          <w:p w14:paraId="48DA91C5" w14:textId="77777777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умерших</w:t>
            </w:r>
          </w:p>
        </w:tc>
        <w:tc>
          <w:tcPr>
            <w:tcW w:w="3544" w:type="dxa"/>
          </w:tcPr>
          <w:p w14:paraId="0416FE06" w14:textId="77777777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естественный прирост</w:t>
            </w:r>
          </w:p>
        </w:tc>
      </w:tr>
      <w:tr w:rsidR="00B75ACD" w:rsidRPr="004516A6" w14:paraId="6DD81EEC" w14:textId="77777777" w:rsidTr="00B75ACD">
        <w:tc>
          <w:tcPr>
            <w:tcW w:w="1809" w:type="dxa"/>
          </w:tcPr>
          <w:p w14:paraId="24DEA786" w14:textId="5A2EDF07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1C5949"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0CCD92B4" w14:textId="04AEEDE2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14:paraId="4581CC42" w14:textId="5C667143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14:paraId="1F85DF66" w14:textId="31AC8617" w:rsidR="00B75ACD" w:rsidRPr="00AA49E1" w:rsidRDefault="00AA49E1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  <w:r w:rsidR="00C4499D"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75ACD" w:rsidRPr="004516A6" w14:paraId="671737E9" w14:textId="77777777" w:rsidTr="00B75ACD">
        <w:tc>
          <w:tcPr>
            <w:tcW w:w="1809" w:type="dxa"/>
          </w:tcPr>
          <w:p w14:paraId="17273FE5" w14:textId="4E4851E5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1C5949"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57CAE6EB" w14:textId="39D58F67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14:paraId="1E099E17" w14:textId="19E69686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14:paraId="72028E3A" w14:textId="42A0E092" w:rsidR="00B75ACD" w:rsidRPr="00AA49E1" w:rsidRDefault="00AA49E1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C4499D"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B75ACD" w:rsidRPr="004516A6" w14:paraId="32EBAFD7" w14:textId="77777777" w:rsidTr="00B75ACD">
        <w:tc>
          <w:tcPr>
            <w:tcW w:w="1809" w:type="dxa"/>
          </w:tcPr>
          <w:p w14:paraId="00C8D4C4" w14:textId="47ED3CA2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1C5949"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339724FE" w14:textId="6B4A5346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14:paraId="4872EA2F" w14:textId="3C35B87D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14:paraId="7B8EDE1B" w14:textId="30D40E11" w:rsidR="00B75ACD" w:rsidRPr="00AA49E1" w:rsidRDefault="00AA49E1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  <w:r w:rsidR="00C4499D"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75ACD" w:rsidRPr="004516A6" w14:paraId="3300103C" w14:textId="77777777" w:rsidTr="00B75ACD">
        <w:tc>
          <w:tcPr>
            <w:tcW w:w="1809" w:type="dxa"/>
          </w:tcPr>
          <w:p w14:paraId="16C592AA" w14:textId="0A0284AC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C4499D"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14:paraId="34984924" w14:textId="1541B128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14:paraId="513ACB8F" w14:textId="4B733C92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14:paraId="57A012DA" w14:textId="522C7186" w:rsidR="00B75ACD" w:rsidRPr="00AA49E1" w:rsidRDefault="00AA49E1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C4499D"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75ACD" w:rsidRPr="004516A6" w14:paraId="26F6AAD7" w14:textId="77777777" w:rsidTr="00B75ACD">
        <w:tc>
          <w:tcPr>
            <w:tcW w:w="1809" w:type="dxa"/>
          </w:tcPr>
          <w:p w14:paraId="247B9BE0" w14:textId="1F2E4C9C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C4499D"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14:paraId="35179E31" w14:textId="51F75587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14:paraId="661C9205" w14:textId="773B13BA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</w:tcPr>
          <w:p w14:paraId="711AA9F2" w14:textId="0E0C093C" w:rsidR="00B75ACD" w:rsidRPr="00AA49E1" w:rsidRDefault="00AA49E1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C4499D"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B75ACD" w:rsidRPr="004516A6" w14:paraId="32BE3F5E" w14:textId="77777777" w:rsidTr="00B75ACD">
        <w:tc>
          <w:tcPr>
            <w:tcW w:w="1809" w:type="dxa"/>
          </w:tcPr>
          <w:p w14:paraId="6004D2BE" w14:textId="3021FD92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C4499D"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14:paraId="3415BEA8" w14:textId="4011D271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14:paraId="414001A2" w14:textId="72015C50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14:paraId="4F8B6C15" w14:textId="7ECAF751" w:rsidR="00B75ACD" w:rsidRPr="00AA49E1" w:rsidRDefault="00AA49E1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C4499D"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B75ACD" w:rsidRPr="004516A6" w14:paraId="237ABA3C" w14:textId="77777777" w:rsidTr="00B75ACD">
        <w:tc>
          <w:tcPr>
            <w:tcW w:w="1809" w:type="dxa"/>
          </w:tcPr>
          <w:p w14:paraId="4791B58A" w14:textId="38A980B1" w:rsidR="00B75ACD" w:rsidRPr="004516A6" w:rsidRDefault="00B75AC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C4499D" w:rsidRPr="0045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14:paraId="3BEE5868" w14:textId="01FE05EE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41C26F7D" w14:textId="1895F7F3" w:rsidR="00B75ACD" w:rsidRPr="004516A6" w:rsidRDefault="00C4499D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</w:tcPr>
          <w:p w14:paraId="5B3BE2DA" w14:textId="4B7EEB4A" w:rsidR="00B75ACD" w:rsidRPr="00AA49E1" w:rsidRDefault="00AA49E1" w:rsidP="00B75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C4499D" w:rsidRPr="00AA4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</w:tbl>
    <w:p w14:paraId="2D1E50B6" w14:textId="77777777" w:rsidR="002F60F6" w:rsidRDefault="002F60F6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75EFF" w14:textId="608A1A42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с 201</w:t>
      </w:r>
      <w:r w:rsidR="00C4499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C4499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наблюдается спад естественного прироста населения</w:t>
      </w:r>
    </w:p>
    <w:p w14:paraId="6B143640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политика направлена на реализацию мероприятий по развитию демографического потенциала поселения и основывается на основных задачах до 2030 г.:</w:t>
      </w:r>
    </w:p>
    <w:p w14:paraId="01721862" w14:textId="77777777" w:rsidR="00B75ACD" w:rsidRPr="004516A6" w:rsidRDefault="00B75ACD" w:rsidP="00B75A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рождаемости: пропаганда ценностей семьи; совершенствование системы адресной помощи семьям; развитие системы социально-психологической поддержки и консультирования семей в кризисные периоды семейной жизни. </w:t>
      </w:r>
    </w:p>
    <w:p w14:paraId="111E2712" w14:textId="77777777" w:rsidR="00B75ACD" w:rsidRPr="004516A6" w:rsidRDefault="00B75ACD" w:rsidP="00B75A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продолжительности жизни: рост ожидаемой продолжительности здоровой (активной)  жизни, охрана репродуктивного здоровья подростков;</w:t>
      </w:r>
    </w:p>
    <w:p w14:paraId="4CCD8B3F" w14:textId="77777777" w:rsidR="00B75ACD" w:rsidRPr="004516A6" w:rsidRDefault="00B75ACD" w:rsidP="00B75A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населения в трудоспособном возрасте, особенно смертности мужчин, снижение смертности от несчастных случаев, отравлений и травм;</w:t>
      </w:r>
    </w:p>
    <w:p w14:paraId="0463CD97" w14:textId="77777777" w:rsidR="00B75ACD" w:rsidRPr="004516A6" w:rsidRDefault="00B75ACD" w:rsidP="00B75A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развитию рынка труда, снижению уровня безработицы;</w:t>
      </w:r>
    </w:p>
    <w:p w14:paraId="03D2BFA0" w14:textId="77777777" w:rsidR="00B75ACD" w:rsidRPr="004516A6" w:rsidRDefault="00B75ACD" w:rsidP="00B75A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молодежной политики, в том числе патриотическое воспитание молодежи, организация временной занятости несовершеннолетних в летний период и др.;</w:t>
      </w:r>
    </w:p>
    <w:p w14:paraId="470DFF38" w14:textId="77777777" w:rsidR="00B75ACD" w:rsidRPr="004516A6" w:rsidRDefault="00B75ACD" w:rsidP="00B75A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полномочий по предоставлению социального обслуживания гражданам пожилого возраста и инвалидам, семьям с детьми, находящимся в  трудной жизненной ситуации, безнадзорным детям, детям с ограниченными возможностями.</w:t>
      </w:r>
    </w:p>
    <w:p w14:paraId="7F04D39E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сельского поселения в реализации демографической политики заключается в основном в содействии мероприятиям районного уровня по решению указанных выше задач в пределах компетенции сельского поселения. </w:t>
      </w:r>
    </w:p>
    <w:p w14:paraId="77375127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сбалансированного социально-экономического развития будут создаваться условия для повышения уровня и качества жизни населения через реализацию муниципальных программ, направленных:</w:t>
      </w:r>
    </w:p>
    <w:p w14:paraId="20312FA5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на обеспечение безопасности жизнедеятельности на территории сельского поселения;                                    </w:t>
      </w:r>
    </w:p>
    <w:p w14:paraId="19FD84C4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развитие культурно-досугового сектора;</w:t>
      </w:r>
    </w:p>
    <w:p w14:paraId="2DDB130B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развитие доступного массового спорта и успешной самореализации молодёжи.</w:t>
      </w:r>
    </w:p>
    <w:p w14:paraId="48765D8B" w14:textId="77777777" w:rsidR="00B75ACD" w:rsidRPr="004516A6" w:rsidRDefault="00B75ACD" w:rsidP="00B75ACD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здорового, образованного, предприимчивого молодого поколения сможет в долгосрочной перспективе повысить благосостояние и уровень жизни.</w:t>
      </w:r>
    </w:p>
    <w:p w14:paraId="7FEF8172" w14:textId="6D76E362" w:rsidR="00B75ACD" w:rsidRPr="004516A6" w:rsidRDefault="00B75ACD" w:rsidP="00B75ACD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увеличения численности населения будет осуществляться реализация мероприятий по закреплению квалифицированных молодых специалистов - выпускников образовательных организаций высшего образования на территории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взаимодействию с образовательными организациями высшего образования для целевой подготовки востребованных в специалистов за счёт средств федерального бюджета.</w:t>
      </w:r>
    </w:p>
    <w:p w14:paraId="2245FE75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решения жилищных проблем требуется улучшение качества жилищных условий и обеспечение доступности жилья.  Будет продолжена реализация мероприятий по обеспечению жильем отдельных категорий граждан. </w:t>
      </w:r>
    </w:p>
    <w:p w14:paraId="723F94B5" w14:textId="77777777" w:rsidR="00B75ACD" w:rsidRPr="004516A6" w:rsidRDefault="00B75ACD" w:rsidP="00B75AC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предоставления населению качественных муниципальных услуг, планируется укрепление материально-технической базы   учреждений бюджетной сферы,   строительство,  реконструкция и капитальный ремонт объектов социальной инфраструктуры через участие в государственных программах.</w:t>
      </w:r>
    </w:p>
    <w:p w14:paraId="0C38EB87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жизни и обеспечение безопасности жизнедеятельности населения будет осуществляться путём проведения профилактических мероприятий, направленных на предотвращение правонарушений и употребления психоактивных веществ среди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молодёжи,  мероприятий,  направленных на оказание помощи семьям и детям, находящимся в социально опасном положении,  повышение безопасности дорожного движения, повышение уровня защиты населения и территории от чрезвычайных ситуаций природного и техногенного характера. </w:t>
      </w:r>
    </w:p>
    <w:p w14:paraId="7EB0529C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повышения уровня и качества жизни маломобильных групп населения будут осуществляться мероприятия по обеспечению беспрепятственного доступа к приоритетным объектам и услугам в сферах жизнедеятельности инвалидов.</w:t>
      </w:r>
    </w:p>
    <w:p w14:paraId="4D5E3032" w14:textId="48A98C4B" w:rsidR="00B75ACD" w:rsidRPr="004516A6" w:rsidRDefault="00B75ACD" w:rsidP="00B75A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до </w:t>
      </w:r>
      <w:smartTag w:uri="urn:schemas-microsoft-com:office:smarttags" w:element="metricconverter">
        <w:smartTagPr>
          <w:attr w:name="ProductID" w:val="2030 г"/>
        </w:smartTagPr>
        <w:r w:rsidRPr="004516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 г</w:t>
        </w:r>
      </w:smartTag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прогнозируется рост численности трудовых ресурсов поселения, которая близка к численности населения в трудоспособном возрасте. </w:t>
      </w:r>
    </w:p>
    <w:p w14:paraId="316BBC04" w14:textId="03927F33" w:rsidR="00B75ACD" w:rsidRPr="004516A6" w:rsidRDefault="00B75ACD" w:rsidP="00B75A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числа новых рабочих мест прогнозируется за счет размещения объектов туристско-рекреационной инфраструктуры, развития сельского хозяйства, строительства новых производственных объектов. Кроме того, развитие на территории поселения рекреационной деятельности, ориентированной на удовлетворение потребностей жителей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способствовать развитию объектов сферы услуг.</w:t>
      </w:r>
    </w:p>
    <w:p w14:paraId="0D18B4BB" w14:textId="18EDF99F" w:rsidR="00B75ACD" w:rsidRPr="004516A6" w:rsidRDefault="00B75ACD" w:rsidP="00B75A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новых рабочих мест в рамках реализуемых на территории поселения инвестиционных проектов приведет к росту числа занятых в экономике поселения. Большее число трудоспособного населения сможет получить работу вблизи от мест проживания. Также прогнозируется рост маятниковой миграции населения из соседних муниципальных образований на территорию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DA2428" w14:textId="65B4AB57" w:rsidR="00B75ACD" w:rsidRPr="004516A6" w:rsidRDefault="00B75ACD" w:rsidP="00B75A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социально-экономического развития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на основе максимального (оптимистического) прогноза численности населения. Варианты развития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 учетом имеющихся инвестиционных предложений, а также разработанной проектной документации.</w:t>
      </w:r>
    </w:p>
    <w:p w14:paraId="4AE46379" w14:textId="77777777" w:rsidR="00B75ACD" w:rsidRPr="004516A6" w:rsidRDefault="00B75ACD" w:rsidP="00B75ACD">
      <w:pPr>
        <w:widowControl w:val="0"/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908E7" w14:textId="7F0B1DD2" w:rsidR="00B75ACD" w:rsidRPr="004516A6" w:rsidRDefault="00B75ACD" w:rsidP="002F60F6">
      <w:pPr>
        <w:widowControl w:val="0"/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Реальный сектор экономики</w:t>
      </w:r>
    </w:p>
    <w:p w14:paraId="539DEBBB" w14:textId="77777777" w:rsidR="00B75ACD" w:rsidRPr="004516A6" w:rsidRDefault="00B75ACD" w:rsidP="00B75AC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5074" w14:textId="6883FAF8" w:rsidR="00B75ACD" w:rsidRPr="004516A6" w:rsidRDefault="003E37EF" w:rsidP="00B75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75ACD"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Туристско-рекреационный комплекс</w:t>
      </w:r>
    </w:p>
    <w:p w14:paraId="1F406515" w14:textId="77777777" w:rsidR="00B75ACD" w:rsidRPr="004516A6" w:rsidRDefault="00B75ACD" w:rsidP="00B75AC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Туристско-рекреационный комплекс включает в себя объекты туристской и рекреационной инфраструктуры, объекты культурного наследия, которые представляют собой ресурс для развития туристской и рекреационной деятельности, а также садоводческие объединения и места массового отдыха местного населения. </w:t>
      </w:r>
      <w:r w:rsidRPr="004516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Территория поселения располагает значительным ландшафтно-рекреационным потенциалом и ресурсами, промысловой базой для развития регулируемой охоты и рыбной ловли. </w:t>
      </w:r>
    </w:p>
    <w:p w14:paraId="0472A2AF" w14:textId="77777777" w:rsidR="00B75ACD" w:rsidRPr="004516A6" w:rsidRDefault="00B75ACD" w:rsidP="00B75AC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задачами является благоустройство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массового отдыха населения, развитие объектов туристско-рекреационной инфраструктуры, сохранение и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объектов культурного наследия, эффективное использование неиспользуемых объектов рекреационной инфраструктуры (баз отдыха, детских летних лагерей и др.). </w:t>
      </w:r>
    </w:p>
    <w:p w14:paraId="3CD7D510" w14:textId="6A9CAA00" w:rsidR="00B75ACD" w:rsidRPr="004516A6" w:rsidRDefault="00B75ACD" w:rsidP="00B75AC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="003E37EF"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Алексеевской</w:t>
      </w: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рекреационной зоны</w:t>
      </w:r>
      <w:r w:rsidR="003E37EF"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6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рассматривается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E37EF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</w:t>
      </w:r>
      <w:r w:rsid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одной из </w:t>
      </w:r>
      <w:r w:rsidRPr="004516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территорий активного рекреационного освоения и благоустройства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числе мероприятий необходима разработка проекта благоустройства рекреационной зоны с выделением функциональных зон различного назначения. В пределах данной зоны рекомендуется выделение следующих функциональных зон: зона промысловой рекреации (для рыболовства), зона кратковременного отдыха у воды, пляжная зона (с благоустройством береговой линии). В рамках благоустройства рекреационной зоны необходима организация дорожно-тропиночной сети, установка информационных стендов и урн для мусора, возможно размещение необходимых временных построек. </w:t>
      </w:r>
    </w:p>
    <w:p w14:paraId="3F159736" w14:textId="77777777" w:rsidR="00B75ACD" w:rsidRPr="004516A6" w:rsidRDefault="00B75ACD" w:rsidP="00B75AC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6C8A3" w14:textId="1732BAB6" w:rsidR="00B75ACD" w:rsidRPr="004516A6" w:rsidRDefault="003E37EF" w:rsidP="00B75ACD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5ACD"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Производственная деятельность</w:t>
      </w:r>
    </w:p>
    <w:p w14:paraId="2E5BDCC6" w14:textId="7B9E840C" w:rsidR="00B75ACD" w:rsidRPr="004516A6" w:rsidRDefault="00B75ACD" w:rsidP="00B75ACD">
      <w:pPr>
        <w:widowControl w:val="0"/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развития производственно-промышленного комплекса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связаны, в первую очередь, с использованием имеющихся конкурентных преимуществ территории:</w:t>
      </w:r>
    </w:p>
    <w:p w14:paraId="15315D51" w14:textId="77777777" w:rsidR="00B75ACD" w:rsidRPr="004516A6" w:rsidRDefault="00B75ACD" w:rsidP="00B75AC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свободных земельных участков.</w:t>
      </w:r>
    </w:p>
    <w:p w14:paraId="21D5A78C" w14:textId="77777777" w:rsidR="00B75ACD" w:rsidRPr="004516A6" w:rsidRDefault="00B75ACD" w:rsidP="00B75AC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собственной ресурсно-сырьевой базы: лесные ресурсы, общераспространенные полезные ископаемые, агропромышленная база.</w:t>
      </w:r>
    </w:p>
    <w:p w14:paraId="1C896567" w14:textId="77777777" w:rsidR="00B75ACD" w:rsidRPr="004516A6" w:rsidRDefault="00B75ACD" w:rsidP="00B75AC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трудовых ресурсов.</w:t>
      </w:r>
    </w:p>
    <w:p w14:paraId="5E03D517" w14:textId="77777777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Приоритетные виды производственной деятельности:</w:t>
      </w:r>
    </w:p>
    <w:p w14:paraId="5412C7CB" w14:textId="77777777" w:rsidR="00B75ACD" w:rsidRPr="002F60F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F60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рыбоводство;</w:t>
      </w:r>
    </w:p>
    <w:p w14:paraId="6F879AEC" w14:textId="77777777" w:rsidR="00B75ACD" w:rsidRPr="002F60F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F60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пищевая промышленность ;</w:t>
      </w:r>
    </w:p>
    <w:p w14:paraId="3CE2E58F" w14:textId="77777777" w:rsidR="00B75ACD" w:rsidRPr="002F60F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F60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производство строительных материалов;</w:t>
      </w:r>
    </w:p>
    <w:p w14:paraId="678D7A82" w14:textId="4031F6C6" w:rsidR="00B75ACD" w:rsidRPr="002F60F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F60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производство меда.</w:t>
      </w:r>
    </w:p>
    <w:p w14:paraId="39A1CC15" w14:textId="77777777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целью </w:t>
      </w:r>
      <w:r w:rsidRPr="002F60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развития производственной деятельности необходимо вовлечение в хозяйственное использование неиспользуемых земель</w:t>
      </w:r>
      <w:r w:rsidRPr="002F60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обособленных производственных зон требует привлечение инвесторов для реконструкции и нового строительства производственных объектов, содействие в строительстве транспортных подъездов и инфраструктурном обеспечении потенциальных инвестиционных площадок. </w:t>
      </w:r>
    </w:p>
    <w:p w14:paraId="0F1F08F7" w14:textId="57D4E544" w:rsidR="00B75ACD" w:rsidRPr="002F60F6" w:rsidRDefault="00B75ACD" w:rsidP="00B75ACD">
      <w:pPr>
        <w:widowControl w:val="0"/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</w:t>
      </w:r>
      <w:r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воспроизводства минерально-сырьевой базы местного значения</w:t>
      </w:r>
      <w:r w:rsidR="003E37EF"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резервирование территории для добычи ПГС. </w:t>
      </w:r>
    </w:p>
    <w:p w14:paraId="34A79C36" w14:textId="77777777" w:rsidR="00B75ACD" w:rsidRPr="004516A6" w:rsidRDefault="00B75ACD" w:rsidP="00B75ACD">
      <w:pPr>
        <w:widowControl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08B1A" w14:textId="1031A380" w:rsidR="00B75ACD" w:rsidRPr="004516A6" w:rsidRDefault="003E37EF" w:rsidP="00B75ACD">
      <w:pPr>
        <w:widowControl w:val="0"/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75ACD"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Придорожный сервис</w:t>
      </w:r>
    </w:p>
    <w:p w14:paraId="048522DD" w14:textId="7BA3F53F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рамках социально-экономического развития </w:t>
      </w:r>
      <w:r w:rsidR="003E37EF" w:rsidRPr="004516A6">
        <w:rPr>
          <w:rFonts w:ascii="Times New Roman" w:eastAsia="Times New Roman" w:hAnsi="Times New Roman" w:cs="Times New Roman"/>
          <w:sz w:val="24"/>
          <w:szCs w:val="24"/>
          <w:lang w:eastAsia="x-none"/>
        </w:rPr>
        <w:t>Благоварского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 до 20</w:t>
      </w:r>
      <w:r w:rsidR="003E37EF" w:rsidRPr="004516A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 г. планируется </w:t>
      </w:r>
      <w:r w:rsidRPr="008219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комплексов придорожного сервиса и транспортно-</w:t>
      </w:r>
      <w:r w:rsidRPr="008219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логистической инфраструктуры на территории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931198" w:rsidRPr="008219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ельского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x-none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02973787" w14:textId="23CB12FB" w:rsidR="00B75ACD" w:rsidRPr="004516A6" w:rsidRDefault="00B75ACD" w:rsidP="00B75A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комплексное освоение территории в зоне влияния автодороги «</w:t>
      </w:r>
      <w:r w:rsidR="003E37EF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 - Янышево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возможностью размещения дополнительных смежных объектов, в том числе торговли, общественного питания.</w:t>
      </w:r>
    </w:p>
    <w:p w14:paraId="7E39F534" w14:textId="77777777" w:rsidR="00B75ACD" w:rsidRPr="004516A6" w:rsidRDefault="00B75ACD" w:rsidP="00B75ACD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0D0D2" w14:textId="5B5A0EA2" w:rsidR="00B75ACD" w:rsidRPr="004516A6" w:rsidRDefault="003E37EF" w:rsidP="00B75ACD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75ACD"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Малый бизнес</w:t>
      </w:r>
    </w:p>
    <w:p w14:paraId="38D7B552" w14:textId="77777777" w:rsidR="00B75ACD" w:rsidRPr="004516A6" w:rsidRDefault="00B75ACD" w:rsidP="00B75A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в области развития малого предпринимательства должна стать реализация потенциала малого бизнеса, как наиболее динамичного сектора экономики, который обеспечивает создание дополнительных рабочих мест, формирование оптимальной структуры экономического комплекса, насыщение рынка товарами и услугами, а также одного из источников доходной части бюджета муниципального образования.</w:t>
      </w:r>
    </w:p>
    <w:p w14:paraId="4653EAFF" w14:textId="77777777" w:rsidR="00B75ACD" w:rsidRPr="002F60F6" w:rsidRDefault="00B75ACD" w:rsidP="00B75A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0F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Для </w:t>
      </w:r>
      <w:r w:rsidRPr="002F6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развития малого бизнеса </w:t>
      </w:r>
      <w:r w:rsidRPr="002F60F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необходимо:</w:t>
      </w:r>
    </w:p>
    <w:p w14:paraId="1C6B1B2B" w14:textId="77777777" w:rsidR="00B75ACD" w:rsidRPr="004516A6" w:rsidRDefault="00B75ACD" w:rsidP="00B75ACD">
      <w:pPr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разработка и реализация программы поддержки развития малого предпринимательства;</w:t>
      </w:r>
    </w:p>
    <w:p w14:paraId="53FE14FD" w14:textId="77777777" w:rsidR="00B75ACD" w:rsidRPr="004516A6" w:rsidRDefault="00B75ACD" w:rsidP="00B75ACD">
      <w:pPr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поддержка развития приоритетных видов деятельности;</w:t>
      </w:r>
    </w:p>
    <w:p w14:paraId="55781BFB" w14:textId="77777777" w:rsidR="00B75ACD" w:rsidRPr="004516A6" w:rsidRDefault="00B75ACD" w:rsidP="00B75ACD">
      <w:pPr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выделение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для </w:t>
      </w:r>
      <w:r w:rsidRPr="004516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развития малых и средних предприятий.</w:t>
      </w:r>
    </w:p>
    <w:p w14:paraId="7BD63F80" w14:textId="20F8D8E6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Приоритетные виды экономической деятельности для малого предпринимательства.</w:t>
      </w:r>
      <w:r w:rsidR="003E37EF" w:rsidRPr="004516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социально-экономического развития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добиваться изменений в структуре малого бизнеса в сторону увеличения доли предприятий, работающих в сфере предоставления различных видов услуг, в том числе услуг ЖКХ, бытового и социального обслуживания населения (здравоохранения, образования, в сфере потребительского рынка, общественного питания). В рамках национального проекта по развитию АПК перспективным является развитие малого предпринимательства в сельском хозяйстве и развитии смежных и обслуживающих производств. Актуальным остается внедрение малого бизнеса в сферу развития спортивных учреждений, а также сферу развития туристско-рекреационных услуг.</w:t>
      </w:r>
    </w:p>
    <w:p w14:paraId="654F111A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Повышение инвестиционной привлекательности территории</w:t>
      </w:r>
    </w:p>
    <w:p w14:paraId="254FF92D" w14:textId="77777777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 является привлечение инвестиционных ресурсов в экономику муниципального образования. Для решения этой задачи необходимо развитие инвестиционного потенциала территории с созданием благоприятного правового климата для инвесторов, а также с подготовкой необходимого количества земельных участков для перспективного освоения (инвестиционных площадок). </w:t>
      </w:r>
    </w:p>
    <w:p w14:paraId="0816E7F3" w14:textId="77777777" w:rsidR="00B75ACD" w:rsidRPr="004516A6" w:rsidRDefault="00B75ACD" w:rsidP="00B75ACD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инвестиционной активности необходимо включение сведений о свободных (существующих и потенциальных) инвестиционных площадках с их основной характеристикой.</w:t>
      </w:r>
    </w:p>
    <w:p w14:paraId="71CD1C62" w14:textId="77777777" w:rsidR="00B75ACD" w:rsidRPr="004516A6" w:rsidRDefault="00B75ACD" w:rsidP="00B75ACD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зависимости от специализации инвестиционные площадки могут быть следующих функциональных типов: </w:t>
      </w:r>
    </w:p>
    <w:p w14:paraId="64C6C3E6" w14:textId="77777777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туристско-рекреационного типа – инвестиционная площадка, деятельность на территории которой ориентирована на сохранение, реновацию и использование объектов культурно-исторического наследия, строительство, реконструкцию, эксплуатацию объектов туристской индустрии, объектов, предназначенных для санаторно-курортного лечения, медицинской реабилитации и отдыха граждан, а также на добычу и использование природных лечебных ресурсов;</w:t>
      </w:r>
    </w:p>
    <w:p w14:paraId="385648C3" w14:textId="77777777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«зеленые стоянки» – специализированная инвестиционная площадка туристско-рекреационного типа регионального значения, предназначенная для размещения бытовых стоянок экскурсионных автобусов. Также предполагается выделение прилегающей к «зеленой стоянке» территории для размещения объектов туристско-рекреационного назначения, в том числе учреждений общественного питания, небольших отелей, торгово-выставочных комплексов, сувенирных лавок (мастерских), объектов торгово-ярмарочного типа и др.;</w:t>
      </w:r>
    </w:p>
    <w:p w14:paraId="6132447E" w14:textId="77777777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промышленно-производственного типа – инвестиционная площадка площадью не более </w:t>
      </w:r>
      <w:smartTag w:uri="urn:schemas-microsoft-com:office:smarttags" w:element="metricconverter">
        <w:smartTagPr>
          <w:attr w:name="ProductID" w:val="10 га"/>
        </w:smartTagPr>
        <w:r w:rsidRPr="004516A6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10 га</w:t>
        </w:r>
      </w:smartTag>
      <w:r w:rsidRPr="004516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деятельность на территории которой ориентирована преимущественно на производство и (или) переработку, реализацию товаров (продукции), потребительского или производственного назначения;</w:t>
      </w:r>
    </w:p>
    <w:p w14:paraId="607A85F0" w14:textId="77777777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агропромышленного типа – инвестиционная площадка на землях сельскохозяйственного назначения, деятельность на территории которой ориентирована преимущественно на развитие высокорентабельных, конкурентоспособных сельскохозяйственных производств и переработку сельскохозяйственной продукции;</w:t>
      </w:r>
    </w:p>
    <w:p w14:paraId="5771452B" w14:textId="77777777" w:rsidR="00B75ACD" w:rsidRPr="004516A6" w:rsidRDefault="00B75ACD" w:rsidP="00B75ACD">
      <w:pPr>
        <w:tabs>
          <w:tab w:val="left" w:pos="360"/>
          <w:tab w:val="left" w:pos="1289"/>
          <w:tab w:val="left" w:pos="9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5) зоны развития придорожного сервиса и общественно-деловой активности (размещение АЗС, развитие торговых, логистических функций, а также различных видов сервиса и услуг);</w:t>
      </w:r>
    </w:p>
    <w:p w14:paraId="2F775B90" w14:textId="77777777" w:rsidR="00B75ACD" w:rsidRPr="004516A6" w:rsidRDefault="00B75ACD" w:rsidP="00B75ACD">
      <w:pPr>
        <w:tabs>
          <w:tab w:val="left" w:pos="360"/>
          <w:tab w:val="left" w:pos="1289"/>
          <w:tab w:val="left" w:pos="9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6) преимущественно малоэтажной жилищной застройки с выделением зон для развития объектов социальной инфраструктуры.</w:t>
      </w:r>
    </w:p>
    <w:p w14:paraId="11006E18" w14:textId="6686B29A" w:rsidR="00B75ACD" w:rsidRPr="004516A6" w:rsidRDefault="00B75ACD" w:rsidP="00B75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инвестиционной политики является создание необходимых условий для реализации стратегических направлений развития экономического потенциала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</w:p>
    <w:p w14:paraId="588C4CD5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96C7779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направления инвестиционной политики:</w:t>
      </w:r>
    </w:p>
    <w:p w14:paraId="71302C9A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Содействие развитию приоритетных видов экономической деятельности, привлечение инвесторов к реализации проектов на территории поселения;</w:t>
      </w:r>
    </w:p>
    <w:p w14:paraId="602C135E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благоприятных условий для хозяйствующих субъектов всех форм собственности, укрепление партнерских отношений между органами местного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самоуправления, предприятиями и субъектами хозяйствования других форм собственности. </w:t>
      </w:r>
    </w:p>
    <w:p w14:paraId="15EFEE11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достаточно полной информационной базы о состоянии объектов недвижимости и земельных участков на территории поселения с созданием реестра инвестиционных площадок;</w:t>
      </w:r>
    </w:p>
    <w:p w14:paraId="308CD1C0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Информационное сопровождение потенциальных инвестиционных площадок и приоритетных инвестиционных проектов в сети «Интернет», участие в инвестиционных форумах;</w:t>
      </w:r>
    </w:p>
    <w:p w14:paraId="255788D8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Поддержка приоритетных инвестиционных проектов со стороны администрации муниципального образования.</w:t>
      </w:r>
    </w:p>
    <w:p w14:paraId="2A2994FF" w14:textId="77777777" w:rsidR="00B75ACD" w:rsidRPr="004516A6" w:rsidRDefault="00B75ACD" w:rsidP="00B75AC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5BBE7" w14:textId="28F05257" w:rsidR="00B75ACD" w:rsidRPr="004516A6" w:rsidRDefault="00B75ACD" w:rsidP="00B75AC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Пространственное развитие</w:t>
      </w:r>
    </w:p>
    <w:p w14:paraId="46464869" w14:textId="57879FD5" w:rsidR="00B75ACD" w:rsidRPr="004516A6" w:rsidRDefault="00B75ACD" w:rsidP="00B75A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стратегическая цель развития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превратить его в территорию с комфортными условиями проживания, с высоким качеством и уровнем жизни, возможностями для самореализации и роста человеческого капитала.</w:t>
      </w:r>
    </w:p>
    <w:p w14:paraId="1154C687" w14:textId="77777777" w:rsidR="00B75ACD" w:rsidRPr="004516A6" w:rsidRDefault="00B75ACD" w:rsidP="00B75ACD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достижения запланированных в Стратегии  результатов является система муниципальных программ.</w:t>
      </w:r>
    </w:p>
    <w:p w14:paraId="7C50EF79" w14:textId="77777777" w:rsidR="00B75ACD" w:rsidRPr="004516A6" w:rsidRDefault="00B75ACD" w:rsidP="00B75A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плана мероприятий нашего сельского поселения по повышению качества жизни и улучшению среды проживания до 2030 года предусмотрено:</w:t>
      </w:r>
    </w:p>
    <w:p w14:paraId="47FFEB45" w14:textId="200EC22A" w:rsidR="00B75ACD" w:rsidRPr="004516A6" w:rsidRDefault="00B75ACD" w:rsidP="00B75ACD">
      <w:pPr>
        <w:numPr>
          <w:ilvl w:val="0"/>
          <w:numId w:val="5"/>
        </w:numPr>
        <w:shd w:val="clear" w:color="auto" w:fill="FFFFFF"/>
        <w:spacing w:before="150" w:after="150" w:line="360" w:lineRule="auto"/>
        <w:ind w:left="150"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ледового катка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с. 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Пришиб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Ледяной каток – это один из наиболее распространенных видов зимнего развлечения в нашей стране и за рубежом и одновременно с этим полезный и увлекательный спорт. Е</w:t>
      </w:r>
      <w:r w:rsidRPr="004516A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го рентабельность оценивается в 30-50 %.К плюсам относится: 1.  пока еще низкий уровень конкуренции в этом сегменте; 2. различные варианты организации бизнеса в зависимости от бюджета; 3. высокая востребованность подобных услуг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; 4. создание дополнительных рабочих мест; 5. Рентабельность.)</w:t>
      </w:r>
    </w:p>
    <w:p w14:paraId="3FF188B6" w14:textId="5DFF4182" w:rsidR="00B75ACD" w:rsidRPr="002F60F6" w:rsidRDefault="00B75ACD" w:rsidP="00B75ACD">
      <w:pPr>
        <w:numPr>
          <w:ilvl w:val="0"/>
          <w:numId w:val="5"/>
        </w:numPr>
        <w:shd w:val="clear" w:color="auto" w:fill="FFFFFF"/>
        <w:spacing w:after="0" w:line="360" w:lineRule="auto"/>
        <w:ind w:left="147"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спортивной площадки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с.Пришиб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проживают молодые семьи. В данном 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</w:t>
      </w:r>
      <w:r w:rsidRPr="004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проблема отсутствия места отдыха и занятий спортом.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функций, для активного участия в трудовой, общественной, семейно-бытовой, досуговой формах жизнедеятельности.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</w:t>
      </w:r>
      <w:r w:rsidRPr="004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сдвиги в состоянии здоровья.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данного проекта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актуальной для села в целом, так как будет решать </w:t>
      </w:r>
      <w:r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многосторонние проблемы:</w:t>
      </w:r>
    </w:p>
    <w:p w14:paraId="3016955F" w14:textId="77777777" w:rsidR="00B75ACD" w:rsidRPr="002F60F6" w:rsidRDefault="00B75ACD" w:rsidP="00B75ACD">
      <w:pPr>
        <w:shd w:val="clear" w:color="auto" w:fill="FFFFFF"/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Максимально удовлетворит потребности учащихся проживающих на территории населенного пункта, их родителей и жителей микрорайона в занятиях спортом и активном семейном отдыхе на открытом воздухе</w:t>
      </w:r>
    </w:p>
    <w:p w14:paraId="6D6D1C86" w14:textId="24FE969C" w:rsidR="00B75ACD" w:rsidRPr="002F60F6" w:rsidRDefault="00B75ACD" w:rsidP="00B75ACD">
      <w:pPr>
        <w:shd w:val="clear" w:color="auto" w:fill="FFFFFF"/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Жители </w:t>
      </w:r>
      <w:r w:rsidR="003B5BC3"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бесплатный доступ к оснащенной по последним требованиям спортивной площадки с уличными тренажерами.</w:t>
      </w:r>
    </w:p>
    <w:p w14:paraId="0DEC37AB" w14:textId="249D0359" w:rsidR="00B75ACD" w:rsidRPr="002F60F6" w:rsidRDefault="00B75ACD" w:rsidP="00B75ACD">
      <w:pPr>
        <w:shd w:val="clear" w:color="auto" w:fill="FFFFFF"/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Жители получат хорошую зону для активного отдыха</w:t>
      </w:r>
      <w:r w:rsidRPr="002F6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F6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A48BAD2" w14:textId="4ADD9166" w:rsidR="00B75ACD" w:rsidRPr="004516A6" w:rsidRDefault="00B75ACD" w:rsidP="00B75ACD">
      <w:pPr>
        <w:numPr>
          <w:ilvl w:val="0"/>
          <w:numId w:val="5"/>
        </w:numPr>
        <w:autoSpaceDE w:val="0"/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надежного электроснабжения потребителей, внедрение энергосберегающих технологий, закольцова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электролиний, что приведет к бесперебойной подаче электроэнергии, стабильному напряжению для промышленных предприятий, что повлечет за собой открытию дополнительных мощностей ;</w:t>
      </w:r>
    </w:p>
    <w:p w14:paraId="7333D8BC" w14:textId="5DA6CF81" w:rsidR="00B75ACD" w:rsidRPr="004516A6" w:rsidRDefault="00B75ACD" w:rsidP="00B75ACD">
      <w:pPr>
        <w:numPr>
          <w:ilvl w:val="0"/>
          <w:numId w:val="5"/>
        </w:numPr>
        <w:autoSpaceDE w:val="0"/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газификации 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0EAB52" w14:textId="2480F763" w:rsidR="00B75ACD" w:rsidRPr="004516A6" w:rsidRDefault="00B75ACD" w:rsidP="00B75ACD">
      <w:pPr>
        <w:numPr>
          <w:ilvl w:val="0"/>
          <w:numId w:val="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забойного цеха и открытие магазина «Халяль» в 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с.Пришиб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инвесторо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что послужит созданию дополнительных рабочих мест, притоку налогов в местный бюджет;</w:t>
      </w:r>
    </w:p>
    <w:p w14:paraId="3E53992A" w14:textId="03FC7C56" w:rsidR="00B75ACD" w:rsidRPr="004516A6" w:rsidRDefault="003B5BC3" w:rsidP="00B75ACD">
      <w:pPr>
        <w:numPr>
          <w:ilvl w:val="0"/>
          <w:numId w:val="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развлекательного центра с привлечением инвесторов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(повлечет за собой созданию дополнительных рабочих мест, занятость детей дошкольного и школьного возраста).</w:t>
      </w:r>
    </w:p>
    <w:p w14:paraId="2827C87C" w14:textId="77777777" w:rsidR="00B75ACD" w:rsidRPr="004516A6" w:rsidRDefault="00B75ACD" w:rsidP="00B75AC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309ED" w14:textId="399D898D" w:rsidR="00B75ACD" w:rsidRPr="004516A6" w:rsidRDefault="00B75ACD" w:rsidP="00B75AC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финансы</w:t>
      </w:r>
    </w:p>
    <w:p w14:paraId="3BE08A83" w14:textId="77777777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 задачами формируемых муниципальных программ должно стать стимулирование и развитие мероприятий реализации Стратегии.</w:t>
      </w:r>
    </w:p>
    <w:p w14:paraId="302E8D05" w14:textId="77777777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для реализации Стратегии являются следующие положения.</w:t>
      </w:r>
    </w:p>
    <w:p w14:paraId="04E4D2F6" w14:textId="77777777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 экономику муниципального образования необходимого объема внешних инвестиций, направленных на создание новых рабочих мест. Участие в федеральных и региональных государственных программах.</w:t>
      </w:r>
    </w:p>
    <w:p w14:paraId="597DC82F" w14:textId="6BB2BD23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 сельского поселения определяется не только наличием тех или иных предприятий, но и наличием качественного человеческого потенциала и уровнем жизни. Поэтому улучшение качества человеческого потенциала – одно из важнейших условий для достижения целей развития муниципального образования.</w:t>
      </w:r>
    </w:p>
    <w:p w14:paraId="4975A258" w14:textId="77777777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Наравне с осуществлением мероприятий, связанных с развитием экономики и привлечением инвестиций, необходима разработка программ направленных на обеспечение привлекательных условий для жизни и труда в муниципальном образовании.</w:t>
      </w:r>
    </w:p>
    <w:p w14:paraId="40E1D9B1" w14:textId="430EDC87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должны учитывать стимулирование демографического роста и создание условий для переселения в сельскую местность, улучшение жилищных условий сельского 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населения, создание современной социальной, инженерной и транспортной инфраструктуры.</w:t>
      </w:r>
    </w:p>
    <w:p w14:paraId="33693F55" w14:textId="2C2F07C7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средств областного и федерального бюджетов для реализации Стратегии осуществляется в рамках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Федерации, Республики Башкортостан и 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Благоварского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направленных на реализацию целей социально-экономического развития.</w:t>
      </w:r>
    </w:p>
    <w:p w14:paraId="67AF6629" w14:textId="1AF05B0C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Муниципальные программы муниципального образования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достижение целей и решение задач социально-экономического развития. </w:t>
      </w:r>
    </w:p>
    <w:p w14:paraId="4EEF1B45" w14:textId="77777777" w:rsidR="00B75ACD" w:rsidRPr="004516A6" w:rsidRDefault="00B75ACD" w:rsidP="00B75ACD">
      <w:pPr>
        <w:tabs>
          <w:tab w:val="num" w:pos="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F600E1" w14:textId="7B11D6E4" w:rsidR="00B75ACD" w:rsidRPr="002F60F6" w:rsidRDefault="00B75ACD" w:rsidP="00B75ACD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Цель1</w:t>
      </w:r>
      <w:r w:rsidRPr="0045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F6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инвестиционной привлекательности и развитие экономического потенциала</w:t>
      </w:r>
      <w:r w:rsidR="002F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98C9747" w14:textId="766DE38F" w:rsidR="00B75ACD" w:rsidRPr="004516A6" w:rsidRDefault="00B75ACD" w:rsidP="00B75AC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будет достигнута посредством муниципальных программ, направленных на улучшение инвестиционного климата, создания условий для развития предпринимательства на территории 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Благоварского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различных сферах деятельности и, прежде всего, в сфере материального производства,  решения проблем развития сельской местности.</w:t>
      </w:r>
    </w:p>
    <w:p w14:paraId="7194229B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данного направления необходимо решить ряд задач, направленных на:</w:t>
      </w:r>
    </w:p>
    <w:p w14:paraId="5B008DC4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инфраструктуры поддержки предпринимательства;</w:t>
      </w:r>
    </w:p>
    <w:p w14:paraId="3F4B82FA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содействие в продвижении инвестиционных предложений;</w:t>
      </w:r>
    </w:p>
    <w:p w14:paraId="4EEC8471" w14:textId="77777777" w:rsidR="00B75ACD" w:rsidRPr="004516A6" w:rsidRDefault="00B75ACD" w:rsidP="00B75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сопровождение инвестиционных проектов.</w:t>
      </w:r>
    </w:p>
    <w:p w14:paraId="62A1B1CC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2. Повышение эффективности использования природных ресурсов</w:t>
      </w:r>
    </w:p>
    <w:p w14:paraId="702EDBA3" w14:textId="7B37FE6F" w:rsidR="00B75ACD" w:rsidRPr="004516A6" w:rsidRDefault="00821946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Алексеевский сельсовет 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значительными земельными, водными, охотничье-промысловыми, рыбными ресурсами, а также древесными и не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ACD"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древесными ресурсами леса и имеет хорошие предпосылки для развития экологического и экстремального туризма, охоты и рыбалки. Однако, на сегодняшний день в данной сфере отмечаются такие негативные тенденции развития, как выборочное освоение территории и теневой характер вывоза природного капитала. В первую очередь, это касается заготовки дикоросов, которая является существенным источником пополнения доходов населения района.</w:t>
      </w:r>
    </w:p>
    <w:p w14:paraId="50ACF812" w14:textId="77777777" w:rsidR="00B75ACD" w:rsidRPr="004516A6" w:rsidRDefault="00B75ACD" w:rsidP="00B7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природных ресурсов, развитие собственных добывающих и перерабатывающих производств, базирующихся на местной сырьевой базе, являются единственным источником социально-экономического развития, поэтому рациональное природопользование и равноправный доступ к природным ресурсам ныне живущих и будущих поколений людей является залогом успеха его развития.</w:t>
      </w:r>
    </w:p>
    <w:p w14:paraId="16B5AE1F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Цель 3. Повышение уровня и качества жизни населения  </w:t>
      </w:r>
    </w:p>
    <w:p w14:paraId="52E59E19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сбалансированного социально-экономического развития будут создаваться условия для повышения уровня и качества жизни населения через реализацию муниципальных программ, направленных:</w:t>
      </w:r>
    </w:p>
    <w:p w14:paraId="4DEEFFD2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на обеспечение безопасности жизнедеятельности на территории района;                                    </w:t>
      </w:r>
    </w:p>
    <w:p w14:paraId="64D8F3DA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развитие культурно-досугового сектора;</w:t>
      </w:r>
    </w:p>
    <w:p w14:paraId="720FE6DB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развитие доступного массового спорта и успешной самореализации молодёжи.</w:t>
      </w:r>
    </w:p>
    <w:p w14:paraId="671858A4" w14:textId="77777777" w:rsidR="00B75ACD" w:rsidRPr="004516A6" w:rsidRDefault="00B75ACD" w:rsidP="00B75ACD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здорового, образованного, предприимчивого молодого поколения сможет в долгосрочной перспективе повысить благосостояние и уровень жизни.</w:t>
      </w:r>
    </w:p>
    <w:p w14:paraId="2C0D79CD" w14:textId="10828227" w:rsidR="00B75ACD" w:rsidRPr="004516A6" w:rsidRDefault="00B75ACD" w:rsidP="00B75ACD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увеличения численности населения будет осуществляться реализация мероприятий по закреплению квалифицированных молодых специалистов - выпускников образовательных организаций высшего образования на территории 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2" w:name="_GoBack"/>
      <w:bookmarkEnd w:id="2"/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82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взаимодействию с образовательными организациями высшего образования для целевой подготовки востребованных в специалистов за счёт средств федерального бюджета.</w:t>
      </w:r>
    </w:p>
    <w:p w14:paraId="1C06685E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решения жилищных проблем требуется улучшение качества жилищных условий и обеспечение доступности жилья.  Будет продолжена реализация мероприятий по обеспечению жильем отдельных категорий граждан. </w:t>
      </w:r>
    </w:p>
    <w:p w14:paraId="3CDEAF25" w14:textId="77777777" w:rsidR="00B75ACD" w:rsidRPr="004516A6" w:rsidRDefault="00B75ACD" w:rsidP="00B75AC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предоставления населению качественных муниципальных услуг, планируется укрепление материально-технической базы   учреждений бюджетной сферы,   строительство,  реконструкция и капитальный ремонт объектов социальной инфраструктуры через участие в государственных программах.</w:t>
      </w:r>
    </w:p>
    <w:p w14:paraId="45F205D8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Повышение качества жизни и обеспечение безопасности жизнедеятельности населения будет осуществляться путём проведения профилактических мероприятий, направленных на предотвращение правонарушений и употребления психоактивных веществ среди молодёжи,  мероприятий,  направленных на оказание помощи семьям и детям, находящимся в социально опасном положении,  повышение безопасности дорожного движения, повышение уровня защиты населения и территории от чрезвычайных ситуаций природного и техногенного характера. </w:t>
      </w:r>
    </w:p>
    <w:p w14:paraId="70D6FC6B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повышения уровня и качества жизни маломобильных групп населения будут осуществляться мероприятия по обеспечению беспрепятственного доступа к приоритетным объектам и услугам в сферах жизнедеятельности инвалидов.</w:t>
      </w:r>
    </w:p>
    <w:p w14:paraId="029E839F" w14:textId="77777777" w:rsidR="00B75ACD" w:rsidRPr="004516A6" w:rsidRDefault="00B75ACD" w:rsidP="00B75AC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4. Развитие транспортной и инженерной инфраструктуры </w:t>
      </w:r>
    </w:p>
    <w:p w14:paraId="162C09DC" w14:textId="77777777" w:rsidR="00B75ACD" w:rsidRPr="004516A6" w:rsidRDefault="00B75ACD" w:rsidP="00B75A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ходе реализации мероприятий, направленных на развитие транспортной инфраструктуры, будет улучшено транспортное сообщение с труднодоступными населёнными пунктами, улучшено состояние автомобильных дорог и улично – дорожной сети для непрерывного сообщения. </w:t>
      </w:r>
    </w:p>
    <w:p w14:paraId="3282FF03" w14:textId="279B1113" w:rsidR="00B75ACD" w:rsidRPr="004516A6" w:rsidRDefault="00B75ACD" w:rsidP="00B75ACD">
      <w:pPr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        Предполагается продолжение мероприятий по модернизации коммунальной инфраструктуры,</w:t>
      </w:r>
      <w:r w:rsidR="003B5BC3" w:rsidRPr="004516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том числе объектов очистки полигонов твёрдых бытовых отходов.</w:t>
      </w:r>
    </w:p>
    <w:p w14:paraId="667DE882" w14:textId="77777777" w:rsidR="00B75ACD" w:rsidRPr="004516A6" w:rsidRDefault="00B75ACD" w:rsidP="00B75ACD">
      <w:pPr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В рамках повышения энергоэффективности планируется обеспечить эффективное использование энергоресурсов в бюджетном секторе и в жилищном фонде, повысить энергетическую эффективность при производстве и передаче энергоресурсов в системах коммунальной инфраструктуры, скоординировать реформу энергосбережения. </w:t>
      </w:r>
    </w:p>
    <w:p w14:paraId="074DBBF1" w14:textId="77777777" w:rsidR="00B75ACD" w:rsidRPr="004516A6" w:rsidRDefault="00B75ACD" w:rsidP="00B75ACD">
      <w:pPr>
        <w:spacing w:after="0" w:line="360" w:lineRule="auto"/>
        <w:ind w:left="1211" w:hanging="6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C2FB191" w14:textId="77777777" w:rsidR="00B75ACD" w:rsidRPr="004516A6" w:rsidRDefault="00B75ACD" w:rsidP="00B75ACD">
      <w:pPr>
        <w:spacing w:after="0" w:line="360" w:lineRule="auto"/>
        <w:ind w:left="1211" w:hanging="67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16A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Цель 5.Эффективное муниципальное управление.</w:t>
      </w:r>
    </w:p>
    <w:p w14:paraId="5CBBD72C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Одним из важных направлений развития является повышение эффективности муниципального управления и оказания муниципальных услуг. </w:t>
      </w:r>
    </w:p>
    <w:p w14:paraId="2D3AA879" w14:textId="70BFD32B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рамках данного направления будут реализованы муниципальные программы, направленные на совершенствование системы управления муниципальными финансами, повышение эффективности использования муниципального имущества.</w:t>
      </w:r>
    </w:p>
    <w:p w14:paraId="3E5DFC9A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программно-целевого планирования, повышение прозрачности муниципальных финансов, обеспечение сбалансированности доходов и расходов бюджетов поселения.</w:t>
      </w:r>
    </w:p>
    <w:p w14:paraId="36B08733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эффективности использования муниципального имущества будет осуществляться путем совершенствования механизма предоставления муниципального имущества и земельных участков в аренду, эффективного использования муниципального имущества.</w:t>
      </w:r>
    </w:p>
    <w:p w14:paraId="2D3F6E8B" w14:textId="77777777" w:rsidR="00B75ACD" w:rsidRPr="004516A6" w:rsidRDefault="00B75ACD" w:rsidP="00B75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политики.</w:t>
      </w:r>
    </w:p>
    <w:p w14:paraId="75809B1E" w14:textId="77777777" w:rsidR="00B75ACD" w:rsidRPr="004516A6" w:rsidRDefault="00B75ACD" w:rsidP="00B75A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BB8D2" w14:textId="77777777" w:rsidR="00B75ACD" w:rsidRPr="004516A6" w:rsidRDefault="00B75ACD" w:rsidP="00B75ACD">
      <w:pPr>
        <w:widowControl w:val="0"/>
        <w:spacing w:after="0" w:line="36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E31EB" w14:textId="77777777" w:rsidR="00B75ACD" w:rsidRPr="004516A6" w:rsidRDefault="00B75ACD" w:rsidP="00B75ACD">
      <w:pPr>
        <w:widowControl w:val="0"/>
        <w:spacing w:after="0" w:line="360" w:lineRule="auto"/>
        <w:ind w:left="-113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5426C" w14:textId="77777777" w:rsidR="00B75ACD" w:rsidRPr="004516A6" w:rsidRDefault="00B75ACD">
      <w:pPr>
        <w:rPr>
          <w:rFonts w:ascii="Times New Roman" w:hAnsi="Times New Roman" w:cs="Times New Roman"/>
          <w:sz w:val="24"/>
          <w:szCs w:val="24"/>
        </w:rPr>
      </w:pPr>
    </w:p>
    <w:sectPr w:rsidR="00B75ACD" w:rsidRPr="004516A6" w:rsidSect="004D08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A18"/>
    <w:multiLevelType w:val="hybridMultilevel"/>
    <w:tmpl w:val="26C47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2CA1"/>
    <w:multiLevelType w:val="hybridMultilevel"/>
    <w:tmpl w:val="C7F0FF0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E318CF"/>
    <w:multiLevelType w:val="hybridMultilevel"/>
    <w:tmpl w:val="F6B2B75E"/>
    <w:lvl w:ilvl="0" w:tplc="76809B3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4682"/>
    <w:multiLevelType w:val="multilevel"/>
    <w:tmpl w:val="5D061E7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9BE401D"/>
    <w:multiLevelType w:val="hybridMultilevel"/>
    <w:tmpl w:val="BE1CD866"/>
    <w:lvl w:ilvl="0" w:tplc="76809B3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6C"/>
    <w:rsid w:val="00021E6C"/>
    <w:rsid w:val="000C66C4"/>
    <w:rsid w:val="00107290"/>
    <w:rsid w:val="001C5949"/>
    <w:rsid w:val="002B0A02"/>
    <w:rsid w:val="002E3DD4"/>
    <w:rsid w:val="002F60F6"/>
    <w:rsid w:val="0032423F"/>
    <w:rsid w:val="00334DAB"/>
    <w:rsid w:val="00394EEF"/>
    <w:rsid w:val="003979CB"/>
    <w:rsid w:val="003B5BC3"/>
    <w:rsid w:val="003E37EF"/>
    <w:rsid w:val="004512EF"/>
    <w:rsid w:val="004516A6"/>
    <w:rsid w:val="004D08DE"/>
    <w:rsid w:val="005C3F91"/>
    <w:rsid w:val="005C51D7"/>
    <w:rsid w:val="00690769"/>
    <w:rsid w:val="00722294"/>
    <w:rsid w:val="007B5184"/>
    <w:rsid w:val="007C0343"/>
    <w:rsid w:val="00821946"/>
    <w:rsid w:val="00856C1D"/>
    <w:rsid w:val="008B2047"/>
    <w:rsid w:val="00931198"/>
    <w:rsid w:val="00A24C2D"/>
    <w:rsid w:val="00AA49E1"/>
    <w:rsid w:val="00B035B3"/>
    <w:rsid w:val="00B75ACD"/>
    <w:rsid w:val="00C4499D"/>
    <w:rsid w:val="00C515D6"/>
    <w:rsid w:val="00D37E9C"/>
    <w:rsid w:val="00D57ADB"/>
    <w:rsid w:val="00E85775"/>
    <w:rsid w:val="00F51562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0DAAE"/>
  <w15:docId w15:val="{FE3E8FA2-2F1B-4E01-8728-BDE525A7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45FA-A597-40D3-A00A-23B261A1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7304</Words>
  <Characters>41636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2024-02-21T07:06:00Z</dcterms:created>
  <dcterms:modified xsi:type="dcterms:W3CDTF">2024-03-12T06:55:00Z</dcterms:modified>
</cp:coreProperties>
</file>