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6713B" w14:textId="77777777" w:rsidR="00B75ACD" w:rsidRPr="00B75ACD" w:rsidRDefault="00B75ACD" w:rsidP="00B75ACD">
      <w:pPr>
        <w:spacing w:after="200" w:line="276" w:lineRule="auto"/>
        <w:rPr>
          <w:rFonts w:ascii="Calibri" w:eastAsia="Calibri" w:hAnsi="Calibri" w:cs="Times New Roman"/>
        </w:rPr>
      </w:pPr>
      <w:bookmarkStart w:id="0" w:name="_Hlk159410311"/>
    </w:p>
    <w:tbl>
      <w:tblPr>
        <w:tblW w:w="9180" w:type="dxa"/>
        <w:tblInd w:w="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585"/>
        <w:gridCol w:w="2038"/>
        <w:gridCol w:w="3557"/>
      </w:tblGrid>
      <w:tr w:rsidR="00B75ACD" w:rsidRPr="00B75ACD" w14:paraId="2E1AEC09" w14:textId="77777777" w:rsidTr="00B75ACD">
        <w:trPr>
          <w:cantSplit/>
          <w:trHeight w:val="1104"/>
        </w:trPr>
        <w:tc>
          <w:tcPr>
            <w:tcW w:w="3585" w:type="dxa"/>
            <w:hideMark/>
          </w:tcPr>
          <w:p w14:paraId="19D2D56E" w14:textId="77777777" w:rsidR="00B75ACD" w:rsidRPr="00B75ACD" w:rsidRDefault="00B75ACD" w:rsidP="00B75ACD">
            <w:pPr>
              <w:spacing w:after="0" w:line="276" w:lineRule="auto"/>
              <w:ind w:firstLine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bookmarkStart w:id="1" w:name="_Hlk159928791"/>
            <w:r w:rsidRPr="00B75ACD">
              <w:rPr>
                <w:rFonts w:ascii="Times New Roman" w:eastAsia="Times New Roman" w:hAnsi="Times New Roman" w:cs="Times New Roman"/>
                <w:sz w:val="16"/>
                <w:szCs w:val="16"/>
              </w:rPr>
              <w:t>Баш</w:t>
            </w:r>
            <w:r w:rsidRPr="00B75ACD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кортостан  Республикаһы</w:t>
            </w:r>
          </w:p>
          <w:p w14:paraId="48528D24" w14:textId="77777777" w:rsidR="00B75ACD" w:rsidRPr="00B75ACD" w:rsidRDefault="00B75ACD" w:rsidP="00B75ACD">
            <w:pPr>
              <w:spacing w:after="120" w:line="276" w:lineRule="auto"/>
              <w:ind w:left="2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AC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Благовар районы                                                   муниципаль районының                                        Алексеевка ауыл советы                                                    ауыл биләмәһе Советы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1FD700D" w14:textId="77777777" w:rsidR="00B75ACD" w:rsidRPr="00B75ACD" w:rsidRDefault="00B75ACD" w:rsidP="00B75ACD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A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</w:t>
            </w:r>
            <w:r w:rsidRPr="00B75AC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6CE67D" wp14:editId="0FD34B6A">
                  <wp:extent cx="70612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hideMark/>
          </w:tcPr>
          <w:p w14:paraId="12C071A0" w14:textId="77777777" w:rsidR="00B75ACD" w:rsidRPr="00B75ACD" w:rsidRDefault="00B75ACD" w:rsidP="00B75ACD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B75A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</w:t>
            </w:r>
            <w:r w:rsidRPr="00B75ACD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Баш</w:t>
            </w:r>
            <w:r w:rsidRPr="00B75ACD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кортостан </w:t>
            </w:r>
          </w:p>
          <w:p w14:paraId="7BD3C4DD" w14:textId="77777777" w:rsidR="00B75ACD" w:rsidRPr="00B75ACD" w:rsidRDefault="00B75ACD" w:rsidP="00B75A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B75ACD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Совет сельского поселения </w:t>
            </w:r>
          </w:p>
          <w:p w14:paraId="063445E7" w14:textId="77777777" w:rsidR="00B75ACD" w:rsidRPr="00B75ACD" w:rsidRDefault="00B75ACD" w:rsidP="00B75A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B75ACD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   Алексеевский сельсовет</w:t>
            </w:r>
          </w:p>
          <w:p w14:paraId="1E6A6CE3" w14:textId="77777777" w:rsidR="00B75ACD" w:rsidRPr="00B75ACD" w:rsidRDefault="00B75ACD" w:rsidP="00B75A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B75ACD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 муниципального района</w:t>
            </w:r>
          </w:p>
          <w:p w14:paraId="73DFFC41" w14:textId="77777777" w:rsidR="00B75ACD" w:rsidRPr="00B75ACD" w:rsidRDefault="00B75ACD" w:rsidP="00B75A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75ACD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Благоварский район</w:t>
            </w:r>
          </w:p>
          <w:p w14:paraId="72DD47DD" w14:textId="77777777" w:rsidR="00B75ACD" w:rsidRPr="00B75ACD" w:rsidRDefault="00B75ACD" w:rsidP="00B75A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16"/>
                <w:szCs w:val="16"/>
              </w:rPr>
            </w:pPr>
            <w:r w:rsidRPr="00B75A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B75ACD" w:rsidRPr="00B75ACD" w14:paraId="1547ED5B" w14:textId="77777777" w:rsidTr="00B75ACD">
        <w:trPr>
          <w:cantSplit/>
        </w:trPr>
        <w:tc>
          <w:tcPr>
            <w:tcW w:w="35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9DDEDC2" w14:textId="77777777" w:rsidR="00B75ACD" w:rsidRPr="00B75ACD" w:rsidRDefault="00B75ACD" w:rsidP="00B75ACD">
            <w:pPr>
              <w:spacing w:before="60" w:after="40" w:line="276" w:lineRule="auto"/>
              <w:ind w:left="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A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452746,  Пришиб ауылы, Ленин урамы, 38</w:t>
            </w:r>
          </w:p>
          <w:p w14:paraId="31F7192C" w14:textId="77777777" w:rsidR="00B75ACD" w:rsidRPr="00B75ACD" w:rsidRDefault="00B75ACD" w:rsidP="00B75A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alekseevka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zf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Тел. 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(34747) 2-35-84, 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</w:rPr>
              <w:t>Факс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2-35-84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6F8D83D3" w14:textId="77777777" w:rsidR="00B75ACD" w:rsidRPr="00B75ACD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3072380" w14:textId="77777777" w:rsidR="00B75ACD" w:rsidRPr="00B75ACD" w:rsidRDefault="00B75ACD" w:rsidP="00B75ACD">
            <w:pPr>
              <w:spacing w:before="60" w:after="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A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452746, село Пришиб, ул. Ленина, 38</w:t>
            </w:r>
          </w:p>
          <w:p w14:paraId="63E9A410" w14:textId="77777777" w:rsidR="00B75ACD" w:rsidRPr="00B75ACD" w:rsidRDefault="00B75ACD" w:rsidP="00B75A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105A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105A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 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alekseevka</w:t>
            </w:r>
            <w:r w:rsidRPr="00105A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zf</w:t>
            </w:r>
            <w:r w:rsidRPr="00105A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@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105A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105A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105A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(34747) 2-35-84, 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</w:rPr>
              <w:t>Факс</w:t>
            </w:r>
            <w:r w:rsidRPr="00B75A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2-35-84</w:t>
            </w:r>
          </w:p>
        </w:tc>
      </w:tr>
    </w:tbl>
    <w:p w14:paraId="036972FC" w14:textId="77777777" w:rsidR="00B75ACD" w:rsidRPr="00B75ACD" w:rsidRDefault="00B75ACD" w:rsidP="00B75A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A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Ҡ</w:t>
      </w:r>
      <w:r w:rsidRPr="00B75A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АРАР</w:t>
      </w:r>
      <w:r w:rsidRPr="00B75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РЕШЕНИЕ</w:t>
      </w:r>
    </w:p>
    <w:bookmarkEnd w:id="1"/>
    <w:p w14:paraId="26972F67" w14:textId="13D20F65" w:rsidR="00856C1D" w:rsidRDefault="00856C1D"/>
    <w:p w14:paraId="11EDAA19" w14:textId="0F301D15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B75AC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Стратегии социально-экономического развития</w:t>
      </w:r>
      <w:r w:rsidRPr="00B75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Алексеевский</w:t>
      </w:r>
      <w:r w:rsidRPr="00B75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Благоварский район</w:t>
      </w:r>
      <w:r w:rsidRPr="00B75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Башкортостан до 2030 года</w:t>
      </w:r>
    </w:p>
    <w:p w14:paraId="425A95A7" w14:textId="77777777" w:rsidR="00B75ACD" w:rsidRPr="00B75ACD" w:rsidRDefault="00B75ACD" w:rsidP="00B75AC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82C1058" w14:textId="2107C764" w:rsidR="00B75ACD" w:rsidRPr="00B75ACD" w:rsidRDefault="00B75ACD" w:rsidP="00B75A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 Федерального закона от 06 октября 2003 года №131 - ФЗ «Об общих принципах организации местного самоуправления в Российской Федерации», приняв результаты публичных слушаний, проведенных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7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7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Совет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r w:rsidRPr="00B7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 район</w:t>
      </w:r>
      <w:r w:rsidRPr="00B7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решил:</w:t>
      </w:r>
      <w:r w:rsidRPr="00B75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3D7BD04B" w14:textId="14AB25FF" w:rsidR="00B75ACD" w:rsidRPr="00B75ACD" w:rsidRDefault="00B75ACD" w:rsidP="00B75A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B75A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Стратегию социально-экономического развития</w:t>
      </w:r>
      <w:r w:rsidRPr="00B7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r w:rsidRPr="00B7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 район</w:t>
      </w:r>
      <w:r w:rsidRPr="00B7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до 2030 года (прилагается).  </w:t>
      </w:r>
    </w:p>
    <w:p w14:paraId="596F6B2C" w14:textId="194BE22A" w:rsidR="00B75ACD" w:rsidRPr="00B75ACD" w:rsidRDefault="00B75ACD" w:rsidP="00B75A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обнародовать на информационном стенде в здании администрации сельского поселения Алексеевский сельсовет муниципального района Благоварский район Республики Башкортостан по адресу: с. Пришиб, ул. Ленина, д.38 и на сайте сельского поселения Алексеевский сельсовет муниципального района Благоварский район Республики Башкортостан.</w:t>
      </w:r>
    </w:p>
    <w:p w14:paraId="66A891D4" w14:textId="6ECB15C1" w:rsidR="00B75ACD" w:rsidRPr="00B75ACD" w:rsidRDefault="00B75ACD" w:rsidP="00B75A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</w:t>
      </w:r>
      <w:r w:rsidRPr="00B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A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решения</w:t>
      </w:r>
      <w:r w:rsidRPr="00B75A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постоянную комиссию Совета </w:t>
      </w:r>
      <w:r w:rsidRPr="00B75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бюджету, налогам и вопросам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B6A136" w14:textId="77777777" w:rsidR="00B75ACD" w:rsidRPr="00B75ACD" w:rsidRDefault="00B75ACD" w:rsidP="00B75A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2570C7" w14:textId="77777777" w:rsidR="00B75ACD" w:rsidRPr="00B75ACD" w:rsidRDefault="00B75ACD" w:rsidP="00B75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5A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Глава сельского поселения </w:t>
      </w:r>
    </w:p>
    <w:p w14:paraId="426439AA" w14:textId="77777777" w:rsidR="00B75ACD" w:rsidRPr="00B75ACD" w:rsidRDefault="00B75ACD" w:rsidP="00B75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5A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Алексеевский сельсовет муниципального района </w:t>
      </w:r>
    </w:p>
    <w:p w14:paraId="1A051184" w14:textId="77777777" w:rsidR="00B75ACD" w:rsidRPr="00B75ACD" w:rsidRDefault="00B75ACD" w:rsidP="00B75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5A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Благоварский районРеспублики   Башкортостан                                                   С.С.Кунц</w:t>
      </w:r>
    </w:p>
    <w:p w14:paraId="4F7DB7DD" w14:textId="77777777" w:rsidR="00B75ACD" w:rsidRPr="00B75ACD" w:rsidRDefault="00B75ACD" w:rsidP="00B75ACD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37AFE" w14:textId="77777777" w:rsidR="00B75ACD" w:rsidRPr="00B75ACD" w:rsidRDefault="00B75ACD" w:rsidP="00B75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236B9" w14:textId="77777777" w:rsidR="00B75ACD" w:rsidRPr="00B75ACD" w:rsidRDefault="00B75ACD" w:rsidP="00B75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9FF85" w14:textId="77777777" w:rsidR="00B75ACD" w:rsidRPr="00B75ACD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C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Пришиб</w:t>
      </w:r>
    </w:p>
    <w:p w14:paraId="7EDC6083" w14:textId="77777777" w:rsidR="00B75ACD" w:rsidRPr="00B75ACD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CD">
        <w:rPr>
          <w:rFonts w:ascii="Times New Roman" w:eastAsia="Times New Roman" w:hAnsi="Times New Roman" w:cs="Times New Roman"/>
          <w:sz w:val="24"/>
          <w:szCs w:val="24"/>
          <w:lang w:eastAsia="ru-RU"/>
        </w:rPr>
        <w:t>05 ноября 2020 г.</w:t>
      </w:r>
    </w:p>
    <w:p w14:paraId="676F8191" w14:textId="000E8228" w:rsidR="00B75ACD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CD">
        <w:rPr>
          <w:rFonts w:ascii="Times New Roman" w:eastAsia="Times New Roman" w:hAnsi="Times New Roman" w:cs="Times New Roman"/>
          <w:sz w:val="24"/>
          <w:szCs w:val="24"/>
          <w:lang w:eastAsia="ru-RU"/>
        </w:rPr>
        <w:t>№22-13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47A3E184" w14:textId="77777777" w:rsidR="002F60F6" w:rsidRPr="00B75ACD" w:rsidRDefault="002F60F6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A7ACE" w14:textId="77777777" w:rsidR="00B75ACD" w:rsidRPr="00B75ACD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19ED85A0" w14:textId="2E9EBD5C" w:rsidR="00B75ACD" w:rsidRPr="00B75ACD" w:rsidRDefault="00B75ACD" w:rsidP="002F60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5ACD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</w:t>
      </w:r>
      <w:r w:rsidRPr="00B75ACD">
        <w:rPr>
          <w:rFonts w:ascii="Times New Roman" w:eastAsia="Times New Roman" w:hAnsi="Times New Roman" w:cs="Times New Roman"/>
          <w:bCs/>
          <w:lang w:eastAsia="ru-RU"/>
        </w:rPr>
        <w:t xml:space="preserve"> Приложение</w:t>
      </w:r>
    </w:p>
    <w:p w14:paraId="482C0B1D" w14:textId="65032D1C" w:rsidR="00B75ACD" w:rsidRPr="00B75ACD" w:rsidRDefault="00B75ACD" w:rsidP="002F60F6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  <w:r w:rsidRPr="00B75ACD">
        <w:rPr>
          <w:rFonts w:ascii="Times New Roman" w:eastAsia="Times New Roman" w:hAnsi="Times New Roman" w:cs="Times New Roman"/>
          <w:bCs/>
          <w:lang w:eastAsia="ru-RU"/>
        </w:rPr>
        <w:t xml:space="preserve">к решению Совета сельского поселения Алексеевский  сельсовет муниципального    района  Благоварский район                                                                                                                          Республики Башкортостан   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lang w:eastAsia="ru-RU"/>
        </w:rPr>
        <w:t>05</w:t>
      </w:r>
      <w:r w:rsidRPr="00B75A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ноября</w:t>
      </w:r>
      <w:r w:rsidRPr="00B75ACD">
        <w:rPr>
          <w:rFonts w:ascii="Times New Roman" w:eastAsia="Times New Roman" w:hAnsi="Times New Roman" w:cs="Times New Roman"/>
          <w:bCs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lang w:eastAsia="ru-RU"/>
        </w:rPr>
        <w:t>20</w:t>
      </w:r>
      <w:r w:rsidRPr="00B75ACD">
        <w:rPr>
          <w:rFonts w:ascii="Times New Roman" w:eastAsia="Times New Roman" w:hAnsi="Times New Roman" w:cs="Times New Roman"/>
          <w:bCs/>
          <w:lang w:eastAsia="ru-RU"/>
        </w:rPr>
        <w:t xml:space="preserve">года  № </w:t>
      </w:r>
      <w:r>
        <w:rPr>
          <w:rFonts w:ascii="Times New Roman" w:eastAsia="Times New Roman" w:hAnsi="Times New Roman" w:cs="Times New Roman"/>
          <w:bCs/>
          <w:lang w:eastAsia="ru-RU"/>
        </w:rPr>
        <w:t>22-135</w:t>
      </w:r>
    </w:p>
    <w:p w14:paraId="5CB33605" w14:textId="77777777" w:rsidR="00B75ACD" w:rsidRPr="00B75ACD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</w:pPr>
    </w:p>
    <w:p w14:paraId="622C3987" w14:textId="77777777" w:rsidR="00B75ACD" w:rsidRPr="00B75ACD" w:rsidRDefault="00B75ACD" w:rsidP="00B75AC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5A7D678" w14:textId="77777777" w:rsidR="00B75ACD" w:rsidRPr="00B75ACD" w:rsidRDefault="00B75ACD" w:rsidP="00B75AC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2DB9F0C" w14:textId="77777777" w:rsidR="00B75ACD" w:rsidRPr="00B75ACD" w:rsidRDefault="00B75ACD" w:rsidP="00B75AC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E7166F3" w14:textId="77777777" w:rsidR="00B75ACD" w:rsidRPr="00B75ACD" w:rsidRDefault="00B75ACD" w:rsidP="00B75AC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F875F14" w14:textId="77777777" w:rsidR="00B75ACD" w:rsidRPr="00B75ACD" w:rsidRDefault="00B75ACD" w:rsidP="00B75AC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7576432" w14:textId="77777777" w:rsidR="00B75ACD" w:rsidRPr="00B75ACD" w:rsidRDefault="00B75ACD" w:rsidP="00B75AC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EABBB82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B75ACD">
        <w:rPr>
          <w:rFonts w:ascii="Times New Roman" w:eastAsia="Times New Roman" w:hAnsi="Times New Roman" w:cs="Times New Roman"/>
          <w:b/>
          <w:sz w:val="96"/>
          <w:szCs w:val="28"/>
          <w:lang w:eastAsia="ru-RU"/>
        </w:rPr>
        <w:t>Стратегия</w:t>
      </w:r>
    </w:p>
    <w:p w14:paraId="1D457944" w14:textId="2894AB6C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75AC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социально-экономического развития администрации сельского поселения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Алексеевский</w:t>
      </w:r>
      <w:r w:rsidRPr="00B75AC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Благоварский район</w:t>
      </w:r>
      <w:r w:rsidRPr="00B75AC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Республики Башкортостан на период до 2030 года</w:t>
      </w:r>
    </w:p>
    <w:p w14:paraId="0D49F61B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9731976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FA4B1C9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C4557C4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4DBD6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BB26E4B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73E0D02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285F6CB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859A741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2725CD4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860005E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5FAD756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323D921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14DAD7E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C0580D4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A2C3ED9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E73F201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1181522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3EFB475" w14:textId="750F6C81" w:rsid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BC27963" w14:textId="1EB7B3CB" w:rsidR="002F60F6" w:rsidRDefault="002F60F6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8792AB9" w14:textId="77777777" w:rsidR="002F60F6" w:rsidRPr="00B75ACD" w:rsidRDefault="002F60F6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DEAD720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54BD2AD" w14:textId="77777777" w:rsidR="00B75ACD" w:rsidRPr="00B75ACD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31EE966" w14:textId="77777777" w:rsidR="00B75ACD" w:rsidRPr="004516A6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14:paraId="03ECD47C" w14:textId="77777777" w:rsidR="00B75ACD" w:rsidRPr="004516A6" w:rsidRDefault="00B75ACD" w:rsidP="00B75AC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Стратегия социально-экономического развития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устанавливающий приоритетные цели и задачи деятельности органов местного самоуправления по решению проблем развития экономики и социальной сферы муниципального образования. </w:t>
      </w:r>
    </w:p>
    <w:p w14:paraId="2FA05836" w14:textId="77777777" w:rsidR="00B75ACD" w:rsidRPr="004516A6" w:rsidRDefault="00B75ACD" w:rsidP="00B75AC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Стратегии конкретизируются при разработке  документов среднесрочного и текущего планирования, что обеспечивает необходимый механизм для ее реализации.</w:t>
      </w:r>
    </w:p>
    <w:p w14:paraId="3564EE2D" w14:textId="7B2A5359" w:rsidR="00B75ACD" w:rsidRPr="004516A6" w:rsidRDefault="00B75ACD" w:rsidP="00B75AC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социально-экономического развития сельского поселения</w:t>
      </w:r>
      <w:r w:rsidR="003F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2030 года определяет основные стратегические направления социально-экономического развития и приоритеты социально-экономической политики администрации сельского поселения, прогноз основных параметров социально-экономического развития.</w:t>
      </w:r>
    </w:p>
    <w:p w14:paraId="7C121706" w14:textId="7DE44888" w:rsidR="00B75ACD" w:rsidRPr="004516A6" w:rsidRDefault="00B75ACD" w:rsidP="00B75AC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napToGrid w:val="0"/>
          <w:sz w:val="24"/>
          <w:szCs w:val="24"/>
        </w:rPr>
        <w:t>В рамках аналитического этапа разработки Стратегии проведён комплексный анализ стартовых условий и исходных предпосылок социально-экономического развития сельского поселения</w:t>
      </w:r>
      <w:r w:rsidR="003F0FD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Алексеевский сельсовет</w:t>
      </w:r>
      <w:r w:rsidRPr="004516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по результатам которого сформирована характеристика муниципального образования, позволяющая оценить роль и вклад в экономику Благоварского района. </w:t>
      </w:r>
    </w:p>
    <w:p w14:paraId="5D0A49D9" w14:textId="026742A7" w:rsidR="00B75ACD" w:rsidRPr="004516A6" w:rsidRDefault="00B75ACD" w:rsidP="00B75A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val="x-none"/>
        </w:rPr>
        <w:t>В Стратегию включены основные выводы из проведенного анализа, результаты SWOT-анализа (анализа сильных и слабых сторон, потенциальных возможностей и угроз развития) и основные проблемы развития сельского поселения</w:t>
      </w:r>
      <w:r w:rsidR="003F0FDD">
        <w:rPr>
          <w:rFonts w:ascii="Times New Roman" w:eastAsia="Times New Roman" w:hAnsi="Times New Roman" w:cs="Times New Roman"/>
          <w:sz w:val="24"/>
          <w:szCs w:val="24"/>
        </w:rPr>
        <w:t xml:space="preserve">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val="x-none"/>
        </w:rPr>
        <w:t>, которые увязаны с целями и задачами, и на которые должны быть направлены основные мероприятия плана реализации Стратегии.</w:t>
      </w:r>
    </w:p>
    <w:p w14:paraId="6EBFEFA8" w14:textId="261A2F19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</w:rPr>
        <w:tab/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положений Стратегии позволит повысить качество жизни населения, усилит конкурентоспособность экономики сельского поселения</w:t>
      </w:r>
      <w:r w:rsidR="003F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C2AD0F1" w14:textId="598DBCCA" w:rsidR="00B75ACD" w:rsidRDefault="00B75ACD" w:rsidP="005C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4516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.Характеристика сельского поселения,</w:t>
      </w:r>
      <w:r w:rsidR="005C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его территориальных и субрегиональных особенностей,</w:t>
      </w:r>
      <w:r w:rsidR="005C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роль в развитии района.</w:t>
      </w:r>
    </w:p>
    <w:p w14:paraId="2D9082FA" w14:textId="77777777" w:rsidR="005C51D7" w:rsidRPr="004516A6" w:rsidRDefault="005C51D7" w:rsidP="007B51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F1844D" w14:textId="1B2BEE1E" w:rsidR="007B5184" w:rsidRPr="004516A6" w:rsidRDefault="007B5184" w:rsidP="005C51D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образования сельского поселения Алексеевский сельсовет- 31 января 1935 года. </w:t>
      </w:r>
    </w:p>
    <w:p w14:paraId="6E8D4701" w14:textId="386D606E" w:rsidR="007B5184" w:rsidRPr="004516A6" w:rsidRDefault="007B5184" w:rsidP="005C51D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площадь земель сельского поселения: 11926 га</w:t>
      </w:r>
    </w:p>
    <w:p w14:paraId="14189990" w14:textId="01B74D98" w:rsidR="00C515D6" w:rsidRPr="004516A6" w:rsidRDefault="00E85775" w:rsidP="005C51D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Пришиб, село в Благоварском </w:t>
      </w:r>
      <w:r w:rsidR="005C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районе</w:t>
      </w: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центр </w:t>
      </w:r>
      <w:r w:rsidR="005C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="003F0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Алексеевский сельсовет</w:t>
      </w: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Расположено в 35 км к северо-востоку от райцентра</w:t>
      </w:r>
      <w:r w:rsidR="005C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с.Языково</w:t>
      </w: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51 км к северо-востоку от железнодорожной станции Благовар. Население: в 1920 — 252 человек; 1939 — 437; 1959 — 326; 1989 — 1052; 2002 — 925 человек. Живут русские, татары, немцы.</w:t>
      </w:r>
    </w:p>
    <w:p w14:paraId="2DEC185B" w14:textId="688F68AD" w:rsidR="00E85775" w:rsidRPr="004516A6" w:rsidRDefault="00E85775" w:rsidP="005C51D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15D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сельского поселения расположены</w:t>
      </w:r>
      <w:r w:rsidR="005C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15D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МОБУ СОШ с.Пришиб</w:t>
      </w: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515D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с.Пришиб и </w:t>
      </w:r>
      <w:r w:rsidR="005C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</w:t>
      </w:r>
      <w:r w:rsidR="00C515D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филиал</w:t>
      </w:r>
      <w:r w:rsidR="005C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C515D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 с.Новоникольское и д.Алексеевка</w:t>
      </w: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515D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СВА с.Пришиб</w:t>
      </w:r>
      <w:r w:rsidR="004516A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5C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</w:t>
      </w:r>
      <w:r w:rsidR="004516A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ФАП в с.Новоникольское и д.Алексеевка</w:t>
      </w: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516A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Пришибская сельская модельная библиотека</w:t>
      </w: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516A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 Успенской Девы Марии д.Алексеевка ( католический), Евангелическо-Лютеранская община с.Пришиб,</w:t>
      </w: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действуют </w:t>
      </w:r>
      <w:r w:rsidR="004516A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 Дома дружбы народов Немецкий историко-культурный центр с.Пришиб</w:t>
      </w: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516A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7B5184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ельский дом культуры</w:t>
      </w:r>
      <w:r w:rsidR="004516A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с.Пришиб</w:t>
      </w:r>
      <w:r w:rsidR="00C515D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тренажерный зал</w:t>
      </w:r>
      <w:r w:rsidR="004516A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с.Пришиб</w:t>
      </w:r>
      <w:r w:rsidR="00C515D6"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80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сельского поселения Алексеевский сельсовет имеются: ООО АПХ «Регион, ООО «СН-Продукт», КФХ «Шаяхметов», ИП «Валеев», 9 торговых точек, интернет-магазин ОЗОН.</w:t>
      </w:r>
    </w:p>
    <w:p w14:paraId="24603E07" w14:textId="075634A8" w:rsidR="00E85775" w:rsidRPr="004516A6" w:rsidRDefault="00E85775" w:rsidP="005C51D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Основано в нач. 20 в. </w:t>
      </w:r>
      <w:r w:rsidR="005C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немецкими</w:t>
      </w: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переселенцами из Таврической </w:t>
      </w:r>
      <w:r w:rsidR="005C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губернии</w:t>
      </w: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5C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</w:t>
      </w: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Уфимского уезда на землях, купленных у помещика Базилевского, под названием Нейпришиб. Фиксировалось также под названием Пришиб № 6, Колония № 6. С 30-х </w:t>
      </w:r>
      <w:r w:rsidR="005C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 имеет</w:t>
      </w: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современное название.</w:t>
      </w:r>
    </w:p>
    <w:p w14:paraId="552F122F" w14:textId="112EC03D" w:rsidR="007B5184" w:rsidRPr="004516A6" w:rsidRDefault="007B5184" w:rsidP="005C51D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Алексеевский сельсовет муниципального района Благоварский район  находится на северо-восточной окраине Бугульминско-Белебеевской возвышенности.</w:t>
      </w:r>
    </w:p>
    <w:p w14:paraId="746CE518" w14:textId="4991A845" w:rsidR="007B5184" w:rsidRPr="004516A6" w:rsidRDefault="007B5184" w:rsidP="005C51D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леса (преобладают берёза, дуб, липа и осина) в районе занимает всего 7 % территории района.</w:t>
      </w:r>
    </w:p>
    <w:p w14:paraId="0C5322C9" w14:textId="73F13D2C" w:rsidR="007B5184" w:rsidRPr="004516A6" w:rsidRDefault="007B5184" w:rsidP="005C51D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в районе континентальный с недостаточным увлажнением. Протекающая река Кармасан по территории района маловодна.</w:t>
      </w:r>
    </w:p>
    <w:p w14:paraId="297AA63C" w14:textId="6C6A1E2E" w:rsidR="00B75ACD" w:rsidRPr="004516A6" w:rsidRDefault="007B5184" w:rsidP="005C51D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распространены типичные и выщелоченные чернозёмы.</w:t>
      </w:r>
    </w:p>
    <w:p w14:paraId="614819F2" w14:textId="77777777" w:rsidR="00B75ACD" w:rsidRPr="004516A6" w:rsidRDefault="00B75ACD" w:rsidP="005C51D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14:paraId="26184410" w14:textId="77777777" w:rsidR="00B75ACD" w:rsidRPr="004516A6" w:rsidRDefault="00B75ACD" w:rsidP="005C51D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14:paraId="0BF7E9EA" w14:textId="77777777" w:rsidR="00B75ACD" w:rsidRPr="004516A6" w:rsidRDefault="00B75ACD" w:rsidP="007B5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14:paraId="40D57027" w14:textId="77777777" w:rsidR="00B75ACD" w:rsidRPr="004516A6" w:rsidRDefault="00B75ACD" w:rsidP="00B75A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14:paraId="573C6035" w14:textId="23422D39" w:rsidR="00B75ACD" w:rsidRPr="004516A6" w:rsidRDefault="00B75ACD" w:rsidP="00B75A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14:paraId="3CCDAB1D" w14:textId="392A5559" w:rsidR="007B5184" w:rsidRPr="004516A6" w:rsidRDefault="007B5184" w:rsidP="00B75A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14:paraId="2818FAB2" w14:textId="61563D74" w:rsidR="007B5184" w:rsidRPr="004516A6" w:rsidRDefault="007B5184" w:rsidP="00B75A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14:paraId="44806D39" w14:textId="0DEAF4A2" w:rsidR="007B5184" w:rsidRPr="004516A6" w:rsidRDefault="007B5184" w:rsidP="00B75A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14:paraId="6DB05F28" w14:textId="3A77773C" w:rsidR="00B75ACD" w:rsidRPr="004516A6" w:rsidRDefault="00B75ACD" w:rsidP="00B75A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Рис. 1 Территория сельского поселения Алексеевский сельсовет</w:t>
      </w:r>
    </w:p>
    <w:p w14:paraId="223F6051" w14:textId="1EBF064E" w:rsidR="00B75ACD" w:rsidRPr="004516A6" w:rsidRDefault="007B5184" w:rsidP="00B75A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4516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BA65C0" wp14:editId="56DDB649">
            <wp:extent cx="5940425" cy="526796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ED4B8" w14:textId="24781AD7" w:rsidR="00B75ACD" w:rsidRPr="005C51D7" w:rsidRDefault="00B75ACD" w:rsidP="00B75AC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C51D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Социально-экономическое развитие </w:t>
      </w:r>
      <w:r w:rsidR="005C51D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сельского поселения</w:t>
      </w:r>
      <w:r w:rsidR="008708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Алексеевский сельсовет</w:t>
      </w:r>
      <w:r w:rsidRPr="005C51D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большей степени определяется его экономико-географическим положением и неразрывно связано с развитием </w:t>
      </w:r>
      <w:r w:rsidR="000C66C4" w:rsidRPr="005C51D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животноводческой отрасли</w:t>
      </w:r>
      <w:r w:rsidRPr="005C51D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туризма и сельского хозяйства.</w:t>
      </w:r>
    </w:p>
    <w:p w14:paraId="75139A1D" w14:textId="7A57098E" w:rsidR="00B75ACD" w:rsidRPr="005C51D7" w:rsidRDefault="00B75ACD" w:rsidP="00B75AC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C51D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сфере промышленного производства успешные производственные показатели достигнуты в </w:t>
      </w:r>
      <w:r w:rsidR="000C66C4" w:rsidRPr="005C51D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пищевой</w:t>
      </w:r>
      <w:r w:rsidRPr="005C51D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отрасли, динамика развития которой ежегодно носит положительный характер. </w:t>
      </w:r>
      <w:r w:rsidR="000C66C4" w:rsidRPr="005C51D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Производители молока</w:t>
      </w:r>
      <w:r w:rsidRPr="005C51D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вкладывая с каждым годом значительные инвестиции, увеличивая</w:t>
      </w:r>
      <w:r w:rsidR="005C51D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C51D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производительность, все больше создают новые </w:t>
      </w:r>
      <w:r w:rsidR="000C66C4" w:rsidRPr="005C51D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производственные места</w:t>
      </w:r>
      <w:r w:rsidRPr="005C51D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где местное население находит дополнительные рабочие места.</w:t>
      </w:r>
    </w:p>
    <w:p w14:paraId="0C0C53BB" w14:textId="57F70A45" w:rsidR="00B75ACD" w:rsidRPr="004516A6" w:rsidRDefault="005C51D7" w:rsidP="005C51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B75ACD" w:rsidRPr="00451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центр: 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Административным центром </w:t>
      </w:r>
      <w:r w:rsidR="00334DAB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C66C4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</w:t>
      </w:r>
      <w:r w:rsidR="00334DAB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сельсовет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село </w:t>
      </w:r>
      <w:r w:rsidR="000C66C4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Пришиб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14:paraId="4FF4F6E3" w14:textId="109E773F" w:rsidR="00B75ACD" w:rsidRPr="004516A6" w:rsidRDefault="005C51D7" w:rsidP="005C51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</w:t>
      </w:r>
      <w:r w:rsidR="00B75ACD" w:rsidRPr="00451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Население</w:t>
      </w:r>
      <w:r w:rsidR="00A24C2D" w:rsidRPr="00451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B75ACD" w:rsidRPr="00451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24C2D" w:rsidRPr="00451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</w:t>
      </w:r>
      <w:r w:rsidR="000C66C4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24C2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47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0C66C4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375E3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Информация об численности населения по населённым пунктам сельского поселения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Алексеевский сельсовет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в таблице 1. </w:t>
      </w:r>
    </w:p>
    <w:p w14:paraId="7A1E189B" w14:textId="6FA2E3AC" w:rsidR="0032423F" w:rsidRPr="004516A6" w:rsidRDefault="0032423F" w:rsidP="00B75AC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536F1" w14:textId="77777777" w:rsidR="0032423F" w:rsidRPr="004516A6" w:rsidRDefault="0032423F" w:rsidP="00B75AC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04706" w14:textId="77777777" w:rsidR="00B75ACD" w:rsidRPr="004516A6" w:rsidRDefault="00B75ACD" w:rsidP="00B75A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Численность населения</w:t>
      </w:r>
    </w:p>
    <w:p w14:paraId="1CA15B84" w14:textId="77D756A2" w:rsidR="00B75ACD" w:rsidRPr="004516A6" w:rsidRDefault="00B75ACD" w:rsidP="00B75A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="00870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Алексеевский сельсовет</w:t>
      </w: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(человек)</w:t>
      </w:r>
    </w:p>
    <w:tbl>
      <w:tblPr>
        <w:tblW w:w="7508" w:type="dxa"/>
        <w:tblLook w:val="01E0" w:firstRow="1" w:lastRow="1" w:firstColumn="1" w:lastColumn="1" w:noHBand="0" w:noVBand="0"/>
      </w:tblPr>
      <w:tblGrid>
        <w:gridCol w:w="4106"/>
        <w:gridCol w:w="3402"/>
      </w:tblGrid>
      <w:tr w:rsidR="00A24C2D" w:rsidRPr="004516A6" w14:paraId="1D89D924" w14:textId="77777777" w:rsidTr="00A24C2D">
        <w:trPr>
          <w:trHeight w:val="102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A27A" w14:textId="77777777" w:rsidR="00A24C2D" w:rsidRPr="004516A6" w:rsidRDefault="00A24C2D" w:rsidP="00B7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261E" w14:textId="77777777" w:rsidR="00A24C2D" w:rsidRPr="004516A6" w:rsidRDefault="00A24C2D" w:rsidP="00B7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113A38" w14:textId="1DE5F77C" w:rsidR="00A24C2D" w:rsidRPr="004516A6" w:rsidRDefault="00A24C2D" w:rsidP="00B7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01.01. 202</w:t>
            </w:r>
            <w:r w:rsidR="00A34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451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24C2D" w:rsidRPr="004516A6" w14:paraId="649E6E53" w14:textId="77777777" w:rsidTr="00A24C2D">
        <w:trPr>
          <w:trHeight w:val="51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528" w14:textId="7F47C0A8" w:rsidR="00A24C2D" w:rsidRPr="004516A6" w:rsidRDefault="00A24C2D" w:rsidP="00B7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Алексеевское сельское поселение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A986" w14:textId="5CAD1E18" w:rsidR="00A24C2D" w:rsidRPr="004516A6" w:rsidRDefault="00A24C2D" w:rsidP="00B7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637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A24C2D" w:rsidRPr="004516A6" w14:paraId="6E3A3973" w14:textId="77777777" w:rsidTr="00A24C2D">
        <w:trPr>
          <w:trHeight w:val="24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4936" w14:textId="1629B57D" w:rsidR="00A24C2D" w:rsidRPr="004516A6" w:rsidRDefault="00A24C2D" w:rsidP="00B7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Алексеевка 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50A" w14:textId="72F34334" w:rsidR="00A24C2D" w:rsidRPr="004516A6" w:rsidRDefault="00A24C2D" w:rsidP="00B7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  <w:r w:rsidR="00A34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24C2D" w:rsidRPr="004516A6" w14:paraId="5D1CF260" w14:textId="77777777" w:rsidTr="00A24C2D">
        <w:trPr>
          <w:trHeight w:val="24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E0A5" w14:textId="59A13D89" w:rsidR="00A24C2D" w:rsidRPr="004516A6" w:rsidRDefault="00A24C2D" w:rsidP="00B7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Викторовка 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FB1F" w14:textId="5F113AA3" w:rsidR="00A24C2D" w:rsidRPr="004516A6" w:rsidRDefault="00A24C2D" w:rsidP="00B7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A34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24C2D" w:rsidRPr="004516A6" w14:paraId="33B4CD8B" w14:textId="77777777" w:rsidTr="00A24C2D">
        <w:trPr>
          <w:trHeight w:val="24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3F24" w14:textId="539AD60D" w:rsidR="00A24C2D" w:rsidRPr="004516A6" w:rsidRDefault="00A24C2D" w:rsidP="00B7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Моисеево 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1FF" w14:textId="2287BF3E" w:rsidR="00A24C2D" w:rsidRPr="004516A6" w:rsidRDefault="00A34741" w:rsidP="00B7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24C2D" w:rsidRPr="004516A6" w14:paraId="0FDCCCD5" w14:textId="77777777" w:rsidTr="00A24C2D">
        <w:trPr>
          <w:trHeight w:val="26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23AA" w14:textId="12A19C89" w:rsidR="00A24C2D" w:rsidRPr="004516A6" w:rsidRDefault="0032423F" w:rsidP="00B7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Новоникольское</w:t>
            </w:r>
            <w:r w:rsidR="00A24C2D" w:rsidRPr="00451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063F" w14:textId="3228029B" w:rsidR="00A24C2D" w:rsidRPr="004516A6" w:rsidRDefault="00A24C2D" w:rsidP="00B7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34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</w:tr>
      <w:tr w:rsidR="00A24C2D" w:rsidRPr="004516A6" w14:paraId="7FF2765F" w14:textId="77777777" w:rsidTr="00A24C2D">
        <w:trPr>
          <w:trHeight w:val="24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935" w14:textId="60F863D4" w:rsidR="00A24C2D" w:rsidRPr="004516A6" w:rsidRDefault="00105A2B" w:rsidP="00B7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Пришиб</w:t>
            </w:r>
            <w:r w:rsidR="0032423F" w:rsidRPr="00451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F813" w14:textId="211030A5" w:rsidR="00A24C2D" w:rsidRPr="004516A6" w:rsidRDefault="006375E3" w:rsidP="00B7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</w:tr>
    </w:tbl>
    <w:p w14:paraId="7A651898" w14:textId="3E6B0D1B" w:rsidR="00B75ACD" w:rsidRPr="004516A6" w:rsidRDefault="00B75ACD" w:rsidP="00B75A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E28878" w14:textId="2C9A3E42" w:rsidR="0032423F" w:rsidRPr="004516A6" w:rsidRDefault="0032423F" w:rsidP="00B75A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533B93" w14:textId="782148D2" w:rsidR="0032423F" w:rsidRPr="004516A6" w:rsidRDefault="0032423F" w:rsidP="00B75A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3E3B0A" w14:textId="65366766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32423F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населённых пунктов на территории сельского поселения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2423F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населённый пункт с численностью населения менее пятидесяти человек – </w:t>
      </w:r>
      <w:r w:rsidR="0032423F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Моисеево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14:paraId="0DD83555" w14:textId="77777777" w:rsidR="00B75ACD" w:rsidRPr="004516A6" w:rsidRDefault="00B75ACD" w:rsidP="00B75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Жизненные проблемы малонаселенных пунктов, в основном одинаковые. Одна из проблем малых сел - отдаленность от административных центров поселений, района, слабая транспортная доступность, низкое качество дорог, отсутствие регулярного автобусного сообщения. </w:t>
      </w:r>
    </w:p>
    <w:p w14:paraId="3A82B21B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Численность населения уменьшается   за счёт естественной убыли и миграционного оттока. Количество фактически проживающих жителей часто меньше, чем зарегистрировано (прописано) в данном населённом пункте.</w:t>
      </w:r>
    </w:p>
    <w:p w14:paraId="42F78070" w14:textId="77777777" w:rsidR="00B75ACD" w:rsidRPr="004516A6" w:rsidRDefault="00B75ACD" w:rsidP="00B75AC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Население, проживающее в данных населенных пунктах, в основном, занято в личном подсобном хозяйстве, сбором дикоросов (грибы, ягоды), охотой и рыболовством.</w:t>
      </w:r>
    </w:p>
    <w:p w14:paraId="2C071F3B" w14:textId="77777777" w:rsidR="00B75ACD" w:rsidRPr="004516A6" w:rsidRDefault="00B75ACD" w:rsidP="00B75A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долгосрочной перспективы возможно сокращение числа малых населенных пунктов в связи с полной убылью населения.</w:t>
      </w:r>
    </w:p>
    <w:p w14:paraId="1D8B20AF" w14:textId="54FCEE8E" w:rsidR="00B75ACD" w:rsidRPr="004516A6" w:rsidRDefault="00B75ACD" w:rsidP="00B75AC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Полезные ископаемые представлены преимущественно строительными материалами (гравийно-песчаные смеси, песчаник и глины). </w:t>
      </w:r>
    </w:p>
    <w:p w14:paraId="14425CC2" w14:textId="77777777" w:rsidR="00B75ACD" w:rsidRPr="004516A6" w:rsidRDefault="00B75ACD" w:rsidP="00B75ACD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Характерной тенденцией последних лет, связанной с развитием личных подсобных хозяйств поселения, является незначительное снижение поголовья скота. Причины, сдерживающие развитие личных подсобных хозяйств, следующие:</w:t>
      </w:r>
    </w:p>
    <w:p w14:paraId="50ED346D" w14:textId="77777777" w:rsidR="00B75ACD" w:rsidRPr="004516A6" w:rsidRDefault="00B75ACD" w:rsidP="00B75ACD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Трудности с обеспечением кормами. </w:t>
      </w:r>
    </w:p>
    <w:p w14:paraId="37010B0C" w14:textId="77777777" w:rsidR="00B75ACD" w:rsidRPr="004516A6" w:rsidRDefault="00B75ACD" w:rsidP="00B75ACD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Сложность сбыта произведенной продукции. Население в настоящее время реализует излишки продукции, в основном, на рынках. Однако многие населенные пункты поселения расположены вдали от рынков сбыта, что серьезно затрудняет сбыт, произведенной ими продукции.</w:t>
      </w:r>
    </w:p>
    <w:p w14:paraId="3E118FD8" w14:textId="77777777" w:rsidR="00B75ACD" w:rsidRPr="004516A6" w:rsidRDefault="00B75ACD" w:rsidP="00B75ACD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Старение населения из-за ухудшающейся демографической ситуации.</w:t>
      </w:r>
    </w:p>
    <w:p w14:paraId="42C82C0F" w14:textId="77777777" w:rsidR="00B75ACD" w:rsidRPr="004516A6" w:rsidRDefault="00B75ACD" w:rsidP="00B75ACD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связи с этим органы местного самоуправления должны ставить перед собой первостепенную задачу занятости и самозанятости населения.</w:t>
      </w:r>
    </w:p>
    <w:p w14:paraId="144F0615" w14:textId="77777777" w:rsidR="00B75ACD" w:rsidRPr="004516A6" w:rsidRDefault="00B75ACD" w:rsidP="00B75ACD">
      <w:pPr>
        <w:keepNext/>
        <w:spacing w:after="0" w:line="240" w:lineRule="auto"/>
        <w:ind w:left="-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272504511"/>
    </w:p>
    <w:p w14:paraId="36A903CF" w14:textId="77777777" w:rsidR="00B75ACD" w:rsidRPr="004516A6" w:rsidRDefault="00B75ACD" w:rsidP="00B75ACD">
      <w:pPr>
        <w:keepNext/>
        <w:spacing w:after="0" w:line="240" w:lineRule="auto"/>
        <w:ind w:left="-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03EE2D" w14:textId="77777777" w:rsidR="00B75ACD" w:rsidRPr="004516A6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4DCE2" w14:textId="77777777" w:rsidR="00B75ACD" w:rsidRPr="004516A6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AAE36" w14:textId="77777777" w:rsidR="00B75ACD" w:rsidRPr="004516A6" w:rsidRDefault="00B75ACD" w:rsidP="00B75ACD">
      <w:pPr>
        <w:keepNext/>
        <w:spacing w:after="0" w:line="240" w:lineRule="auto"/>
        <w:ind w:left="-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69F482" w14:textId="77777777" w:rsidR="00B75ACD" w:rsidRPr="004516A6" w:rsidRDefault="00B75ACD" w:rsidP="00B75ACD">
      <w:pPr>
        <w:keepNext/>
        <w:spacing w:after="0" w:line="240" w:lineRule="auto"/>
        <w:ind w:left="-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D5DD1E" w14:textId="77777777" w:rsidR="00B75ACD" w:rsidRPr="004516A6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0BA16" w14:textId="77777777" w:rsidR="00B75ACD" w:rsidRPr="004516A6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FD74C" w14:textId="77777777" w:rsidR="00B75ACD" w:rsidRPr="004516A6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381BC" w14:textId="77777777" w:rsidR="00B75ACD" w:rsidRPr="004516A6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4DE58" w14:textId="77777777" w:rsidR="00B75ACD" w:rsidRPr="004516A6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28FA9" w14:textId="77777777" w:rsidR="00B75ACD" w:rsidRPr="004516A6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E415A" w14:textId="77777777" w:rsidR="00B75ACD" w:rsidRPr="004516A6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DF663" w14:textId="77777777" w:rsidR="00B75ACD" w:rsidRPr="004516A6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1DB87" w14:textId="77777777" w:rsidR="00B75ACD" w:rsidRPr="004516A6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FA049" w14:textId="77777777" w:rsidR="00B75ACD" w:rsidRPr="004516A6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4ECFA" w14:textId="24396860" w:rsidR="00B75ACD" w:rsidRPr="004516A6" w:rsidRDefault="00B75ACD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5F26E" w14:textId="671251B5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56E3C" w14:textId="4AF2D9B3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68310" w14:textId="662EF140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A086E" w14:textId="7A52382D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21CD8" w14:textId="6659661B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EF945" w14:textId="699D8F46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E6E02" w14:textId="5F1F2D0C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01BE5" w14:textId="670B07AA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1FF0B" w14:textId="72120D41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362A9" w14:textId="663CC489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C9F20" w14:textId="4A8162EB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CB879" w14:textId="42FDD166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70EEC" w14:textId="0CE4378C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3B819" w14:textId="1D2A6070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27BDB" w14:textId="2916723A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8E3AD" w14:textId="04B33E11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0B9F6" w14:textId="7E9B75C6" w:rsidR="0032423F" w:rsidRPr="004516A6" w:rsidRDefault="0032423F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22438" w14:textId="4634326A" w:rsidR="00334DAB" w:rsidRPr="004516A6" w:rsidRDefault="00334DAB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EDD94" w14:textId="2D076523" w:rsidR="00334DAB" w:rsidRPr="004516A6" w:rsidRDefault="00334DAB" w:rsidP="00B7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6839C" w14:textId="665E337E" w:rsidR="00B75ACD" w:rsidRPr="004516A6" w:rsidRDefault="00B75ACD" w:rsidP="00B75ACD">
      <w:pPr>
        <w:keepNext/>
        <w:spacing w:after="0" w:line="240" w:lineRule="auto"/>
        <w:ind w:left="-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 w:rsidRPr="00451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SWOT – АНАЛИЗ ФАКТОРОВ РАЗВИТИЯ </w:t>
      </w:r>
      <w:r w:rsidR="00B36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3" w:name="_GoBack"/>
      <w:bookmarkEnd w:id="3"/>
      <w:r w:rsidR="00B36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87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ельского поселения Алексеевский сельсовет</w:t>
      </w:r>
      <w:bookmarkEnd w:id="2"/>
    </w:p>
    <w:p w14:paraId="0A73FD9C" w14:textId="77777777" w:rsidR="00B75ACD" w:rsidRPr="00870815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7081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</w:t>
      </w:r>
      <w:r w:rsidRPr="008708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.1а  Преимущества и недостатки развития </w:t>
      </w:r>
    </w:p>
    <w:p w14:paraId="1ED4ED44" w14:textId="60828CAA" w:rsidR="00B75ACD" w:rsidRPr="00870815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708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сельского поселения</w:t>
      </w:r>
      <w:r w:rsidR="00870815" w:rsidRPr="008708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Алексеевский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3521"/>
        <w:gridCol w:w="3612"/>
      </w:tblGrid>
      <w:tr w:rsidR="00B75ACD" w:rsidRPr="004516A6" w14:paraId="1396D106" w14:textId="77777777" w:rsidTr="00B75ACD">
        <w:tc>
          <w:tcPr>
            <w:tcW w:w="2143" w:type="dxa"/>
            <w:vAlign w:val="center"/>
          </w:tcPr>
          <w:p w14:paraId="699F07E4" w14:textId="77777777" w:rsidR="00B75ACD" w:rsidRPr="004516A6" w:rsidRDefault="00B75ACD" w:rsidP="00B7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Фактор </w:t>
            </w:r>
          </w:p>
        </w:tc>
        <w:tc>
          <w:tcPr>
            <w:tcW w:w="3652" w:type="dxa"/>
            <w:vAlign w:val="center"/>
          </w:tcPr>
          <w:p w14:paraId="14FEACE4" w14:textId="77777777" w:rsidR="00B75ACD" w:rsidRPr="004516A6" w:rsidRDefault="00B75ACD" w:rsidP="00B7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Конкурентные </w:t>
            </w:r>
          </w:p>
          <w:p w14:paraId="093B725C" w14:textId="77777777" w:rsidR="00B75ACD" w:rsidRPr="004516A6" w:rsidRDefault="00B75ACD" w:rsidP="00B7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преимущества </w:t>
            </w:r>
          </w:p>
        </w:tc>
        <w:tc>
          <w:tcPr>
            <w:tcW w:w="3775" w:type="dxa"/>
            <w:vAlign w:val="center"/>
          </w:tcPr>
          <w:p w14:paraId="489EEA7E" w14:textId="77777777" w:rsidR="00B75ACD" w:rsidRPr="004516A6" w:rsidRDefault="00B75ACD" w:rsidP="00B7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Недостатки </w:t>
            </w:r>
          </w:p>
        </w:tc>
      </w:tr>
      <w:tr w:rsidR="00B75ACD" w:rsidRPr="004516A6" w14:paraId="67FA9785" w14:textId="77777777" w:rsidTr="00B75ACD">
        <w:trPr>
          <w:trHeight w:val="1935"/>
        </w:trPr>
        <w:tc>
          <w:tcPr>
            <w:tcW w:w="2143" w:type="dxa"/>
          </w:tcPr>
          <w:p w14:paraId="1BDD8037" w14:textId="77777777" w:rsidR="00B75ACD" w:rsidRPr="004516A6" w:rsidRDefault="00B75ACD" w:rsidP="00B7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Географическое положение</w:t>
            </w:r>
          </w:p>
        </w:tc>
        <w:tc>
          <w:tcPr>
            <w:tcW w:w="3652" w:type="dxa"/>
          </w:tcPr>
          <w:p w14:paraId="1B8C77D4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1.Экологически чистая территория </w:t>
            </w:r>
          </w:p>
          <w:p w14:paraId="76DDBC2E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Огромный вводный кластер</w:t>
            </w:r>
          </w:p>
          <w:p w14:paraId="33892B72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Автомобильное сообщение</w:t>
            </w:r>
          </w:p>
          <w:p w14:paraId="30547C46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Благоприятные климатические условия для проживания и развития различных видов экономической деятельности.</w:t>
            </w:r>
          </w:p>
          <w:p w14:paraId="34304453" w14:textId="66596883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0AFE9A36" w14:textId="38C0A82C" w:rsidR="00B75ACD" w:rsidRPr="004516A6" w:rsidRDefault="00334DAB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5ACD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Удаленность отдельных населенных пунктов.</w:t>
            </w:r>
          </w:p>
          <w:p w14:paraId="646EB034" w14:textId="7A2E8962" w:rsidR="00B75ACD" w:rsidRPr="004516A6" w:rsidRDefault="00334DAB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5ACD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Отсутствие </w:t>
            </w: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автобусного сообщения.</w:t>
            </w:r>
          </w:p>
          <w:p w14:paraId="056AA9A3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ACD" w:rsidRPr="004516A6" w14:paraId="47505284" w14:textId="77777777" w:rsidTr="00B75ACD">
        <w:trPr>
          <w:trHeight w:val="2388"/>
        </w:trPr>
        <w:tc>
          <w:tcPr>
            <w:tcW w:w="2143" w:type="dxa"/>
          </w:tcPr>
          <w:p w14:paraId="1393CA32" w14:textId="77777777" w:rsidR="00B75ACD" w:rsidRPr="004516A6" w:rsidRDefault="00B75ACD" w:rsidP="00B7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Демографическая ситуация</w:t>
            </w:r>
          </w:p>
        </w:tc>
        <w:tc>
          <w:tcPr>
            <w:tcW w:w="3652" w:type="dxa"/>
          </w:tcPr>
          <w:p w14:paraId="2459B051" w14:textId="5A3B6FA7" w:rsidR="00B75ACD" w:rsidRPr="004516A6" w:rsidRDefault="0032423F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5ACD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Низкий уровень социальной конфликтности.</w:t>
            </w:r>
          </w:p>
          <w:p w14:paraId="38D7E99A" w14:textId="43E6626B" w:rsidR="00B75ACD" w:rsidRPr="004516A6" w:rsidRDefault="00334DAB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5ACD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Высокий образовательный уровень</w:t>
            </w:r>
          </w:p>
          <w:p w14:paraId="4E298B4A" w14:textId="425DE491" w:rsidR="00B75ACD" w:rsidRPr="004516A6" w:rsidRDefault="00334DAB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75ACD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Развитая сеть учреждений социальной сферы</w:t>
            </w:r>
          </w:p>
        </w:tc>
        <w:tc>
          <w:tcPr>
            <w:tcW w:w="3775" w:type="dxa"/>
          </w:tcPr>
          <w:p w14:paraId="434CD4A0" w14:textId="1F97F9F1" w:rsidR="00B75ACD" w:rsidRPr="004516A6" w:rsidRDefault="00334DAB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5ACD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Старение населения, низкая продолжительность  жизни, невысокий уровень рождаемости.</w:t>
            </w:r>
          </w:p>
          <w:p w14:paraId="291FE2E6" w14:textId="04058010" w:rsidR="00B75ACD" w:rsidRPr="004516A6" w:rsidRDefault="00334DAB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5ACD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Отток молодежи</w:t>
            </w:r>
          </w:p>
        </w:tc>
      </w:tr>
      <w:tr w:rsidR="00B75ACD" w:rsidRPr="004516A6" w14:paraId="6344C4F8" w14:textId="77777777" w:rsidTr="00B75ACD">
        <w:trPr>
          <w:trHeight w:val="1274"/>
        </w:trPr>
        <w:tc>
          <w:tcPr>
            <w:tcW w:w="2143" w:type="dxa"/>
          </w:tcPr>
          <w:p w14:paraId="6F7A7E4C" w14:textId="77777777" w:rsidR="00B75ACD" w:rsidRPr="004516A6" w:rsidRDefault="00B75ACD" w:rsidP="00B7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Территориальные ресурсы и обустройство</w:t>
            </w:r>
          </w:p>
        </w:tc>
        <w:tc>
          <w:tcPr>
            <w:tcW w:w="3652" w:type="dxa"/>
          </w:tcPr>
          <w:p w14:paraId="494C1C79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свободных территорий и относительно невысокая стоимость земельных ресурсов.</w:t>
            </w:r>
          </w:p>
          <w:p w14:paraId="07ED3955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Разнообразие видов жилья.</w:t>
            </w:r>
          </w:p>
          <w:p w14:paraId="32BD3085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рекреационно привлекательных территорий.</w:t>
            </w:r>
          </w:p>
        </w:tc>
        <w:tc>
          <w:tcPr>
            <w:tcW w:w="3775" w:type="dxa"/>
          </w:tcPr>
          <w:p w14:paraId="1EFB3277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1.Физический износ многих зданий и инженерной инфраструктуры.</w:t>
            </w:r>
          </w:p>
          <w:p w14:paraId="1279BC98" w14:textId="77777777" w:rsidR="00B75ACD" w:rsidRPr="004516A6" w:rsidRDefault="00B75ACD" w:rsidP="0033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ACD" w:rsidRPr="004516A6" w14:paraId="5EACF2F1" w14:textId="77777777" w:rsidTr="00B75ACD">
        <w:tc>
          <w:tcPr>
            <w:tcW w:w="2143" w:type="dxa"/>
          </w:tcPr>
          <w:p w14:paraId="60454F4F" w14:textId="77777777" w:rsidR="00B75ACD" w:rsidRPr="004516A6" w:rsidRDefault="00B75ACD" w:rsidP="00B7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652" w:type="dxa"/>
          </w:tcPr>
          <w:p w14:paraId="5E007525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Высокий туристско-рекреационный потенциал.</w:t>
            </w:r>
          </w:p>
          <w:p w14:paraId="1E38CA89" w14:textId="647A84CC" w:rsidR="00B75ACD" w:rsidRPr="004516A6" w:rsidRDefault="00334DAB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5ACD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Активная работа «Муниципального Фонда  поддержки малого предпринимательства» на уровне муниципального района.</w:t>
            </w:r>
          </w:p>
          <w:p w14:paraId="4297CC13" w14:textId="77777777" w:rsidR="00B75ACD" w:rsidRPr="004516A6" w:rsidRDefault="00B75ACD" w:rsidP="0033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547CDEC6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Дефицит квалифицированных трудовых ресурсов рабочих и инженерно-технических специалистов.</w:t>
            </w:r>
          </w:p>
          <w:p w14:paraId="0E86C0B5" w14:textId="3F847EB1" w:rsidR="00B75ACD" w:rsidRPr="004516A6" w:rsidRDefault="00334DAB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5ACD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.Отсутствие подготовленных инвестиционных площадок.</w:t>
            </w:r>
          </w:p>
          <w:p w14:paraId="056090A0" w14:textId="015F93C2" w:rsidR="00B75ACD" w:rsidRPr="004516A6" w:rsidRDefault="00334DAB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75ACD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Недостаточный уровень внедрения энергосберегающих технологий.</w:t>
            </w:r>
          </w:p>
          <w:p w14:paraId="64990DA2" w14:textId="4AB417D2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ACD" w:rsidRPr="004516A6" w14:paraId="0040869D" w14:textId="77777777" w:rsidTr="00B75ACD">
        <w:trPr>
          <w:trHeight w:val="1633"/>
        </w:trPr>
        <w:tc>
          <w:tcPr>
            <w:tcW w:w="2143" w:type="dxa"/>
          </w:tcPr>
          <w:p w14:paraId="2BF0E164" w14:textId="77777777" w:rsidR="00B75ACD" w:rsidRPr="004516A6" w:rsidRDefault="00B75ACD" w:rsidP="00B7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 и ЖКХ</w:t>
            </w:r>
          </w:p>
        </w:tc>
        <w:tc>
          <w:tcPr>
            <w:tcW w:w="3652" w:type="dxa"/>
          </w:tcPr>
          <w:p w14:paraId="53038B00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Постепенное реформирование сферы ЖКХ.</w:t>
            </w:r>
          </w:p>
          <w:p w14:paraId="49F85864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строительного потенциала.</w:t>
            </w:r>
          </w:p>
          <w:p w14:paraId="5763C28D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индивидуального жилищного строительства.</w:t>
            </w:r>
          </w:p>
        </w:tc>
        <w:tc>
          <w:tcPr>
            <w:tcW w:w="3775" w:type="dxa"/>
          </w:tcPr>
          <w:p w14:paraId="06DA0E96" w14:textId="080077B8" w:rsidR="00B75ACD" w:rsidRPr="004516A6" w:rsidRDefault="00334DAB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5ACD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Дефицит кадров </w:t>
            </w: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75ACD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учреждениях.</w:t>
            </w:r>
          </w:p>
          <w:p w14:paraId="766E4B02" w14:textId="7A02C2C8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ACD" w:rsidRPr="004516A6" w14:paraId="5FC39B40" w14:textId="77777777" w:rsidTr="00B75ACD">
        <w:tc>
          <w:tcPr>
            <w:tcW w:w="2143" w:type="dxa"/>
          </w:tcPr>
          <w:p w14:paraId="4678E451" w14:textId="77777777" w:rsidR="00B75ACD" w:rsidRPr="004516A6" w:rsidRDefault="00B75ACD" w:rsidP="00B7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Транспортная и инженерная инфраструктуры</w:t>
            </w:r>
          </w:p>
        </w:tc>
        <w:tc>
          <w:tcPr>
            <w:tcW w:w="3652" w:type="dxa"/>
          </w:tcPr>
          <w:p w14:paraId="26DBC282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Развитая система наземного общественного транспорта.</w:t>
            </w:r>
          </w:p>
          <w:p w14:paraId="57C1B73D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Высокие темпы телефонизации, газификации, электрификации.</w:t>
            </w:r>
          </w:p>
          <w:p w14:paraId="3D9F79F9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</w:tcPr>
          <w:p w14:paraId="54F2EE74" w14:textId="0AC7D49A" w:rsidR="00B75ACD" w:rsidRPr="004516A6" w:rsidRDefault="00C515D6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75ACD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Высокая степень износа инженерной инфраструктуры.</w:t>
            </w:r>
          </w:p>
          <w:p w14:paraId="0F600780" w14:textId="6F9450FA" w:rsidR="00B75ACD" w:rsidRPr="004516A6" w:rsidRDefault="00C515D6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5ACD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Высокий износ инженерных сетей(водопроводные сети).</w:t>
            </w:r>
          </w:p>
          <w:p w14:paraId="720C5FC9" w14:textId="3FC73A05" w:rsidR="00B75ACD" w:rsidRPr="004516A6" w:rsidRDefault="00C515D6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B75ACD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Недостаточная обеспеченность населенных пунктов района дорогами с твердым покрытием. </w:t>
            </w:r>
          </w:p>
        </w:tc>
      </w:tr>
      <w:tr w:rsidR="00B75ACD" w:rsidRPr="004516A6" w14:paraId="5F20D110" w14:textId="77777777" w:rsidTr="00B75ACD">
        <w:tc>
          <w:tcPr>
            <w:tcW w:w="2143" w:type="dxa"/>
          </w:tcPr>
          <w:p w14:paraId="6E27E28E" w14:textId="77777777" w:rsidR="00B75ACD" w:rsidRPr="004516A6" w:rsidRDefault="00B75ACD" w:rsidP="00B7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Местное самоуправление</w:t>
            </w:r>
          </w:p>
        </w:tc>
        <w:tc>
          <w:tcPr>
            <w:tcW w:w="3652" w:type="dxa"/>
          </w:tcPr>
          <w:p w14:paraId="0B2B488A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сельском поселении сформирована успешно функционирующая структура местного самоуправления.</w:t>
            </w:r>
          </w:p>
        </w:tc>
        <w:tc>
          <w:tcPr>
            <w:tcW w:w="3775" w:type="dxa"/>
          </w:tcPr>
          <w:p w14:paraId="168A9FCA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Дотационный бюджет, низкая доля собственной доходной части бюджета.</w:t>
            </w:r>
          </w:p>
        </w:tc>
      </w:tr>
    </w:tbl>
    <w:p w14:paraId="09013400" w14:textId="77777777" w:rsidR="00B75ACD" w:rsidRPr="004516A6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E3487AB" w14:textId="77777777" w:rsidR="00B75ACD" w:rsidRPr="004516A6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0457048" w14:textId="77777777" w:rsidR="00B75ACD" w:rsidRPr="004516A6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4516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.1в. Возможности развития и риски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3516"/>
        <w:gridCol w:w="3399"/>
      </w:tblGrid>
      <w:tr w:rsidR="00B75ACD" w:rsidRPr="004516A6" w14:paraId="65ECA3B0" w14:textId="77777777" w:rsidTr="00B75ACD">
        <w:tc>
          <w:tcPr>
            <w:tcW w:w="2453" w:type="dxa"/>
            <w:vAlign w:val="center"/>
          </w:tcPr>
          <w:p w14:paraId="52F146BB" w14:textId="77777777" w:rsidR="00B75ACD" w:rsidRPr="004516A6" w:rsidRDefault="00B75ACD" w:rsidP="00B75AC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 xml:space="preserve">Фактор </w:t>
            </w:r>
          </w:p>
        </w:tc>
        <w:tc>
          <w:tcPr>
            <w:tcW w:w="3609" w:type="dxa"/>
            <w:vAlign w:val="center"/>
          </w:tcPr>
          <w:p w14:paraId="0D336634" w14:textId="77777777" w:rsidR="00B75ACD" w:rsidRPr="004516A6" w:rsidRDefault="00B75ACD" w:rsidP="00B75AC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 xml:space="preserve">Возможности развития </w:t>
            </w:r>
          </w:p>
        </w:tc>
        <w:tc>
          <w:tcPr>
            <w:tcW w:w="3509" w:type="dxa"/>
            <w:vAlign w:val="center"/>
          </w:tcPr>
          <w:p w14:paraId="07E48C72" w14:textId="77777777" w:rsidR="00B75ACD" w:rsidRPr="004516A6" w:rsidRDefault="00B75ACD" w:rsidP="00B75AC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Возможные риски</w:t>
            </w:r>
          </w:p>
        </w:tc>
      </w:tr>
      <w:tr w:rsidR="00B75ACD" w:rsidRPr="004516A6" w14:paraId="115132F0" w14:textId="77777777" w:rsidTr="00B75ACD">
        <w:tc>
          <w:tcPr>
            <w:tcW w:w="2453" w:type="dxa"/>
            <w:vAlign w:val="center"/>
          </w:tcPr>
          <w:p w14:paraId="42509292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Демографическая ситуация</w:t>
            </w:r>
          </w:p>
        </w:tc>
        <w:tc>
          <w:tcPr>
            <w:tcW w:w="3609" w:type="dxa"/>
            <w:vAlign w:val="center"/>
          </w:tcPr>
          <w:p w14:paraId="2813B9A4" w14:textId="0981DECA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общей численности населения, увеличение числа населения трудоспособного возраста за счет мигра</w:t>
            </w:r>
            <w:r w:rsidR="00C515D6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9" w:type="dxa"/>
            <w:vAlign w:val="center"/>
          </w:tcPr>
          <w:p w14:paraId="17C590D0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возникновения проблем, связанных с неконтролируемым (неучитываемым) ростом числа сезонного населения.</w:t>
            </w:r>
          </w:p>
        </w:tc>
      </w:tr>
      <w:tr w:rsidR="00B75ACD" w:rsidRPr="004516A6" w14:paraId="6DDF2C59" w14:textId="77777777" w:rsidTr="00B75ACD">
        <w:tc>
          <w:tcPr>
            <w:tcW w:w="2453" w:type="dxa"/>
            <w:vAlign w:val="center"/>
          </w:tcPr>
          <w:p w14:paraId="731BDD94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609" w:type="dxa"/>
            <w:vAlign w:val="center"/>
          </w:tcPr>
          <w:p w14:paraId="0F10600B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использования имеющихся конкурентных преимуществ:</w:t>
            </w:r>
          </w:p>
          <w:p w14:paraId="0241416B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потенциала развития туристско-рекреационного комплекса;</w:t>
            </w:r>
          </w:p>
          <w:p w14:paraId="1C775AEC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размещения на территории поселения производственных объектов;</w:t>
            </w:r>
          </w:p>
          <w:p w14:paraId="29E7DA4B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комплекса придорожного сервиса и обслуживания;</w:t>
            </w:r>
          </w:p>
          <w:p w14:paraId="3EAE2F76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технологическое совершенствование предприятий агропромышленного комплекса;</w:t>
            </w:r>
          </w:p>
          <w:p w14:paraId="3B5F8EE5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активное развитие малого и среднего предпринимательства.</w:t>
            </w:r>
          </w:p>
        </w:tc>
        <w:tc>
          <w:tcPr>
            <w:tcW w:w="3509" w:type="dxa"/>
            <w:vAlign w:val="center"/>
          </w:tcPr>
          <w:p w14:paraId="5BF9B68A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Конкуренция с соседними муниципальными образованиями за новые предприятия и объекты туризма и рекреации.</w:t>
            </w:r>
          </w:p>
          <w:p w14:paraId="15DCB3B0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нагрузки на окружающую среду со стороны предприятий промышленности и сельского хозяйства и, как следствие, снижение рекреационной привлекательности некоторых территорий.</w:t>
            </w:r>
          </w:p>
          <w:p w14:paraId="4EE61B76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Невысокий спрос на организованный туристский продукт, слабое развитие рынка туристических услуг.</w:t>
            </w:r>
          </w:p>
          <w:p w14:paraId="6CB8645E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туристско-рекреационного комплекса ограничено пропускной способностью объектов и транспортной инфраструктуры.</w:t>
            </w:r>
          </w:p>
          <w:p w14:paraId="78EF5691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энергетических мощностей для развития производственных объектов.</w:t>
            </w:r>
          </w:p>
          <w:p w14:paraId="10D8F296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особо охраняемых природных территорий ограничит возможности размещения производственных объектов.</w:t>
            </w:r>
          </w:p>
        </w:tc>
      </w:tr>
      <w:tr w:rsidR="00B75ACD" w:rsidRPr="004516A6" w14:paraId="388D5051" w14:textId="77777777" w:rsidTr="00B75ACD">
        <w:tc>
          <w:tcPr>
            <w:tcW w:w="2453" w:type="dxa"/>
          </w:tcPr>
          <w:p w14:paraId="25B53397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Транспортная и инженерная инфраструктуры</w:t>
            </w:r>
          </w:p>
        </w:tc>
        <w:tc>
          <w:tcPr>
            <w:tcW w:w="3609" w:type="dxa"/>
            <w:vAlign w:val="center"/>
          </w:tcPr>
          <w:p w14:paraId="3388F901" w14:textId="77777777" w:rsidR="00B75ACD" w:rsidRPr="004516A6" w:rsidRDefault="00B75ACD" w:rsidP="00B75AC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развитие транспортной и инженерной инфраструктур.</w:t>
            </w:r>
          </w:p>
        </w:tc>
        <w:tc>
          <w:tcPr>
            <w:tcW w:w="3509" w:type="dxa"/>
            <w:vAlign w:val="center"/>
          </w:tcPr>
          <w:p w14:paraId="28C56A57" w14:textId="3B427CA4" w:rsidR="00B75ACD" w:rsidRPr="004516A6" w:rsidRDefault="00B75ACD" w:rsidP="00B75AC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Плохое состояние дорожной сети, высокая степень износа инженерной инфраструктуры, недостаток энергетических </w:t>
            </w: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мощностей. </w:t>
            </w:r>
            <w:r w:rsidR="00C515D6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</w:t>
            </w:r>
            <w:r w:rsidR="00C515D6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</w:t>
            </w:r>
            <w:r w:rsidR="00C515D6"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общественного транспорта.</w:t>
            </w:r>
          </w:p>
        </w:tc>
      </w:tr>
      <w:tr w:rsidR="00B75ACD" w:rsidRPr="004516A6" w14:paraId="79A7C0B5" w14:textId="77777777" w:rsidTr="00B75ACD">
        <w:tc>
          <w:tcPr>
            <w:tcW w:w="2453" w:type="dxa"/>
            <w:vAlign w:val="center"/>
          </w:tcPr>
          <w:p w14:paraId="204EFC8F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Местное самоуправление – законодательные решения</w:t>
            </w:r>
          </w:p>
        </w:tc>
        <w:tc>
          <w:tcPr>
            <w:tcW w:w="3609" w:type="dxa"/>
            <w:vAlign w:val="center"/>
          </w:tcPr>
          <w:p w14:paraId="113BB838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структура местного самоуправления, которая успешно функционирует и взаимодействует с бизнес-сообществом и населением.</w:t>
            </w:r>
          </w:p>
        </w:tc>
        <w:tc>
          <w:tcPr>
            <w:tcW w:w="3509" w:type="dxa"/>
            <w:vAlign w:val="center"/>
          </w:tcPr>
          <w:p w14:paraId="3B16EDA6" w14:textId="77777777" w:rsidR="00B75ACD" w:rsidRPr="004516A6" w:rsidRDefault="00B75ACD" w:rsidP="00B7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проблемы в реализации полномочий местного самоуправления поселения.</w:t>
            </w:r>
          </w:p>
        </w:tc>
      </w:tr>
    </w:tbl>
    <w:p w14:paraId="3398E3EE" w14:textId="77777777" w:rsidR="00B75ACD" w:rsidRPr="004516A6" w:rsidRDefault="00B75ACD" w:rsidP="00B75AC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14:paraId="0B6CE4D3" w14:textId="77777777" w:rsidR="00B75ACD" w:rsidRPr="005C3F91" w:rsidRDefault="00B75ACD" w:rsidP="00B75AC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column"/>
      </w:r>
      <w:r w:rsidRPr="005C3F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5C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Приоритеты, цели и задачи социально-экономического развития</w:t>
      </w:r>
    </w:p>
    <w:p w14:paraId="6B933171" w14:textId="50422398" w:rsidR="00B75ACD" w:rsidRPr="005C3F91" w:rsidRDefault="00B75ACD" w:rsidP="00B75AC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870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Алексеевский сельсовет</w:t>
      </w:r>
    </w:p>
    <w:p w14:paraId="08DC9E23" w14:textId="77777777" w:rsidR="00B75ACD" w:rsidRPr="004516A6" w:rsidRDefault="00B75ACD" w:rsidP="00B75AC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AB4F5A" w14:textId="4201E993" w:rsidR="00B75ACD" w:rsidRPr="004516A6" w:rsidRDefault="00B75ACD" w:rsidP="00B75AC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Calibri" w:hAnsi="Times New Roman" w:cs="Times New Roman"/>
          <w:sz w:val="24"/>
          <w:szCs w:val="24"/>
          <w:lang w:eastAsia="ru-RU"/>
        </w:rPr>
        <w:t>Имеющийся потенциал социально-экономического развития сельского поселения</w:t>
      </w:r>
      <w:r w:rsidR="008708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Алексеевский сельсовет</w:t>
      </w:r>
      <w:r w:rsidRPr="00451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учётом достигнутых результатов, складывающихся конкурентных преимуществ и угроз определяет главную цель, цели и задачи социально-экономического развития сельского поселения</w:t>
      </w:r>
      <w:r w:rsidR="008708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Алексеевский сельсовет</w:t>
      </w:r>
      <w:r w:rsidRPr="004516A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10FF0BB" w14:textId="7EECABFD" w:rsidR="00B75ACD" w:rsidRPr="004516A6" w:rsidRDefault="00B75ACD" w:rsidP="00B75ACD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Комплекс преобразований должен оказать положительное влияние на развитие различных сфер деятельности и повышение уровня жизни на территории 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93293F" w14:textId="69BD505A" w:rsidR="00B75ACD" w:rsidRPr="004516A6" w:rsidRDefault="00B75ACD" w:rsidP="00B75AC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Стратегическими приоритетами </w:t>
      </w:r>
      <w:r w:rsidR="008708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являются:</w:t>
      </w:r>
    </w:p>
    <w:p w14:paraId="07A244A2" w14:textId="77777777" w:rsidR="00B75ACD" w:rsidRPr="004516A6" w:rsidRDefault="00B75ACD" w:rsidP="00B75A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51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качества жизни, укрепление здоровья населения, обеспечение стабильного демографического развития ;</w:t>
      </w:r>
    </w:p>
    <w:p w14:paraId="772FC04F" w14:textId="77777777" w:rsidR="00B75ACD" w:rsidRPr="004516A6" w:rsidRDefault="00B75ACD" w:rsidP="00B75A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развитие культуры, традиционных  духовно-нравственных ценностей;</w:t>
      </w:r>
    </w:p>
    <w:p w14:paraId="7DF17F25" w14:textId="77777777" w:rsidR="00B75ACD" w:rsidRPr="004516A6" w:rsidRDefault="00B75ACD" w:rsidP="00B75A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конкурентоспособности экономики;</w:t>
      </w:r>
    </w:p>
    <w:p w14:paraId="34A7B6BD" w14:textId="77777777" w:rsidR="00B75ACD" w:rsidRPr="004516A6" w:rsidRDefault="00B75ACD" w:rsidP="00B75A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экология живых систем и рационального природопользования;</w:t>
      </w:r>
    </w:p>
    <w:p w14:paraId="211A33B9" w14:textId="77777777" w:rsidR="00B75ACD" w:rsidRPr="004516A6" w:rsidRDefault="00B75ACD" w:rsidP="00B75A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сбалансированное пространственно- территориальное развитие; </w:t>
      </w:r>
    </w:p>
    <w:p w14:paraId="053F097E" w14:textId="77777777" w:rsidR="00B75ACD" w:rsidRPr="004516A6" w:rsidRDefault="00B75ACD" w:rsidP="00B75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сбалансированное развитие территорий;</w:t>
      </w:r>
    </w:p>
    <w:p w14:paraId="5E5BCC9C" w14:textId="709C7344" w:rsidR="00B75ACD" w:rsidRPr="004516A6" w:rsidRDefault="00B75ACD" w:rsidP="00B75AC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поставленной стратегической цели и выбранных приоритетов сформирована  система развития сельского поселения Алексеевский сельсовет.</w:t>
      </w:r>
    </w:p>
    <w:p w14:paraId="02C57277" w14:textId="56BA20F9" w:rsidR="00B75ACD" w:rsidRPr="004516A6" w:rsidRDefault="00B75ACD" w:rsidP="00B75AC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Стратегической целью социально-экономического развития 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долгосрочную перспективу является:</w:t>
      </w:r>
      <w:r w:rsidRPr="004516A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повышение уровня жизни населения за счёт развития экономического потенциала и повышения эффективности использования природных ресурсов.</w:t>
      </w:r>
    </w:p>
    <w:p w14:paraId="6BC4E105" w14:textId="53DCEE6A" w:rsidR="00B75ACD" w:rsidRPr="004516A6" w:rsidRDefault="00B75ACD" w:rsidP="00B75A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рамках стратегической цели определено пять целей социально-экономического развития 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7AF979F2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4516A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Цель 1. Повышение инвестиционной привлекательности и развитие экономического потенциала</w:t>
      </w:r>
    </w:p>
    <w:p w14:paraId="4FC836DE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Для достижения поставленной цели необходимо решить следующие задачи:</w:t>
      </w:r>
    </w:p>
    <w:p w14:paraId="4EEDC986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1.1.     Развитие лесного и сельского хозяйства, туризма.</w:t>
      </w:r>
    </w:p>
    <w:p w14:paraId="13590295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1.2. Развитие малого и среднего предпринимательства на территории сельского поселения.</w:t>
      </w:r>
    </w:p>
    <w:p w14:paraId="58C4CCFE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1.3.   Улучшение инвестиционного климата территории и привлечение инвестиций в экономику.</w:t>
      </w:r>
    </w:p>
    <w:p w14:paraId="10F91553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4516A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Цель 2. Повышение эффективности использования природных ресурсов района</w:t>
      </w:r>
    </w:p>
    <w:p w14:paraId="3EB3DDF4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14:paraId="1556BA73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2.1. Обеспечение рационального использования природных ресурсов, в том числе возобновляемых ресурсов.</w:t>
      </w:r>
    </w:p>
    <w:p w14:paraId="3B3B9B54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2.2. Использование участков лесного фонда для культурно-оздоровительных, туристических целей, создание инфраструктуры туризма, охоты и рыбалки. </w:t>
      </w:r>
    </w:p>
    <w:p w14:paraId="78C2BF47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4516A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Цель 3. Повышение уровня и качества жизни населения </w:t>
      </w:r>
    </w:p>
    <w:p w14:paraId="6230F7DC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Для достижения поставленной цели необходимо решить следующие задачи:</w:t>
      </w:r>
    </w:p>
    <w:p w14:paraId="0BA19083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3.1. Обеспечение повышения безопасности жизнедеятельности населения.</w:t>
      </w:r>
    </w:p>
    <w:p w14:paraId="5031A00B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3.2. Содействие улучшению жилищных условий, в том числе обеспечение жильём граждан, нуждающихся в улучшении жилищных условий, увеличение уровня благоустройства населённых пунктов. </w:t>
      </w:r>
    </w:p>
    <w:p w14:paraId="1AD5B784" w14:textId="77777777" w:rsidR="00B75ACD" w:rsidRPr="005C3F91" w:rsidRDefault="00B75ACD" w:rsidP="00B75ACD">
      <w:pPr>
        <w:tabs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5C3F9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Цель 4. Развитие транспортной и инженерной инфраструктуры </w:t>
      </w:r>
    </w:p>
    <w:p w14:paraId="13EDFD8D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Для достижения поставленной цели необходимо решить следующие задачи:</w:t>
      </w:r>
    </w:p>
    <w:p w14:paraId="2C24BF59" w14:textId="77777777" w:rsidR="00B75ACD" w:rsidRPr="005C3F91" w:rsidRDefault="00B75ACD" w:rsidP="00B75A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4.1 Сохранение и развитие транспортной инфраструктуры.</w:t>
      </w:r>
    </w:p>
    <w:p w14:paraId="18CD8ADB" w14:textId="77777777" w:rsidR="00B75ACD" w:rsidRPr="005C3F91" w:rsidRDefault="00B75ACD" w:rsidP="00B75A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4.2. Модернизация и развитие коммунальной инфраструктуры.</w:t>
      </w:r>
    </w:p>
    <w:p w14:paraId="2054BF03" w14:textId="77777777" w:rsidR="00B75ACD" w:rsidRPr="005C3F91" w:rsidRDefault="00B75ACD" w:rsidP="00B75A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4.3.   Создание условий для развития строительства.</w:t>
      </w:r>
    </w:p>
    <w:p w14:paraId="6E30AC8E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4516A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Цель 5. Эффективное муниципальное управление.</w:t>
      </w:r>
    </w:p>
    <w:p w14:paraId="5C58B4F3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Для достижения поставленной цели необходимо решить следующие задачи:</w:t>
      </w:r>
    </w:p>
    <w:p w14:paraId="5222C7BC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5.1. Повышение эффективности управления муниципальными финансами и совершенствование межбюджетных отношений.</w:t>
      </w:r>
    </w:p>
    <w:p w14:paraId="1B5561FF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5.2. Повышение эффективности использования муниципального имущества.</w:t>
      </w:r>
    </w:p>
    <w:p w14:paraId="359D404A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5.3. Обеспечение повышения эффективности муниципального управления.</w:t>
      </w:r>
    </w:p>
    <w:p w14:paraId="6CB829C0" w14:textId="77777777" w:rsidR="00B75ACD" w:rsidRPr="005C3F91" w:rsidRDefault="00B75ACD" w:rsidP="00B75ACD">
      <w:pPr>
        <w:tabs>
          <w:tab w:val="num" w:pos="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5.4. Обеспечение развития информационного общества. </w:t>
      </w:r>
    </w:p>
    <w:p w14:paraId="7026A6E7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Достижение целей  позволит максимально  повысить эффективность социальной сферы, иметь устойчивую экономику, снизить уровень дотационности бюджета, обеспечить надежную и качественную инфраструктуру жизнеобеспечения всех групп населения, придать сельскому поселению привлекательный имидж для сохранения и привлечения жителей, инвесторов,  что станет основой для качественного роста уровня жизни населения. </w:t>
      </w:r>
    </w:p>
    <w:p w14:paraId="15DDEB60" w14:textId="77777777" w:rsidR="00B75ACD" w:rsidRPr="004516A6" w:rsidRDefault="00B75ACD" w:rsidP="00B75AC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516A6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.3. </w:t>
      </w:r>
      <w:r w:rsidRPr="004516A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Сценарии развития на период до 2030 года</w:t>
      </w:r>
    </w:p>
    <w:p w14:paraId="7D9B744C" w14:textId="3EDE8F29" w:rsidR="00B75ACD" w:rsidRPr="004516A6" w:rsidRDefault="00B75ACD" w:rsidP="00B75ACD">
      <w:pPr>
        <w:numPr>
          <w:ilvl w:val="12"/>
          <w:numId w:val="0"/>
        </w:num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анализа основных факторов сформированы наиболее вероятные сценарии долгосрочного развития 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сценариев, определённых в Стратегии социально-экономического развития Республик Башкортостан 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 2030 года и Стратегии социально-экономического развития </w:t>
      </w:r>
      <w:r w:rsidR="003979CB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Благоварского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до 2030 года.</w:t>
      </w:r>
    </w:p>
    <w:p w14:paraId="4FC9912D" w14:textId="1DECA3CD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сценариев социально-экономического развития 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проанализировано состояние направлений развития и определены тенденции их развития под влиянием внутренних и внешних факторов.</w:t>
      </w:r>
    </w:p>
    <w:p w14:paraId="02D35813" w14:textId="26D9A10E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Консервативный сценарий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реализацию только части запланированных проектов в связи с ухудшением социально-экономических условий </w:t>
      </w:r>
      <w:r w:rsidR="003979CB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Благоварского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Республики Башкортостан и Российской Федерации в целом. Инвестиционная и экономическая активность будет низкой. Сокращение численности населения района будет происходить более высокими темпами – по отношению к 20</w:t>
      </w:r>
      <w:r w:rsidR="003979CB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на 31,2% к концу 2030 года. </w:t>
      </w:r>
    </w:p>
    <w:p w14:paraId="00E67386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развитии экономики по консервативному сценарию крупные инвестиционные проекты под влиянием действующей негативной ситуации в условиях замедления темпов роста экономики будут отложены на неопределенный период до стабилизации экономической ситуации в стране.</w:t>
      </w:r>
    </w:p>
    <w:p w14:paraId="23EA8C03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в стране неблагоприятная финансово-экономическая ситуация продолжит влияние на уровень инфляции и сокращение бюджетных расходов. Реальная заработная плата будет иметь отрицательную либо околонулевую динамику.</w:t>
      </w:r>
    </w:p>
    <w:p w14:paraId="780A1FA1" w14:textId="3F886D15" w:rsidR="00B75ACD" w:rsidRPr="004516A6" w:rsidRDefault="00B75ACD" w:rsidP="00B75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постоянного населения, запланированная в консервативном варианте, соответствует значениям показателей, обозначенных для 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6C5AAA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Консервативный вариант развития является наихудшим, при котором основная задача власти - сохранение положительных тенденций развития экономики и обеспечение роста основных показателей социально-экономического развития.</w:t>
      </w:r>
    </w:p>
    <w:p w14:paraId="52DEEEAB" w14:textId="2D09BBC8" w:rsidR="00B75ACD" w:rsidRPr="004516A6" w:rsidRDefault="00B75ACD" w:rsidP="00B75A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Базовый (умеренно-оптимистичный) сценарий.</w:t>
      </w: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Выступает в качестве одного из наиболее вероятных и в целом приемлемых вариантов перспективного развития экономической системы 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Его показатели не стоит рассматривать как средние арифметические величины между высокими и низкими прогнозными оценками, а скорее, как реалистичные точки роста экономики поселения до 2030 года. Развитие 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данном варианте будет происходить на основании сложившихся социально-экономических тенденций, относительно умеренных темпах роста экономики района. Базовый сценарий предполагает повышение эффективности использования всех видов ресурсов, привлечению в район инвестиций, созданию благоприятных условий для осуществления хозяйственной деятельности. Позитивные изменения в экономике будут сопровождаться положительными </w:t>
      </w: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сдвигами в социальной сфере. Основными вариантами перспективного развития экономики 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будут </w:t>
      </w:r>
      <w:r w:rsidR="003979CB"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</w:t>
      </w: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3979CB" w:rsidRPr="004516A6">
        <w:rPr>
          <w:rFonts w:ascii="Times New Roman" w:eastAsia="Times New Roman" w:hAnsi="Times New Roman" w:cs="Times New Roman"/>
          <w:sz w:val="24"/>
          <w:szCs w:val="24"/>
          <w:lang w:eastAsia="x-none"/>
        </w:rPr>
        <w:t>переработка сельскохозяйственной продукции</w:t>
      </w: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- сельскохозяйственное производство, - транспортная инфраструктура, - жилищное строительство. </w:t>
      </w:r>
    </w:p>
    <w:p w14:paraId="4D76F7D4" w14:textId="77777777" w:rsidR="00B75ACD" w:rsidRPr="004516A6" w:rsidRDefault="00B75ACD" w:rsidP="00B75A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Развитие сельскохозяйственного производства является одним из приоритетных направлений экономики района, которое подтверждается таким фактором, как высокая доля сельскохозяйственного производства в общем объеме отгруженной продукции и численностью занятых в данной отрасли. Планируется увеличение объемов производства сельскохозяйственной продукции (зерно, мясо, молоко) за счет организации вновь созданных крестьянских фермерских и личных подсобный хозяйств, за счет освоения энергосберегающих технологий в растениеводстве, обновления парка сельскохозяйственных машин и организации сельскохозяйственных потребительских кооперативов по закупу сельскохозяйственной продукции и переработки данной продукции на их базе. Развитие транспортной инфраструктуры предполагает реконструкцию автомобильных дорог с заменой переходного типа покрытия на асфальтобетонное, что позволит улучшить техническое состояние дорог, безопасность и комфортность движения и транспортную доступность.</w:t>
      </w:r>
    </w:p>
    <w:p w14:paraId="680E5475" w14:textId="77777777" w:rsidR="00B75ACD" w:rsidRPr="004516A6" w:rsidRDefault="00B75ACD" w:rsidP="00B75AC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Оптимистический сценарий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самое активное развитие территории. </w:t>
      </w:r>
    </w:p>
    <w:p w14:paraId="08CB018C" w14:textId="3C63965B" w:rsidR="00B75ACD" w:rsidRPr="004516A6" w:rsidRDefault="00B75ACD" w:rsidP="00B75AC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достаточно благоприятной социально-экономической ситуации                     в </w:t>
      </w:r>
      <w:r w:rsidR="003979CB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Благоварском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и в целом в Российской Федерации ожидается реализация всех намеченных инвестиционных и инфраструктурных проектов в полном объёме и в намеченные сроки. </w:t>
      </w:r>
    </w:p>
    <w:p w14:paraId="6F0700B1" w14:textId="65CC33F6" w:rsidR="00B75ACD" w:rsidRPr="004516A6" w:rsidRDefault="00B75ACD" w:rsidP="00B75AC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транспортной инфраструктуры в значительной мере улучшит инвестиционный климат и позволит привлечь относительно крупных внутренних и внешних инвесторов, а также будет способствовать значительной диверсификации экономики, созданию новых производств, в том числе на основе использования природно-ресурсного потенциала 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B28646" w14:textId="77777777" w:rsidR="00B75ACD" w:rsidRPr="004516A6" w:rsidRDefault="00B75ACD" w:rsidP="00B75AC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Оптимистический сценарий развития предполагает существенное увеличение основных социально-экономических показателей развития. </w:t>
      </w:r>
    </w:p>
    <w:p w14:paraId="2DD634ED" w14:textId="77777777" w:rsidR="00B75ACD" w:rsidRPr="004516A6" w:rsidRDefault="00B75ACD" w:rsidP="00B75A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0DB92791" w14:textId="77777777" w:rsidR="00B75ACD" w:rsidRPr="004516A6" w:rsidRDefault="00B75ACD" w:rsidP="00B75A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132F9363" w14:textId="77777777" w:rsidR="00B75ACD" w:rsidRPr="004516A6" w:rsidRDefault="00B75ACD" w:rsidP="00B75A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4516A6">
        <w:rPr>
          <w:rFonts w:ascii="Times New Roman" w:eastAsia="Times New Roman" w:hAnsi="Times New Roman" w:cs="Times New Roman"/>
          <w:b/>
          <w:sz w:val="24"/>
          <w:szCs w:val="24"/>
        </w:rPr>
        <w:t xml:space="preserve">.4. Ожидаемые результаты реализации Стратегии </w:t>
      </w:r>
    </w:p>
    <w:p w14:paraId="2335E8CD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0BDE9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Стратегии будет способствовать решению основных проблем и задач развития сельского поселения. Это позволит улучшить показатели социально-экономического развития. </w:t>
      </w:r>
    </w:p>
    <w:p w14:paraId="76F291BF" w14:textId="1CE11F8B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Региональная политика, закрепленная Стратегией социально-экономического развития, определила в качестве приоритета развития </w:t>
      </w:r>
      <w:r w:rsidR="003979CB" w:rsidRPr="004516A6">
        <w:rPr>
          <w:rFonts w:ascii="Times New Roman" w:eastAsia="Times New Roman" w:hAnsi="Times New Roman" w:cs="Times New Roman"/>
          <w:sz w:val="24"/>
          <w:szCs w:val="24"/>
          <w:lang w:eastAsia="x-none"/>
        </w:rPr>
        <w:t>Благоварского</w:t>
      </w: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района </w:t>
      </w:r>
      <w:r w:rsidR="00690769" w:rsidRPr="004516A6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сельскохозяйственное</w:t>
      </w: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производство, что соответствует потенциальным возможностям и природным ресурсам 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52CE4120" w14:textId="4F671B4B" w:rsidR="00B75ACD" w:rsidRPr="004516A6" w:rsidRDefault="00870815" w:rsidP="00B75AC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Алексеевский сельсовет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благодаря благоприятной экологической обстановке и </w:t>
      </w:r>
      <w:r w:rsidR="003979CB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благоприятной расположенности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будет развиваться как база </w:t>
      </w:r>
      <w:r w:rsidR="003979CB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переработки молока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3979CB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кластера. Перспективы связаны с развитием деятельности в сфере </w:t>
      </w:r>
      <w:r w:rsidR="003979CB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</w:t>
      </w:r>
    </w:p>
    <w:p w14:paraId="3870974F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образование, создание условий для улучшения качества медицинского обслуживания, доступные культурные блага, высокий уровень безопасности, чистая окружающая среда, улучшение благоустройства населенных пунктов будут способствовать привлечению и удержанию высококвалифицированных специалистов.</w:t>
      </w:r>
    </w:p>
    <w:p w14:paraId="52697FEC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Ожидаемые результаты по целям и задачам социально-экономического развития приведут к остановке естественного оттока населения, что поспособствует к демографическому росту сельского поселения. </w:t>
      </w:r>
    </w:p>
    <w:p w14:paraId="345D72DA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BE12D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A35DD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15A2C" w14:textId="538BFF64" w:rsidR="00B75ACD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19378" w14:textId="4F132AE6" w:rsidR="005C3F91" w:rsidRDefault="005C3F91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19E43" w14:textId="1501289D" w:rsidR="005C3F91" w:rsidRDefault="005C3F91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FD252" w14:textId="0AB471FA" w:rsidR="005C3F91" w:rsidRDefault="005C3F91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543A9" w14:textId="5E817AF1" w:rsidR="005C3F91" w:rsidRDefault="005C3F91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65382" w14:textId="12CE618B" w:rsidR="005C3F91" w:rsidRDefault="005C3F91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0D7A2" w14:textId="73DD15ED" w:rsidR="005C3F91" w:rsidRDefault="005C3F91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F0828" w14:textId="07089F1B" w:rsidR="005C3F91" w:rsidRDefault="005C3F91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C879A" w14:textId="717B1302" w:rsidR="005C3F91" w:rsidRDefault="005C3F91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51B81" w14:textId="084CED5F" w:rsidR="005C3F91" w:rsidRDefault="005C3F91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B1042" w14:textId="77777777" w:rsidR="005C3F91" w:rsidRPr="004516A6" w:rsidRDefault="005C3F91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D06E7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650E7" w14:textId="77777777" w:rsidR="00B75ACD" w:rsidRPr="004516A6" w:rsidRDefault="00B75ACD" w:rsidP="005C3F91">
      <w:pPr>
        <w:tabs>
          <w:tab w:val="left" w:pos="1287"/>
        </w:tabs>
        <w:spacing w:after="0" w:line="234" w:lineRule="auto"/>
        <w:ind w:right="10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Направления и проекты социально- экономического развития</w:t>
      </w:r>
    </w:p>
    <w:p w14:paraId="35AA72B4" w14:textId="19AD914F" w:rsidR="00B75ACD" w:rsidRPr="004516A6" w:rsidRDefault="00B75ACD" w:rsidP="00B75ACD">
      <w:pPr>
        <w:tabs>
          <w:tab w:val="left" w:pos="1287"/>
        </w:tabs>
        <w:spacing w:after="0" w:line="234" w:lineRule="auto"/>
        <w:ind w:left="1801" w:right="10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Алексеевский сельсовет на период до 2030 года</w:t>
      </w:r>
    </w:p>
    <w:p w14:paraId="66FF3EFD" w14:textId="77777777" w:rsidR="00B75ACD" w:rsidRPr="004516A6" w:rsidRDefault="00B75ACD" w:rsidP="00B75ACD">
      <w:pPr>
        <w:tabs>
          <w:tab w:val="left" w:pos="1287"/>
        </w:tabs>
        <w:spacing w:after="0" w:line="234" w:lineRule="auto"/>
        <w:ind w:left="1801" w:right="10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205F1A" w14:textId="77777777" w:rsidR="00B75ACD" w:rsidRPr="004516A6" w:rsidRDefault="00B75ACD" w:rsidP="00B75A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D5791" w14:textId="16EB770A" w:rsidR="00B75ACD" w:rsidRPr="004516A6" w:rsidRDefault="00B75ACD" w:rsidP="00B7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 Человеческий капитал</w:t>
      </w:r>
    </w:p>
    <w:p w14:paraId="6A6C889C" w14:textId="4A1721BD" w:rsidR="00B75ACD" w:rsidRPr="004516A6" w:rsidRDefault="00B75ACD" w:rsidP="006907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численности населения 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Алексеевский сельсовет – </w:t>
      </w:r>
      <w:r w:rsidR="003979CB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</w:t>
      </w:r>
      <w:r w:rsidR="003979CB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</w:t>
      </w:r>
      <w:r w:rsidR="003979CB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690769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поселений </w:t>
      </w:r>
      <w:r w:rsidR="00690769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Благоварского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60E04CF1" w14:textId="0BCB360A" w:rsidR="00B75ACD" w:rsidRPr="004516A6" w:rsidRDefault="00B75ACD" w:rsidP="00B75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 в сельском поселении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последних десяти лет характеризуется продолжающимся ростом естественной убыли населения и преобладанием миграционного оттока</w:t>
      </w:r>
      <w:r w:rsidR="00690769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F49BB6" w14:textId="77777777" w:rsidR="00B75ACD" w:rsidRPr="004516A6" w:rsidRDefault="00B75ACD" w:rsidP="00B75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646A6" w14:textId="77777777" w:rsidR="00B75ACD" w:rsidRPr="004516A6" w:rsidRDefault="00B75ACD" w:rsidP="00B75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10440" w14:textId="3D981E4C" w:rsidR="00B75ACD" w:rsidRPr="004516A6" w:rsidRDefault="00B75ACD" w:rsidP="00B75A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График 2. Миграционный отток населения сельского поселения </w:t>
      </w:r>
      <w:r w:rsidR="008708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Алексеевского сельсовета</w:t>
      </w:r>
      <w:r w:rsidRPr="004516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 период с 201</w:t>
      </w:r>
      <w:r w:rsidR="00690769" w:rsidRPr="004516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4516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по 20</w:t>
      </w:r>
      <w:r w:rsidR="001C5949" w:rsidRPr="004516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3F0F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4516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14:paraId="7A9D030F" w14:textId="77777777" w:rsidR="00B75ACD" w:rsidRPr="004516A6" w:rsidRDefault="00B75ACD" w:rsidP="00B75A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48B415E" w14:textId="05CE9007" w:rsidR="00B75ACD" w:rsidRPr="004516A6" w:rsidRDefault="00B75ACD" w:rsidP="00B75A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7BB25" w14:textId="125AC43F" w:rsidR="00B75ACD" w:rsidRPr="004516A6" w:rsidRDefault="00B75ACD" w:rsidP="00B75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из </w:t>
      </w:r>
      <w:r w:rsidR="001C5949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выезжают наиболее активные слои населения, которые жела</w:t>
      </w:r>
      <w:r w:rsidR="002F60F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иметь высокий жизненный уровень не только для себя, но и для членов своих семей и широкий круг возможностей на трудоустройство. В сельское поселение приезжает в основном население пенсионного возраста. </w:t>
      </w:r>
    </w:p>
    <w:p w14:paraId="49B347FE" w14:textId="3F276ED7" w:rsidR="00B75ACD" w:rsidRDefault="00B75ACD" w:rsidP="00B75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DB509" w14:textId="77777777" w:rsidR="00B75ACD" w:rsidRPr="004516A6" w:rsidRDefault="00B75ACD" w:rsidP="00B75A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1. Рождаемость, смертность и естественный прирост</w:t>
      </w:r>
    </w:p>
    <w:p w14:paraId="3D770B56" w14:textId="194569E5" w:rsidR="00B75ACD" w:rsidRPr="004516A6" w:rsidRDefault="00B75ACD" w:rsidP="00B75A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сельском поселении Алексеевский сельсовет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126"/>
        <w:gridCol w:w="3544"/>
      </w:tblGrid>
      <w:tr w:rsidR="00B75ACD" w:rsidRPr="004516A6" w14:paraId="67F968E5" w14:textId="77777777" w:rsidTr="0048055D">
        <w:tc>
          <w:tcPr>
            <w:tcW w:w="1809" w:type="dxa"/>
            <w:vMerge w:val="restart"/>
          </w:tcPr>
          <w:p w14:paraId="1AFABFD5" w14:textId="77777777" w:rsidR="00B75ACD" w:rsidRPr="004516A6" w:rsidRDefault="00B75AC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7655" w:type="dxa"/>
            <w:gridSpan w:val="3"/>
          </w:tcPr>
          <w:p w14:paraId="209DFCD6" w14:textId="77777777" w:rsidR="00B75ACD" w:rsidRPr="004516A6" w:rsidRDefault="00B75AC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человек</w:t>
            </w:r>
          </w:p>
        </w:tc>
      </w:tr>
      <w:tr w:rsidR="00B75ACD" w:rsidRPr="004516A6" w14:paraId="011BDC4A" w14:textId="77777777" w:rsidTr="0048055D">
        <w:trPr>
          <w:trHeight w:val="517"/>
        </w:trPr>
        <w:tc>
          <w:tcPr>
            <w:tcW w:w="1809" w:type="dxa"/>
            <w:vMerge/>
          </w:tcPr>
          <w:p w14:paraId="6639FA26" w14:textId="77777777" w:rsidR="00B75ACD" w:rsidRPr="004516A6" w:rsidRDefault="00B75AC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93E5F4A" w14:textId="77777777" w:rsidR="00B75ACD" w:rsidRPr="004516A6" w:rsidRDefault="00B75AC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родившихся</w:t>
            </w:r>
          </w:p>
        </w:tc>
        <w:tc>
          <w:tcPr>
            <w:tcW w:w="2126" w:type="dxa"/>
          </w:tcPr>
          <w:p w14:paraId="48DA91C5" w14:textId="77777777" w:rsidR="00B75ACD" w:rsidRPr="004516A6" w:rsidRDefault="00B75AC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умерших</w:t>
            </w:r>
          </w:p>
        </w:tc>
        <w:tc>
          <w:tcPr>
            <w:tcW w:w="3544" w:type="dxa"/>
          </w:tcPr>
          <w:p w14:paraId="0416FE06" w14:textId="77777777" w:rsidR="00B75ACD" w:rsidRPr="004516A6" w:rsidRDefault="00B75AC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естественный прирост</w:t>
            </w:r>
          </w:p>
        </w:tc>
      </w:tr>
      <w:tr w:rsidR="00B75ACD" w:rsidRPr="004516A6" w14:paraId="6DD81EEC" w14:textId="77777777" w:rsidTr="0048055D">
        <w:tc>
          <w:tcPr>
            <w:tcW w:w="1809" w:type="dxa"/>
          </w:tcPr>
          <w:p w14:paraId="24DEA786" w14:textId="5A2EDF07" w:rsidR="00B75ACD" w:rsidRPr="004516A6" w:rsidRDefault="00B75AC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</w:t>
            </w:r>
            <w:r w:rsidR="001C5949" w:rsidRPr="004516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14:paraId="0CCD92B4" w14:textId="04AEEDE2" w:rsidR="00B75ACD" w:rsidRPr="004516A6" w:rsidRDefault="00C4499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</w:tcPr>
          <w:p w14:paraId="4581CC42" w14:textId="5C667143" w:rsidR="00B75ACD" w:rsidRPr="004516A6" w:rsidRDefault="00C4499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</w:tcPr>
          <w:p w14:paraId="1F85DF66" w14:textId="30956F40" w:rsidR="00B75ACD" w:rsidRPr="004516A6" w:rsidRDefault="0048055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</w:t>
            </w:r>
            <w:r w:rsidR="00C4499D" w:rsidRPr="004516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B75ACD" w:rsidRPr="004516A6" w14:paraId="671737E9" w14:textId="77777777" w:rsidTr="0048055D">
        <w:tc>
          <w:tcPr>
            <w:tcW w:w="1809" w:type="dxa"/>
          </w:tcPr>
          <w:p w14:paraId="17273FE5" w14:textId="4E4851E5" w:rsidR="00B75ACD" w:rsidRPr="004516A6" w:rsidRDefault="00B75AC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</w:t>
            </w:r>
            <w:r w:rsidR="001C5949" w:rsidRPr="004516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14:paraId="57CAE6EB" w14:textId="39D58F67" w:rsidR="00B75ACD" w:rsidRPr="004516A6" w:rsidRDefault="00C4499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14:paraId="1E099E17" w14:textId="19E69686" w:rsidR="00B75ACD" w:rsidRPr="004516A6" w:rsidRDefault="00C4499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</w:tcPr>
          <w:p w14:paraId="72028E3A" w14:textId="6FD9C2AA" w:rsidR="00B75ACD" w:rsidRPr="004516A6" w:rsidRDefault="0048055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80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C4499D" w:rsidRPr="00480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B75ACD" w:rsidRPr="004516A6" w14:paraId="32EBAFD7" w14:textId="77777777" w:rsidTr="0048055D">
        <w:tc>
          <w:tcPr>
            <w:tcW w:w="1809" w:type="dxa"/>
          </w:tcPr>
          <w:p w14:paraId="00C8D4C4" w14:textId="47ED3CA2" w:rsidR="00B75ACD" w:rsidRPr="004516A6" w:rsidRDefault="00B75AC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</w:t>
            </w:r>
            <w:r w:rsidR="001C5949" w:rsidRPr="004516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14:paraId="339724FE" w14:textId="6B4A5346" w:rsidR="00B75ACD" w:rsidRPr="004516A6" w:rsidRDefault="00C4499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14:paraId="4872EA2F" w14:textId="3C35B87D" w:rsidR="00B75ACD" w:rsidRPr="004516A6" w:rsidRDefault="00C4499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</w:tcPr>
          <w:p w14:paraId="7B8EDE1B" w14:textId="100DDA7D" w:rsidR="00B75ACD" w:rsidRPr="004516A6" w:rsidRDefault="0048055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</w:t>
            </w:r>
            <w:r w:rsidR="00C4499D" w:rsidRPr="004516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75ACD" w:rsidRPr="004516A6" w14:paraId="3300103C" w14:textId="77777777" w:rsidTr="0048055D">
        <w:tc>
          <w:tcPr>
            <w:tcW w:w="1809" w:type="dxa"/>
          </w:tcPr>
          <w:p w14:paraId="16C592AA" w14:textId="0A0284AC" w:rsidR="00B75ACD" w:rsidRPr="004516A6" w:rsidRDefault="00B75AC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 w:rsidR="00C4499D" w:rsidRPr="004516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</w:tcPr>
          <w:p w14:paraId="34984924" w14:textId="1541B128" w:rsidR="00B75ACD" w:rsidRPr="004516A6" w:rsidRDefault="00C4499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14:paraId="513ACB8F" w14:textId="4B733C92" w:rsidR="00B75ACD" w:rsidRPr="004516A6" w:rsidRDefault="00C4499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16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</w:tcPr>
          <w:p w14:paraId="57A012DA" w14:textId="7E83A215" w:rsidR="00B75ACD" w:rsidRPr="004516A6" w:rsidRDefault="0048055D" w:rsidP="00B75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C4499D" w:rsidRPr="00480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14:paraId="2D1E50B6" w14:textId="77777777" w:rsidR="002F60F6" w:rsidRDefault="002F60F6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75EFF" w14:textId="3F165D4B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годы с 201</w:t>
      </w:r>
      <w:r w:rsidR="00C4499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</w:t>
      </w:r>
      <w:r w:rsidR="00C4499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0F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наблюдается спад естественного прироста населения</w:t>
      </w:r>
    </w:p>
    <w:p w14:paraId="6B143640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политика направлена на реализацию мероприятий по развитию демографического потенциала поселения и основывается на основных задачах до 2030 г.:</w:t>
      </w:r>
    </w:p>
    <w:p w14:paraId="01721862" w14:textId="77777777" w:rsidR="00B75ACD" w:rsidRPr="004516A6" w:rsidRDefault="00B75ACD" w:rsidP="00B75AC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рождаемости: пропаганда ценностей семьи; совершенствование системы адресной помощи семьям; развитие системы социально-психологической поддержки и консультирования семей в кризисные периоды семейной жизни. </w:t>
      </w:r>
    </w:p>
    <w:p w14:paraId="111E2712" w14:textId="77777777" w:rsidR="00B75ACD" w:rsidRPr="004516A6" w:rsidRDefault="00B75ACD" w:rsidP="00B75AC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Увеличение продолжительности жизни: рост ожидаемой продолжительности здоровой (активной)  жизни, охрана репродуктивного здоровья подростков;</w:t>
      </w:r>
    </w:p>
    <w:p w14:paraId="4CCD8B3F" w14:textId="77777777" w:rsidR="00B75ACD" w:rsidRPr="004516A6" w:rsidRDefault="00B75ACD" w:rsidP="00B75AC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смертности населения в трудоспособном возрасте, особенно смертности мужчин, снижение смертности от несчастных случаев, отравлений и травм;</w:t>
      </w:r>
    </w:p>
    <w:p w14:paraId="0463CD97" w14:textId="77777777" w:rsidR="00B75ACD" w:rsidRPr="004516A6" w:rsidRDefault="00B75ACD" w:rsidP="00B75AC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развитию рынка труда, снижению уровня безработицы;</w:t>
      </w:r>
    </w:p>
    <w:p w14:paraId="03D2BFA0" w14:textId="77777777" w:rsidR="00B75ACD" w:rsidRPr="004516A6" w:rsidRDefault="00B75ACD" w:rsidP="00B75AC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молодежной политики, в том числе патриотическое воспитание молодежи, организация временной занятости несовершеннолетних в летний период и др.;</w:t>
      </w:r>
    </w:p>
    <w:p w14:paraId="470DFF38" w14:textId="77777777" w:rsidR="00B75ACD" w:rsidRPr="004516A6" w:rsidRDefault="00B75ACD" w:rsidP="00B75AC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полномочий по предоставлению социального обслуживания гражданам пожилого возраста и инвалидам, семьям с детьми, находящимся в  трудной жизненной ситуации, безнадзорным детям, детям с ограниченными возможностями.</w:t>
      </w:r>
    </w:p>
    <w:p w14:paraId="7F04D39E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сельского поселения в реализации демографической политики заключается в основном в содействии мероприятиям районного уровня по решению указанных выше задач в пределах компетенции сельского поселения. </w:t>
      </w:r>
    </w:p>
    <w:p w14:paraId="77375127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сбалансированного социально-экономического развития будут создаваться условия для повышения уровня и качества жизни населения через реализацию муниципальных программ, направленных:</w:t>
      </w:r>
    </w:p>
    <w:p w14:paraId="20312FA5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на обеспечение безопасности жизнедеятельности на территории сельского поселения;                                    </w:t>
      </w:r>
    </w:p>
    <w:p w14:paraId="19FD84C4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развитие культурно-досугового сектора;</w:t>
      </w:r>
    </w:p>
    <w:p w14:paraId="2DDB130B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развитие доступного массового спорта и успешной самореализации молодёжи.</w:t>
      </w:r>
    </w:p>
    <w:p w14:paraId="48765D8B" w14:textId="77777777" w:rsidR="00B75ACD" w:rsidRPr="004516A6" w:rsidRDefault="00B75ACD" w:rsidP="00B75ACD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здорового, образованного, предприимчивого молодого поколения сможет в долгосрочной перспективе повысить благосостояние и уровень жизни.</w:t>
      </w:r>
    </w:p>
    <w:p w14:paraId="7FEF8172" w14:textId="09BB4340" w:rsidR="00B75ACD" w:rsidRPr="004516A6" w:rsidRDefault="00B75ACD" w:rsidP="00B75ACD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увеличения численности населения будет осуществляться реализация мероприятий по закреплению квалифицированных молодых специалистов - выпускников образовательных организаций высшего образования на территории </w:t>
      </w:r>
      <w:r w:rsidR="00365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взаимодействию с образовательными организациями высшего образования для целевой подготовки востребованных в специалистов за счёт средств федерального бюджета.</w:t>
      </w:r>
    </w:p>
    <w:p w14:paraId="2245FE75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целях решения жилищных проблем требуется улучшение качества жилищных условий и обеспечение доступности жилья.  Будет продолжена реализация мероприятий по обеспечению жильем отдельных категорий граждан. </w:t>
      </w:r>
    </w:p>
    <w:p w14:paraId="723F94B5" w14:textId="77777777" w:rsidR="00B75ACD" w:rsidRPr="004516A6" w:rsidRDefault="00B75ACD" w:rsidP="00B75AC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целях предоставления населению качественных муниципальных услуг, планируется укрепление материально-технической базы   учреждений бюджетной сферы,   строительство,  реконструкция и капитальный ремонт объектов социальной инфраструктуры через участие в государственных программах.</w:t>
      </w:r>
    </w:p>
    <w:p w14:paraId="0C38EB87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Повышение качества жизни и обеспечение безопасности жизнедеятельности населения будет осуществляться путём проведения профилактических мероприятий, направленных на предотвращение правонарушений и употребления психоактивных веществ среди молодёжи,  мероприятий,  направленных на оказание помощи семьям и детям, находящимся в социально опасном положении,  повышение безопасности дорожного движения, повышение уровня защиты населения и территории от чрезвычайных ситуаций природного и техногенного характера. </w:t>
      </w:r>
    </w:p>
    <w:p w14:paraId="7EB0529C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повышения уровня и качества жизни маломобильных групп населения будут осуществляться мероприятия по обеспечению беспрепятственного доступа к приоритетным объектам и услугам в сферах жизнедеятельности инвалидов.</w:t>
      </w:r>
    </w:p>
    <w:p w14:paraId="4D5E3032" w14:textId="48A98C4B" w:rsidR="00B75ACD" w:rsidRPr="004516A6" w:rsidRDefault="00B75ACD" w:rsidP="00B75A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перспективе до </w:t>
      </w:r>
      <w:smartTag w:uri="urn:schemas-microsoft-com:office:smarttags" w:element="metricconverter">
        <w:smartTagPr>
          <w:attr w:name="ProductID" w:val="2030 г"/>
        </w:smartTagPr>
        <w:r w:rsidRPr="004516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2030 г</w:t>
        </w:r>
      </w:smartTag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прогнозируется рост численности трудовых ресурсов поселения, которая близка к численности населения в трудоспособном возрасте. </w:t>
      </w:r>
    </w:p>
    <w:p w14:paraId="316BBC04" w14:textId="2434BD4D" w:rsidR="00B75ACD" w:rsidRPr="004516A6" w:rsidRDefault="00B75ACD" w:rsidP="00B75A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числа новых рабочих мест прогнозируется за счет размещения объектов туристско-рекреационной инфраструктуры, развития сельского хозяйства, строительства новых производственных объектов. Кроме того, развитие на территории поселения рекреационной деятельности, ориентированной на удовлетворение потребностей жителей </w:t>
      </w:r>
      <w:r w:rsidR="00365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способствовать развитию объектов сферы услуг.</w:t>
      </w:r>
    </w:p>
    <w:p w14:paraId="0D18B4BB" w14:textId="71329EAA" w:rsidR="00B75ACD" w:rsidRPr="004516A6" w:rsidRDefault="00B75ACD" w:rsidP="00B75A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новых рабочих мест в рамках реализуемых на территории поселения инвестиционных проектов приведет к росту числа занятых в экономике поселения. Большее число трудоспособного населения сможет получить работу вблизи от мест проживания. Также прогнозируется рост маятниковой миграции населения из соседних муниципальных образований на территорию </w:t>
      </w:r>
      <w:r w:rsidR="00365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7DA2428" w14:textId="24D30164" w:rsidR="00B75ACD" w:rsidRPr="004516A6" w:rsidRDefault="00B75ACD" w:rsidP="00B75A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Приоритетные направления социально-экономического развития </w:t>
      </w:r>
      <w:r w:rsidR="00365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 на основе максимального (оптимистического) прогноза численности населения. Варианты развития </w:t>
      </w:r>
      <w:r w:rsidR="00365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с учетом имеющихся инвестиционных предложений, а также разработанной проектной документации.</w:t>
      </w:r>
    </w:p>
    <w:p w14:paraId="4AE46379" w14:textId="4DE91246" w:rsidR="00B75ACD" w:rsidRDefault="00B75ACD" w:rsidP="00B75ACD">
      <w:pPr>
        <w:widowControl w:val="0"/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6EE312" w14:textId="1609E2A3" w:rsidR="00365609" w:rsidRDefault="00365609" w:rsidP="00B75ACD">
      <w:pPr>
        <w:widowControl w:val="0"/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84A6E" w14:textId="345C1A51" w:rsidR="00365609" w:rsidRDefault="00365609" w:rsidP="00B75ACD">
      <w:pPr>
        <w:widowControl w:val="0"/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6A6809" w14:textId="2925F1DB" w:rsidR="00365609" w:rsidRDefault="00365609" w:rsidP="00B75ACD">
      <w:pPr>
        <w:widowControl w:val="0"/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BC32C8" w14:textId="77777777" w:rsidR="00365609" w:rsidRDefault="00365609" w:rsidP="00B75ACD">
      <w:pPr>
        <w:widowControl w:val="0"/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7880D" w14:textId="737B2726" w:rsidR="003F0FDD" w:rsidRDefault="003F0FDD" w:rsidP="00B75ACD">
      <w:pPr>
        <w:widowControl w:val="0"/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99C122" w14:textId="77777777" w:rsidR="003F0FDD" w:rsidRPr="004516A6" w:rsidRDefault="003F0FDD" w:rsidP="00B75ACD">
      <w:pPr>
        <w:widowControl w:val="0"/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C908E7" w14:textId="7F0B1DD2" w:rsidR="00B75ACD" w:rsidRPr="004516A6" w:rsidRDefault="00B75ACD" w:rsidP="002F60F6">
      <w:pPr>
        <w:widowControl w:val="0"/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Реальный сектор экономики</w:t>
      </w:r>
    </w:p>
    <w:p w14:paraId="539DEBBB" w14:textId="77777777" w:rsidR="00B75ACD" w:rsidRPr="004516A6" w:rsidRDefault="00B75ACD" w:rsidP="00B75AC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5074" w14:textId="6883FAF8" w:rsidR="00B75ACD" w:rsidRPr="004516A6" w:rsidRDefault="003E37EF" w:rsidP="00B75A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75ACD"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Туристско-рекреационный комплекс</w:t>
      </w:r>
    </w:p>
    <w:p w14:paraId="1F406515" w14:textId="77777777" w:rsidR="00B75ACD" w:rsidRPr="004516A6" w:rsidRDefault="00B75ACD" w:rsidP="00B75AC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Туристско-рекреационный комплекс включает в себя объекты туристской и рекреационной инфраструктуры, объекты культурного наследия, которые представляют собой ресурс для развития туристской и рекреационной деятельности, а также садоводческие объединения и места массового отдыха местного населения. </w:t>
      </w:r>
      <w:r w:rsidRPr="004516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Территория поселения располагает значительным ландшафтно-рекреационным потенциалом и ресурсами, промысловой базой для развития регулируемой охоты и рыбной ловли. </w:t>
      </w:r>
    </w:p>
    <w:p w14:paraId="0472A2AF" w14:textId="77777777" w:rsidR="00B75ACD" w:rsidRPr="004516A6" w:rsidRDefault="00B75ACD" w:rsidP="00B75AC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</w:t>
      </w:r>
      <w:r w:rsidRPr="004516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задачами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благоустройство мест массового отдыха населения, развитие объектов туристско-рекреационной инфраструктуры, сохранение и использование объектов культурного наследия, эффективное использование неиспользуемых объектов рекреационной инфраструктуры (баз отдыха, детских летних лагерей и др.). </w:t>
      </w:r>
    </w:p>
    <w:p w14:paraId="3CD7D510" w14:textId="6A9CAA00" w:rsidR="00B75ACD" w:rsidRPr="004516A6" w:rsidRDefault="00B75ACD" w:rsidP="00B75AC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="003E37EF"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Алексеевской</w:t>
      </w: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рекреационной зоны</w:t>
      </w:r>
      <w:r w:rsidR="003E37EF"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рассматривается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E37EF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Благоварско</w:t>
      </w:r>
      <w:r w:rsidR="002F60F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2F60F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F60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одной из </w:t>
      </w:r>
      <w:r w:rsidRPr="004516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территорий активного рекреационного освоения и благоустройства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числе мероприятий необходима разработка проекта благоустройства рекреационной зоны с выделением функциональных зон различного назначения. В пределах данной зоны рекомендуется выделение следующих функциональных зон: зона промысловой рекреации (для рыболовства), зона кратковременного отдыха у воды, пляжная зона (с благоустройством береговой линии). В рамках благоустройства рекреационной зоны необходима организация дорожно-тропиночной сети, установка информационных стендов и урн для мусора, возможно размещение необходимых временных построек. </w:t>
      </w:r>
    </w:p>
    <w:p w14:paraId="3F159736" w14:textId="77777777" w:rsidR="00B75ACD" w:rsidRPr="004516A6" w:rsidRDefault="00B75ACD" w:rsidP="00B75AC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6C8A3" w14:textId="1732BAB6" w:rsidR="00B75ACD" w:rsidRPr="004516A6" w:rsidRDefault="003E37EF" w:rsidP="00B75ACD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75ACD"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Производственная деятельность</w:t>
      </w:r>
    </w:p>
    <w:p w14:paraId="2E5BDCC6" w14:textId="09B91D2A" w:rsidR="00B75ACD" w:rsidRPr="004516A6" w:rsidRDefault="00B75ACD" w:rsidP="00B75ACD">
      <w:pPr>
        <w:widowControl w:val="0"/>
        <w:spacing w:after="0" w:line="360" w:lineRule="auto"/>
        <w:ind w:left="-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развития производственно-промышленного комплекса </w:t>
      </w:r>
      <w:r w:rsidR="00365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связаны, в первую очередь, с использованием имеющихся конкурентных преимуществ территории:</w:t>
      </w:r>
    </w:p>
    <w:p w14:paraId="15315D51" w14:textId="77777777" w:rsidR="00B75ACD" w:rsidRPr="004516A6" w:rsidRDefault="00B75ACD" w:rsidP="00B75ACD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свободных земельных участков.</w:t>
      </w:r>
    </w:p>
    <w:p w14:paraId="21D5A78C" w14:textId="77777777" w:rsidR="00B75ACD" w:rsidRPr="004516A6" w:rsidRDefault="00B75ACD" w:rsidP="00B75ACD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собственной ресурсно-сырьевой базы: лесные ресурсы, общераспространенные полезные ископаемые, агропромышленная база.</w:t>
      </w:r>
    </w:p>
    <w:p w14:paraId="1C896567" w14:textId="77777777" w:rsidR="00B75ACD" w:rsidRPr="004516A6" w:rsidRDefault="00B75ACD" w:rsidP="00B75ACD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трудовых ресурсов.</w:t>
      </w:r>
    </w:p>
    <w:p w14:paraId="5E03D517" w14:textId="77777777" w:rsidR="00B75ACD" w:rsidRPr="004516A6" w:rsidRDefault="00B75ACD" w:rsidP="00B75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Приоритетные виды производственной деятельности:</w:t>
      </w:r>
    </w:p>
    <w:p w14:paraId="5412C7CB" w14:textId="77777777" w:rsidR="00B75ACD" w:rsidRPr="002F60F6" w:rsidRDefault="00B75ACD" w:rsidP="00B75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60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 рыбоводство;</w:t>
      </w:r>
    </w:p>
    <w:p w14:paraId="6F879AEC" w14:textId="77777777" w:rsidR="00B75ACD" w:rsidRPr="002F60F6" w:rsidRDefault="00B75ACD" w:rsidP="00B75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60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пищевая промышленность ;</w:t>
      </w:r>
    </w:p>
    <w:p w14:paraId="3CE2E58F" w14:textId="77777777" w:rsidR="00B75ACD" w:rsidRPr="002F60F6" w:rsidRDefault="00B75ACD" w:rsidP="00B75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60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– производство строительных материалов;</w:t>
      </w:r>
    </w:p>
    <w:p w14:paraId="678D7A82" w14:textId="4031F6C6" w:rsidR="00B75ACD" w:rsidRPr="002F60F6" w:rsidRDefault="00B75ACD" w:rsidP="00B75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60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производство меда.</w:t>
      </w:r>
    </w:p>
    <w:p w14:paraId="39A1CC15" w14:textId="77777777" w:rsidR="00B75ACD" w:rsidRPr="004516A6" w:rsidRDefault="00B75ACD" w:rsidP="00B75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целью </w:t>
      </w:r>
      <w:r w:rsidRPr="002F60F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развития производственной деятельности необходимо вовлечение в хозяйственное использование неиспользуемых земель</w:t>
      </w:r>
      <w:r w:rsidRPr="002F60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Pr="002F6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обособленных производственных зон требует привлечение инвесторов для реконструкции и нового строительства производственных объектов, содействие в строительстве транспортных подъездов и инфраструктурном обеспечении потенциальных инвестиционных площадок. </w:t>
      </w:r>
    </w:p>
    <w:p w14:paraId="0F1F08F7" w14:textId="57D4E544" w:rsidR="00B75ACD" w:rsidRPr="002F60F6" w:rsidRDefault="00B75ACD" w:rsidP="00B75ACD">
      <w:pPr>
        <w:widowControl w:val="0"/>
        <w:spacing w:after="0" w:line="360" w:lineRule="auto"/>
        <w:ind w:left="-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</w:t>
      </w:r>
      <w:r w:rsidRPr="002F60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воспроизводства минерально-сырьевой базы местного значения</w:t>
      </w:r>
      <w:r w:rsidR="003E37EF" w:rsidRPr="002F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резервирование территории для добычи ПГС. </w:t>
      </w:r>
    </w:p>
    <w:p w14:paraId="34A79C36" w14:textId="77777777" w:rsidR="00B75ACD" w:rsidRPr="004516A6" w:rsidRDefault="00B75ACD" w:rsidP="00B75ACD">
      <w:pPr>
        <w:widowControl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208B1A" w14:textId="1031A380" w:rsidR="00B75ACD" w:rsidRPr="004516A6" w:rsidRDefault="003E37EF" w:rsidP="00B75ACD">
      <w:pPr>
        <w:widowControl w:val="0"/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75ACD"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Придорожный сервис</w:t>
      </w:r>
    </w:p>
    <w:p w14:paraId="048522DD" w14:textId="32504B4C" w:rsidR="00B75ACD" w:rsidRPr="00365609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656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рамках социально-экономического развития </w:t>
      </w:r>
      <w:r w:rsidR="003E37EF" w:rsidRPr="00365609">
        <w:rPr>
          <w:rFonts w:ascii="Times New Roman" w:eastAsia="Times New Roman" w:hAnsi="Times New Roman" w:cs="Times New Roman"/>
          <w:sz w:val="24"/>
          <w:szCs w:val="24"/>
          <w:lang w:eastAsia="x-none"/>
        </w:rPr>
        <w:t>Благоварского</w:t>
      </w:r>
      <w:r w:rsidRPr="003656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муниципального района до 20</w:t>
      </w:r>
      <w:r w:rsidR="003E37EF" w:rsidRPr="00365609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3656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0 г. планируется развитие комплексов придорожного сервиса и транспортно-логистической инфраструктуры на территории </w:t>
      </w:r>
      <w:r w:rsidR="00365609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="00870815" w:rsidRPr="00365609">
        <w:rPr>
          <w:rFonts w:ascii="Times New Roman" w:eastAsia="Times New Roman" w:hAnsi="Times New Roman" w:cs="Times New Roman"/>
          <w:sz w:val="24"/>
          <w:szCs w:val="24"/>
          <w:lang w:eastAsia="x-none"/>
        </w:rPr>
        <w:t>ельского поселения Алексеевский сельсовет</w:t>
      </w:r>
      <w:r w:rsidRPr="003656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14:paraId="02973787" w14:textId="23CB12FB" w:rsidR="00B75ACD" w:rsidRPr="004516A6" w:rsidRDefault="00B75ACD" w:rsidP="00B75AC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комплексное освоение территории в зоне влияния автодороги «</w:t>
      </w:r>
      <w:r w:rsidR="003E37EF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Кашкалаши - Янышево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возможностью размещения дополнительных смежных объектов, в том числе торговли, общественного питания.</w:t>
      </w:r>
    </w:p>
    <w:p w14:paraId="7E39F534" w14:textId="77777777" w:rsidR="00B75ACD" w:rsidRPr="004516A6" w:rsidRDefault="00B75ACD" w:rsidP="00B75ACD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80D0D2" w14:textId="5B5A0EA2" w:rsidR="00B75ACD" w:rsidRPr="004516A6" w:rsidRDefault="003E37EF" w:rsidP="00B75ACD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75ACD"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Малый бизнес</w:t>
      </w:r>
    </w:p>
    <w:p w14:paraId="38D7B552" w14:textId="77777777" w:rsidR="00B75ACD" w:rsidRPr="004516A6" w:rsidRDefault="00B75ACD" w:rsidP="00B75AC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целью в области развития малого предпринимательства должна стать реализация потенциала малого бизнеса, как наиболее динамичного сектора экономики, который обеспечивает создание дополнительных рабочих мест, формирование оптимальной структуры экономического комплекса, насыщение рынка товарами и услугами, а также одного из источников доходной части бюджета муниципального образования.</w:t>
      </w:r>
    </w:p>
    <w:p w14:paraId="4653EAFF" w14:textId="77777777" w:rsidR="00B75ACD" w:rsidRPr="002F60F6" w:rsidRDefault="00B75ACD" w:rsidP="00B75AC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0F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Для </w:t>
      </w:r>
      <w:r w:rsidRPr="002F60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развития малого бизнеса </w:t>
      </w:r>
      <w:r w:rsidRPr="002F60F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необходимо:</w:t>
      </w:r>
    </w:p>
    <w:p w14:paraId="1C6B1B2B" w14:textId="77777777" w:rsidR="00B75ACD" w:rsidRPr="004516A6" w:rsidRDefault="00B75ACD" w:rsidP="00B75ACD">
      <w:pPr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разработка и реализация программы поддержки развития малого предпринимательства;</w:t>
      </w:r>
    </w:p>
    <w:p w14:paraId="53FE14FD" w14:textId="77777777" w:rsidR="00B75ACD" w:rsidRPr="004516A6" w:rsidRDefault="00B75ACD" w:rsidP="00B75ACD">
      <w:pPr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поддержка развития приоритетных видов деятельности;</w:t>
      </w:r>
    </w:p>
    <w:p w14:paraId="55781BFB" w14:textId="77777777" w:rsidR="00B75ACD" w:rsidRPr="004516A6" w:rsidRDefault="00B75ACD" w:rsidP="00B75ACD">
      <w:pPr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выделение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 для </w:t>
      </w:r>
      <w:r w:rsidRPr="004516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развития малых и средних предприятий.</w:t>
      </w:r>
    </w:p>
    <w:p w14:paraId="7BD63F80" w14:textId="48F11E9F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Приоритетные виды экономической деятельности для малого предпринимательства.</w:t>
      </w:r>
      <w:r w:rsidR="003E37EF" w:rsidRPr="004516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социально-экономического развития </w:t>
      </w:r>
      <w:r w:rsidR="00365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необходимо добиваться изменений в структуре малого бизнеса в сторону увеличения доли предприятий, работающих в сфере предоставления различных видов услуг, в том числе 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 ЖКХ, бытового и социального обслуживания населения (здравоохранения, образования, в сфере потребительского рынка, общественного питания). В рамках национального проекта по развитию АПК перспективным является развитие малого предпринимательства в сельском хозяйстве и развитии смежных и обслуживающих производств. Актуальным остается внедрение малого бизнеса в сферу развития спортивных учреждений, а также сферу развития туристско-рекреационных услуг.</w:t>
      </w:r>
    </w:p>
    <w:p w14:paraId="654F111A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Повышение инвестиционной привлекательности территории</w:t>
      </w:r>
    </w:p>
    <w:p w14:paraId="254FF92D" w14:textId="77777777" w:rsidR="00B75ACD" w:rsidRPr="004516A6" w:rsidRDefault="00B75ACD" w:rsidP="00B75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задач является привлечение инвестиционных ресурсов в экономику муниципального образования. Для решения этой задачи необходимо развитие инвестиционного потенциала территории с созданием благоприятного правового климата для инвесторов, а также с подготовкой необходимого количества земельных участков для перспективного освоения (инвестиционных площадок). </w:t>
      </w:r>
    </w:p>
    <w:p w14:paraId="0816E7F3" w14:textId="77777777" w:rsidR="00B75ACD" w:rsidRPr="004516A6" w:rsidRDefault="00B75ACD" w:rsidP="00B75ACD">
      <w:pPr>
        <w:spacing w:after="0" w:line="36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инвестиционной активности необходимо включение сведений о свободных (существующих и потенциальных) инвестиционных площадках с их основной характеристикой.</w:t>
      </w:r>
    </w:p>
    <w:p w14:paraId="71CD1C62" w14:textId="77777777" w:rsidR="00B75ACD" w:rsidRPr="004516A6" w:rsidRDefault="00B75ACD" w:rsidP="00B75ACD">
      <w:pPr>
        <w:spacing w:after="0" w:line="36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специализации инвестиционные площадки могут быть следующих функциональных типов: </w:t>
      </w:r>
    </w:p>
    <w:p w14:paraId="64C6C3E6" w14:textId="77777777" w:rsidR="00B75ACD" w:rsidRPr="004516A6" w:rsidRDefault="00B75ACD" w:rsidP="00B75A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туристско-рекреационного типа – инвестиционная площадка, деятельность на территории которой ориентирована на сохранение, реновацию и использование объектов культурно-исторического наследия, строительство, реконструкцию, эксплуатацию объектов туристской индустрии, объектов, предназначенных для санаторно-курортного лечения, медицинской реабилитации и отдыха граждан, а также на добычу и использование природных лечебных ресурсов;</w:t>
      </w:r>
    </w:p>
    <w:p w14:paraId="385648C3" w14:textId="77777777" w:rsidR="00B75ACD" w:rsidRPr="004516A6" w:rsidRDefault="00B75ACD" w:rsidP="00B75A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 «зеленые стоянки» – специализированная инвестиционная площадка туристско-рекреационного типа регионального значения, предназначенная для размещения бытовых стоянок экскурсионных автобусов. Также предполагается выделение прилегающей к «зеленой стоянке» территории для размещения объектов туристско-рекреационного назначения, в том числе учреждений общественного питания, небольших отелей, торгово-выставочных комплексов, сувенирных лавок (мастерских), объектов торгово-ярмарочного типа и др.;</w:t>
      </w:r>
    </w:p>
    <w:p w14:paraId="6132447E" w14:textId="77777777" w:rsidR="00B75ACD" w:rsidRPr="004516A6" w:rsidRDefault="00B75ACD" w:rsidP="00B75A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3) промышленно-производственного типа – инвестиционная площадка площадью не более </w:t>
      </w:r>
      <w:smartTag w:uri="urn:schemas-microsoft-com:office:smarttags" w:element="metricconverter">
        <w:smartTagPr>
          <w:attr w:name="ProductID" w:val="10 га"/>
        </w:smartTagPr>
        <w:r w:rsidRPr="004516A6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10 га</w:t>
        </w:r>
      </w:smartTag>
      <w:r w:rsidRPr="004516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деятельность на территории которой ориентирована преимущественно на производство и (или) переработку, реализацию товаров (продукции), потребительского или производственного назначения;</w:t>
      </w:r>
    </w:p>
    <w:p w14:paraId="607A85F0" w14:textId="77777777" w:rsidR="00B75ACD" w:rsidRPr="004516A6" w:rsidRDefault="00B75ACD" w:rsidP="00B75A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4) агропромышленного типа – инвестиционная площадка на землях сельскохозяйственного назначения, деятельность на территории которой ориентирована преимущественно на развитие высокорентабельных, конкурентоспособных сельскохозяйственных производств и переработку сельскохозяйственной продукции;</w:t>
      </w:r>
    </w:p>
    <w:p w14:paraId="5771452B" w14:textId="77777777" w:rsidR="00B75ACD" w:rsidRPr="004516A6" w:rsidRDefault="00B75ACD" w:rsidP="00B75ACD">
      <w:pPr>
        <w:tabs>
          <w:tab w:val="left" w:pos="360"/>
          <w:tab w:val="left" w:pos="1289"/>
          <w:tab w:val="left" w:pos="97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5) зоны развития придорожного сервиса и общественно-деловой активности (размещение АЗС, развитие торговых, логистических функций, а также различных видов сервиса и услуг);</w:t>
      </w:r>
    </w:p>
    <w:p w14:paraId="2F775B90" w14:textId="77777777" w:rsidR="00B75ACD" w:rsidRPr="004516A6" w:rsidRDefault="00B75ACD" w:rsidP="00B75ACD">
      <w:pPr>
        <w:tabs>
          <w:tab w:val="left" w:pos="360"/>
          <w:tab w:val="left" w:pos="1289"/>
          <w:tab w:val="left" w:pos="97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6) преимущественно малоэтажной жилищной застройки с выделением зон для развития объектов социальной инфраструктуры.</w:t>
      </w:r>
    </w:p>
    <w:p w14:paraId="11006E18" w14:textId="153EF9BD" w:rsidR="00B75ACD" w:rsidRPr="004516A6" w:rsidRDefault="00B75ACD" w:rsidP="00B75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задачей инвестиционной политики является создание необходимых условий для реализации стратегических направлений развития экономического потенциала </w:t>
      </w:r>
      <w:r w:rsidR="00365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Алексеевский сельсовет</w:t>
      </w:r>
    </w:p>
    <w:p w14:paraId="588C4CD5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96C7779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Основные направления инвестиционной политики:</w:t>
      </w:r>
    </w:p>
    <w:p w14:paraId="71302C9A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Содействие развитию приоритетных видов экономической деятельности, привлечение инвесторов к реализации проектов на территории поселения;</w:t>
      </w:r>
    </w:p>
    <w:p w14:paraId="602C135E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благоприятных условий для хозяйствующих субъектов всех форм собственности, укрепление партнерских отношений между органами местного самоуправления, предприятиями и субъектами хозяйствования других форм собственности. </w:t>
      </w:r>
    </w:p>
    <w:p w14:paraId="15EFEE11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достаточно полной информационной базы о состоянии объектов недвижимости и земельных участков на территории поселения с созданием реестра инвестиционных площадок;</w:t>
      </w:r>
    </w:p>
    <w:p w14:paraId="308CD1C0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Информационное сопровождение потенциальных инвестиционных площадок и приоритетных инвестиционных проектов в сети «Интернет», участие в инвестиционных форумах;</w:t>
      </w:r>
    </w:p>
    <w:p w14:paraId="255788D8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Поддержка приоритетных инвестиционных проектов со стороны администрации муниципального образования.</w:t>
      </w:r>
    </w:p>
    <w:p w14:paraId="2A2994FF" w14:textId="77777777" w:rsidR="00B75ACD" w:rsidRPr="004516A6" w:rsidRDefault="00B75ACD" w:rsidP="00B75AC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5BBE7" w14:textId="28F05257" w:rsidR="00B75ACD" w:rsidRPr="004516A6" w:rsidRDefault="00B75ACD" w:rsidP="00B75AC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Пространственное развитие</w:t>
      </w:r>
    </w:p>
    <w:p w14:paraId="46464869" w14:textId="04E42B37" w:rsidR="00B75ACD" w:rsidRPr="004516A6" w:rsidRDefault="00B75ACD" w:rsidP="00B75A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стратегическая цель развития </w:t>
      </w:r>
      <w:r w:rsidR="00365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превратить его в территорию с комфортными условиями проживания, с высоким качеством и уровнем жизни, возможностями для самореализации и роста человеческого капитала.</w:t>
      </w:r>
    </w:p>
    <w:p w14:paraId="1154C687" w14:textId="77777777" w:rsidR="00B75ACD" w:rsidRPr="004516A6" w:rsidRDefault="00B75ACD" w:rsidP="00B75ACD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инструментом достижения запланированных в Стратегии  результатов является система муниципальных программ.</w:t>
      </w:r>
    </w:p>
    <w:p w14:paraId="7C50EF79" w14:textId="77777777" w:rsidR="00B75ACD" w:rsidRPr="004516A6" w:rsidRDefault="00B75ACD" w:rsidP="00B75A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проекте плана мероприятий нашего сельского поселения по повышению качества жизни и улучшению среды проживания до 2030 года предусмотрено:</w:t>
      </w:r>
    </w:p>
    <w:p w14:paraId="47FFEB45" w14:textId="200EC22A" w:rsidR="00B75ACD" w:rsidRPr="004516A6" w:rsidRDefault="00B75ACD" w:rsidP="00B75ACD">
      <w:pPr>
        <w:numPr>
          <w:ilvl w:val="0"/>
          <w:numId w:val="5"/>
        </w:numPr>
        <w:shd w:val="clear" w:color="auto" w:fill="FFFFFF"/>
        <w:spacing w:before="150" w:after="150" w:line="36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ледового катка</w:t>
      </w:r>
      <w:r w:rsidR="003B5BC3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с. </w:t>
      </w:r>
      <w:r w:rsidR="003B5BC3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Пришиб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516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Ледяной каток – это один из наиболее распространенных видов зимнего развлечения в нашей стране и за рубежом и одновременно с этим полезный и увлекательный спорт. Е</w:t>
      </w:r>
      <w:r w:rsidRPr="004516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го рентабельность оценивается в 30-50 %.К плюсам относится: 1.  пока еще низкий уровень конкуренции в этом сегменте; 2. различные варианты организации бизнеса в зависимости от бюджета; 3. высокая востребованность подобных услуг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; 4. создание дополнительных рабочих мест; 5. Рентабельность.)</w:t>
      </w:r>
    </w:p>
    <w:p w14:paraId="3FF188B6" w14:textId="6EB7DAEA" w:rsidR="00B75ACD" w:rsidRPr="002F60F6" w:rsidRDefault="00B75ACD" w:rsidP="00B75ACD">
      <w:pPr>
        <w:numPr>
          <w:ilvl w:val="0"/>
          <w:numId w:val="5"/>
        </w:numPr>
        <w:shd w:val="clear" w:color="auto" w:fill="FFFFFF"/>
        <w:spacing w:after="0" w:line="360" w:lineRule="auto"/>
        <w:ind w:left="147"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спортивной площадки</w:t>
      </w:r>
      <w:r w:rsidR="003B5BC3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с.Пришиб </w:t>
      </w:r>
      <w:r w:rsidR="00365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проживают молодые семьи. В данном </w:t>
      </w:r>
      <w:r w:rsidR="003B5BC3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присутствует </w:t>
      </w:r>
      <w:r w:rsidRPr="004516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проблема отсутствия места отдыха и занятий спортом.</w:t>
      </w:r>
      <w:r w:rsidR="003B5BC3" w:rsidRPr="004516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516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функций, для активного участия в трудовой, общественной, семейно-бытовой, досуговой формах жизнедеятельности. 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  <w:r w:rsidR="003B5BC3" w:rsidRPr="004516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516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Реализация данного проекта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актуальной для села в целом, так как будет решать </w:t>
      </w:r>
      <w:r w:rsidRPr="002F6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многосторонние проблемы:</w:t>
      </w:r>
    </w:p>
    <w:p w14:paraId="3016955F" w14:textId="77777777" w:rsidR="00B75ACD" w:rsidRPr="002F60F6" w:rsidRDefault="00B75ACD" w:rsidP="00B75ACD">
      <w:pPr>
        <w:shd w:val="clear" w:color="auto" w:fill="FFFFFF"/>
        <w:spacing w:after="0" w:line="360" w:lineRule="auto"/>
        <w:ind w:left="147"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Максимально удовлетворит потребности учащихся проживающих на территории населенного пункта, их родителей и жителей микрорайона в занятиях спортом и активном семейном отдыхе на открытом воздухе</w:t>
      </w:r>
    </w:p>
    <w:p w14:paraId="6D6D1C86" w14:textId="24FE969C" w:rsidR="00B75ACD" w:rsidRPr="002F60F6" w:rsidRDefault="00B75ACD" w:rsidP="00B75ACD">
      <w:pPr>
        <w:shd w:val="clear" w:color="auto" w:fill="FFFFFF"/>
        <w:spacing w:after="0" w:line="360" w:lineRule="auto"/>
        <w:ind w:left="147"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Жители </w:t>
      </w:r>
      <w:r w:rsidR="003B5BC3" w:rsidRPr="002F6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r w:rsidRPr="002F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бесплатный доступ к оснащенной по последним требованиям спортивной площадки с уличными тренажерами.</w:t>
      </w:r>
    </w:p>
    <w:p w14:paraId="0DEC37AB" w14:textId="249D0359" w:rsidR="00B75ACD" w:rsidRPr="002F60F6" w:rsidRDefault="00B75ACD" w:rsidP="00B75ACD">
      <w:pPr>
        <w:shd w:val="clear" w:color="auto" w:fill="FFFFFF"/>
        <w:spacing w:after="0" w:line="360" w:lineRule="auto"/>
        <w:ind w:left="147"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Жители получат хорошую зону для активного отдыха</w:t>
      </w:r>
      <w:r w:rsidRPr="002F6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F6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1A48BAD2" w14:textId="77777777" w:rsidR="00B75ACD" w:rsidRPr="004516A6" w:rsidRDefault="00B75ACD" w:rsidP="00B75ACD">
      <w:pPr>
        <w:numPr>
          <w:ilvl w:val="0"/>
          <w:numId w:val="5"/>
        </w:numPr>
        <w:autoSpaceDE w:val="0"/>
        <w:autoSpaceDN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надежного электроснабжения потребителей, внедрение энергосберегающих технологий, закольцованность электролиний, что приведет к бесперебойной подаче электроэнергии, стабильному напряжению для промышленных предприятий, что повлечет за собой открытию дополнительных мощностей ;</w:t>
      </w:r>
    </w:p>
    <w:p w14:paraId="7333D8BC" w14:textId="5DA6CF81" w:rsidR="00B75ACD" w:rsidRPr="004516A6" w:rsidRDefault="00B75ACD" w:rsidP="00B75ACD">
      <w:pPr>
        <w:numPr>
          <w:ilvl w:val="0"/>
          <w:numId w:val="5"/>
        </w:numPr>
        <w:autoSpaceDE w:val="0"/>
        <w:autoSpaceDN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газификации </w:t>
      </w:r>
      <w:r w:rsidR="003B5BC3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поселении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0EAB52" w14:textId="36962887" w:rsidR="00B75ACD" w:rsidRPr="004516A6" w:rsidRDefault="00B75ACD" w:rsidP="00B75ACD">
      <w:pPr>
        <w:numPr>
          <w:ilvl w:val="0"/>
          <w:numId w:val="5"/>
        </w:num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забойного цеха и открытие магазина «Халяль» в </w:t>
      </w:r>
      <w:r w:rsidR="003B5BC3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с.Пришиб 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привлечением инвесторо , что послужит созданию дополнительных рабочих мест, притоку налогов в местный бюджет;</w:t>
      </w:r>
    </w:p>
    <w:p w14:paraId="3E53992A" w14:textId="6A696DE2" w:rsidR="00B75ACD" w:rsidRPr="004516A6" w:rsidRDefault="003B5BC3" w:rsidP="00B75ACD">
      <w:pPr>
        <w:numPr>
          <w:ilvl w:val="0"/>
          <w:numId w:val="5"/>
        </w:num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Открытие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развлекательного центра с привлечением инвесторов 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65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Алексеевский сельсовет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(повлечет за собой созданию дополнительных рабочих мест, занятость детей дошкольного и школьного возраста).</w:t>
      </w:r>
    </w:p>
    <w:p w14:paraId="2827C87C" w14:textId="77777777" w:rsidR="00B75ACD" w:rsidRPr="004516A6" w:rsidRDefault="00B75ACD" w:rsidP="00B75ACD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309ED" w14:textId="399D898D" w:rsidR="00B75ACD" w:rsidRPr="004516A6" w:rsidRDefault="00B75ACD" w:rsidP="00B75AC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финансы</w:t>
      </w:r>
    </w:p>
    <w:p w14:paraId="3BE08A83" w14:textId="77777777" w:rsidR="00B75ACD" w:rsidRPr="004516A6" w:rsidRDefault="00B75ACD" w:rsidP="00B75AC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 задачами формируемых муниципальных программ должно стать стимулирование и развитие мероприятий реализации Стратегии.</w:t>
      </w:r>
    </w:p>
    <w:p w14:paraId="302E8D05" w14:textId="77777777" w:rsidR="00B75ACD" w:rsidRPr="004516A6" w:rsidRDefault="00B75ACD" w:rsidP="00B75AC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для реализации Стратегии являются следующие положения.</w:t>
      </w:r>
    </w:p>
    <w:p w14:paraId="04E4D2F6" w14:textId="77777777" w:rsidR="00B75ACD" w:rsidRPr="004516A6" w:rsidRDefault="00B75ACD" w:rsidP="00B75AC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 экономику муниципального образования необходимого объема внешних инвестиций, направленных на создание новых рабочих мест. Участие в федеральных и региональных государственных программах.</w:t>
      </w:r>
    </w:p>
    <w:p w14:paraId="597DC82F" w14:textId="6BB2BD23" w:rsidR="00B75ACD" w:rsidRPr="004516A6" w:rsidRDefault="00B75ACD" w:rsidP="00B75AC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Конкурентоспособность сельского поселения определяется не только наличием тех или иных предприятий, но и наличием качественного человеческого потенциала и уровнем жизни. Поэтому улучшение качества человеческого потенциала – одно из важнейших условий для достижения целей развития муниципального образования.</w:t>
      </w:r>
    </w:p>
    <w:p w14:paraId="4975A258" w14:textId="77777777" w:rsidR="00B75ACD" w:rsidRPr="004516A6" w:rsidRDefault="00B75ACD" w:rsidP="00B75AC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Наравне с осуществлением мероприятий, связанных с развитием экономики и привлечением инвестиций, необходима разработка программ направленных на обеспечение привлекательных условий для жизни и труда в муниципальном образовании.</w:t>
      </w:r>
    </w:p>
    <w:p w14:paraId="40E1D9B1" w14:textId="430EDC87" w:rsidR="00B75ACD" w:rsidRPr="004516A6" w:rsidRDefault="00B75ACD" w:rsidP="00B75AC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должны учитывать стимулирование демографического роста и создание условий для переселения в сельскую местность, улучшение жилищных условий сельского населения, создание современной социальной, инженерной и транспортной инфраструктуры.</w:t>
      </w:r>
    </w:p>
    <w:p w14:paraId="33693F55" w14:textId="2C2F07C7" w:rsidR="00B75ACD" w:rsidRPr="004516A6" w:rsidRDefault="00B75ACD" w:rsidP="00B75AC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средств областного и федерального бюджетов для реализации Стратегии осуществляется в рамках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Федерации, Республики Башкортостан и </w:t>
      </w:r>
      <w:r w:rsidR="003B5BC3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Благоварского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направленных на реализацию целей социально-экономического развития.</w:t>
      </w:r>
    </w:p>
    <w:p w14:paraId="67AF6629" w14:textId="2538DE2C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Муниципальные программы муниципального образования </w:t>
      </w:r>
      <w:r w:rsidR="00365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достижение целей и решение задач социально-экономического развития. </w:t>
      </w:r>
    </w:p>
    <w:p w14:paraId="4EEF1B45" w14:textId="11B0161A" w:rsidR="00B75ACD" w:rsidRDefault="00B75ACD" w:rsidP="00B75ACD">
      <w:pPr>
        <w:tabs>
          <w:tab w:val="num" w:pos="3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4CAE4D" w14:textId="37C7850F" w:rsidR="00365609" w:rsidRDefault="00365609" w:rsidP="00B75ACD">
      <w:pPr>
        <w:tabs>
          <w:tab w:val="num" w:pos="3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48560E" w14:textId="77777777" w:rsidR="00365609" w:rsidRPr="004516A6" w:rsidRDefault="00365609" w:rsidP="00B75ACD">
      <w:pPr>
        <w:tabs>
          <w:tab w:val="num" w:pos="3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F600E1" w14:textId="7B11D6E4" w:rsidR="00B75ACD" w:rsidRPr="002F60F6" w:rsidRDefault="00B75ACD" w:rsidP="00B75ACD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Цель1</w:t>
      </w:r>
      <w:r w:rsidRPr="0045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F6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6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инвестиционной привлекательности и развитие экономического потенциала</w:t>
      </w:r>
      <w:r w:rsidR="002F6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98C9747" w14:textId="766DE38F" w:rsidR="00B75ACD" w:rsidRPr="004516A6" w:rsidRDefault="00B75ACD" w:rsidP="00B75AC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будет достигнута посредством муниципальных программ, направленных на улучшение инвестиционного климата, создания условий для развития предпринимательства на территории </w:t>
      </w:r>
      <w:r w:rsidR="003B5BC3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Благоварского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различных сферах деятельности и, прежде всего, в сфере материального производства,  решения проблем развития сельской местности.</w:t>
      </w:r>
    </w:p>
    <w:p w14:paraId="7194229B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данного направления необходимо решить ряд задач, направленных на:</w:t>
      </w:r>
    </w:p>
    <w:p w14:paraId="5B008DC4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развитие инфраструктуры поддержки предпринимательства;</w:t>
      </w:r>
    </w:p>
    <w:p w14:paraId="3F4B82FA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содействие в продвижении инвестиционных предложений;</w:t>
      </w:r>
    </w:p>
    <w:p w14:paraId="4EEC8471" w14:textId="77777777" w:rsidR="00B75ACD" w:rsidRPr="004516A6" w:rsidRDefault="00B75ACD" w:rsidP="00B75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сопровождение инвестиционных проектов.</w:t>
      </w:r>
    </w:p>
    <w:p w14:paraId="62A1B1CC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2. Повышение эффективности использования природных ресурсов</w:t>
      </w:r>
    </w:p>
    <w:p w14:paraId="702EDBA3" w14:textId="6033BF68" w:rsidR="00B75ACD" w:rsidRPr="004516A6" w:rsidRDefault="00365609" w:rsidP="00B75A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Алексеевский сельсовет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значительными земельными, водными, охотничье-промысловыми, рыбными ресурсами, а также древесными и не</w:t>
      </w:r>
      <w:r w:rsidR="003B5BC3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ACD"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древесными ресурсами леса и имеет хорошие предпосылки для развития экологического и экстремального туризма, охоты и рыбалки. Однако, на сегодняшний день в данной сфере отмечаются такие негативные тенденции развития, как выборочное освоение территории и теневой характер вывоза природного капитала. В первую очередь, это касается заготовки дикоросов, которая является существенным источником пополнения доходов населения района.</w:t>
      </w:r>
    </w:p>
    <w:p w14:paraId="50ACF812" w14:textId="77777777" w:rsidR="00B75ACD" w:rsidRPr="004516A6" w:rsidRDefault="00B75ACD" w:rsidP="00B75A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природных ресурсов, развитие собственных добывающих и перерабатывающих производств, базирующихся на местной сырьевой базе, являются единственным источником социально-экономического развития, поэтому рациональное природопользование и равноправный доступ к природным ресурсам ныне живущих и будущих поколений людей является залогом успеха его развития.</w:t>
      </w:r>
    </w:p>
    <w:p w14:paraId="16B5AE1F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Цель 3. Повышение уровня и качества жизни населения  </w:t>
      </w:r>
    </w:p>
    <w:p w14:paraId="52E59E19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сбалансированного социально-экономического развития будут создаваться условия для повышения уровня и качества жизни населения через реализацию муниципальных программ, направленных:</w:t>
      </w:r>
    </w:p>
    <w:p w14:paraId="4DEEFFD2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на обеспечение безопасности жизнедеятельности на территории района;                                    </w:t>
      </w:r>
    </w:p>
    <w:p w14:paraId="64D8F3DA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развитие культурно-досугового сектора;</w:t>
      </w:r>
    </w:p>
    <w:p w14:paraId="720FE6DB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развитие доступного массового спорта и успешной самореализации молодёжи.</w:t>
      </w:r>
    </w:p>
    <w:p w14:paraId="671858A4" w14:textId="77777777" w:rsidR="00B75ACD" w:rsidRPr="004516A6" w:rsidRDefault="00B75ACD" w:rsidP="00B75ACD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здорового, образованного, предприимчивого молодого поколения сможет в долгосрочной перспективе повысить благосостояние и уровень жизни.</w:t>
      </w:r>
    </w:p>
    <w:p w14:paraId="2C0D79CD" w14:textId="6F56D8BA" w:rsidR="00B75ACD" w:rsidRPr="004516A6" w:rsidRDefault="00B75ACD" w:rsidP="00B75ACD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увеличения численности населения будет осуществляться реализация мероприятий по закреплению квалифицированных молодых специалистов - выпускников образовательных организаций высшего образования на территории </w:t>
      </w:r>
      <w:r w:rsidR="00365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0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Алексеевский сельсовет</w:t>
      </w: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взаимодействию с образовательными организациями высшего образования для целевой подготовки востребованных в специалистов за счёт средств федерального бюджета.</w:t>
      </w:r>
    </w:p>
    <w:p w14:paraId="1C06685E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целях решения жилищных проблем требуется улучшение качества жилищных условий и обеспечение доступности жилья.  Будет продолжена реализация мероприятий по обеспечению жильем отдельных категорий граждан. </w:t>
      </w:r>
    </w:p>
    <w:p w14:paraId="3CDEAF25" w14:textId="77777777" w:rsidR="00B75ACD" w:rsidRPr="004516A6" w:rsidRDefault="00B75ACD" w:rsidP="00B75AC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целях предоставления населению качественных муниципальных услуг, планируется укрепление материально-технической базы   учреждений бюджетной сферы,   строительство,  реконструкция и капитальный ремонт объектов социальной инфраструктуры через участие в государственных программах.</w:t>
      </w:r>
    </w:p>
    <w:p w14:paraId="45F205D8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Повышение качества жизни и обеспечение безопасности жизнедеятельности населения будет осуществляться путём проведения профилактических мероприятий, направленных на предотвращение правонарушений и употребления психоактивных веществ среди молодёжи,  мероприятий,  направленных на оказание помощи семьям и детям, находящимся в социально опасном положении,  повышение безопасности дорожного движения, повышение уровня защиты населения и территории от чрезвычайных ситуаций природного и техногенного характера. </w:t>
      </w:r>
    </w:p>
    <w:p w14:paraId="70D6FC6B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повышения уровня и качества жизни маломобильных групп населения будут осуществляться мероприятия по обеспечению беспрепятственного доступа к приоритетным объектам и услугам в сферах жизнедеятельности инвалидов.</w:t>
      </w:r>
    </w:p>
    <w:p w14:paraId="029E839F" w14:textId="77777777" w:rsidR="00B75ACD" w:rsidRPr="004516A6" w:rsidRDefault="00B75ACD" w:rsidP="00B75AC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4. Развитие транспортной и инженерной инфраструктуры </w:t>
      </w:r>
    </w:p>
    <w:p w14:paraId="162C09DC" w14:textId="77777777" w:rsidR="00B75ACD" w:rsidRPr="004516A6" w:rsidRDefault="00B75ACD" w:rsidP="00B75AC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ходе реализации мероприятий, направленных на развитие транспортной инфраструктуры, будет улучшено транспортное сообщение с труднодоступными населёнными пунктами, улучшено состояние автомобильных дорог и улично – дорожной сети для непрерывного сообщения. </w:t>
      </w:r>
    </w:p>
    <w:p w14:paraId="3282FF03" w14:textId="279B1113" w:rsidR="00B75ACD" w:rsidRPr="004516A6" w:rsidRDefault="00B75ACD" w:rsidP="00B75ACD">
      <w:pPr>
        <w:spacing w:after="0" w:line="36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Предполагается продолжение мероприятий по модернизации коммунальной инфраструктуры,</w:t>
      </w:r>
      <w:r w:rsidR="003B5BC3" w:rsidRPr="004516A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том числе объектов очистки полигонов твёрдых бытовых отходов.</w:t>
      </w:r>
    </w:p>
    <w:p w14:paraId="667DE882" w14:textId="77777777" w:rsidR="00B75ACD" w:rsidRPr="004516A6" w:rsidRDefault="00B75ACD" w:rsidP="00B75ACD">
      <w:pPr>
        <w:spacing w:after="0" w:line="36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В рамках повышения энергоэффективности планируется обеспечить эффективное использование энергоресурсов в бюджетном секторе и в жилищном фонде, повысить энергетическую эффективность при производстве и передаче энергоресурсов в системах коммунальной инфраструктуры, скоординировать реформу энергосбережения. </w:t>
      </w:r>
    </w:p>
    <w:p w14:paraId="074DBBF1" w14:textId="77777777" w:rsidR="00B75ACD" w:rsidRPr="004516A6" w:rsidRDefault="00B75ACD" w:rsidP="00B75ACD">
      <w:pPr>
        <w:spacing w:after="0" w:line="360" w:lineRule="auto"/>
        <w:ind w:left="1211" w:hanging="6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4C2FB191" w14:textId="77777777" w:rsidR="00B75ACD" w:rsidRPr="004516A6" w:rsidRDefault="00B75ACD" w:rsidP="00B75ACD">
      <w:pPr>
        <w:spacing w:after="0" w:line="360" w:lineRule="auto"/>
        <w:ind w:left="1211" w:hanging="671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516A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Цель 5.Эффективное муниципальное управление.</w:t>
      </w:r>
    </w:p>
    <w:p w14:paraId="5CBBD72C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Одним из важных направлений развития является повышение эффективности муниципального управления и оказания муниципальных услуг. </w:t>
      </w:r>
    </w:p>
    <w:p w14:paraId="2D3AA879" w14:textId="70BFD32B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рамках данного направления будут реализованы муниципальные программы, направленные на совершенствование системы управления муниципальными финансами, повышение эффективности использования муниципального имущества.</w:t>
      </w:r>
    </w:p>
    <w:p w14:paraId="3E5DFC9A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Эффективное управление муниципальными финансами и совершенствование межбюджетных отношений будет осуществляться путём продолжения внедрения инструментов программно-целевого планирования, повышение прозрачности муниципальных финансов, обеспечение сбалансированности доходов и расходов бюджетов поселения.</w:t>
      </w:r>
    </w:p>
    <w:p w14:paraId="36B08733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эффективности использования муниципального имущества будет осуществляться путем совершенствования механизма предоставления муниципального имущества и земельных участков в аренду, эффективного использования муниципального имущества.</w:t>
      </w:r>
    </w:p>
    <w:p w14:paraId="2D3F6E8B" w14:textId="77777777" w:rsidR="00B75ACD" w:rsidRPr="004516A6" w:rsidRDefault="00B75ACD" w:rsidP="00B75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Необходимо обеспечить повышение эффективности муниципального управления путём повышения качества кадрового потенциала органов местного самоуправления и формирования эффективной кадровой политики.</w:t>
      </w:r>
    </w:p>
    <w:p w14:paraId="75809B1E" w14:textId="77777777" w:rsidR="00B75ACD" w:rsidRPr="004516A6" w:rsidRDefault="00B75ACD" w:rsidP="00B75A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CBB8D2" w14:textId="77777777" w:rsidR="00B75ACD" w:rsidRPr="004516A6" w:rsidRDefault="00B75ACD" w:rsidP="00B75ACD">
      <w:pPr>
        <w:widowControl w:val="0"/>
        <w:spacing w:after="0" w:line="36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E31EB" w14:textId="77777777" w:rsidR="00B75ACD" w:rsidRPr="004516A6" w:rsidRDefault="00B75ACD" w:rsidP="00B75ACD">
      <w:pPr>
        <w:widowControl w:val="0"/>
        <w:spacing w:after="0" w:line="360" w:lineRule="auto"/>
        <w:ind w:left="-113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5426C" w14:textId="77777777" w:rsidR="00B75ACD" w:rsidRPr="004516A6" w:rsidRDefault="00B75ACD">
      <w:pPr>
        <w:rPr>
          <w:rFonts w:ascii="Times New Roman" w:hAnsi="Times New Roman" w:cs="Times New Roman"/>
          <w:sz w:val="24"/>
          <w:szCs w:val="24"/>
        </w:rPr>
      </w:pPr>
    </w:p>
    <w:sectPr w:rsidR="00B75ACD" w:rsidRPr="0045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5A18"/>
    <w:multiLevelType w:val="hybridMultilevel"/>
    <w:tmpl w:val="26C47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82CA1"/>
    <w:multiLevelType w:val="hybridMultilevel"/>
    <w:tmpl w:val="C7F0FF0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E318CF"/>
    <w:multiLevelType w:val="hybridMultilevel"/>
    <w:tmpl w:val="F6B2B75E"/>
    <w:lvl w:ilvl="0" w:tplc="76809B3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B4682"/>
    <w:multiLevelType w:val="multilevel"/>
    <w:tmpl w:val="5D061E7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9BE401D"/>
    <w:multiLevelType w:val="hybridMultilevel"/>
    <w:tmpl w:val="BE1CD866"/>
    <w:lvl w:ilvl="0" w:tplc="76809B3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6C"/>
    <w:rsid w:val="00021E6C"/>
    <w:rsid w:val="000C66C4"/>
    <w:rsid w:val="00105A2B"/>
    <w:rsid w:val="00107290"/>
    <w:rsid w:val="001C5949"/>
    <w:rsid w:val="00255C63"/>
    <w:rsid w:val="002D7082"/>
    <w:rsid w:val="002E3DD4"/>
    <w:rsid w:val="002F60F6"/>
    <w:rsid w:val="0032423F"/>
    <w:rsid w:val="00334DAB"/>
    <w:rsid w:val="00365609"/>
    <w:rsid w:val="00394EEF"/>
    <w:rsid w:val="003979CB"/>
    <w:rsid w:val="003B5BC3"/>
    <w:rsid w:val="003E37EF"/>
    <w:rsid w:val="003F0FDD"/>
    <w:rsid w:val="004512EF"/>
    <w:rsid w:val="004516A6"/>
    <w:rsid w:val="0048055D"/>
    <w:rsid w:val="005C3F91"/>
    <w:rsid w:val="005C51D7"/>
    <w:rsid w:val="006375E3"/>
    <w:rsid w:val="00690769"/>
    <w:rsid w:val="007B5184"/>
    <w:rsid w:val="007D2552"/>
    <w:rsid w:val="00846611"/>
    <w:rsid w:val="00856C1D"/>
    <w:rsid w:val="00870815"/>
    <w:rsid w:val="00A24C2D"/>
    <w:rsid w:val="00A34741"/>
    <w:rsid w:val="00B36C53"/>
    <w:rsid w:val="00B75ACD"/>
    <w:rsid w:val="00C4499D"/>
    <w:rsid w:val="00C515D6"/>
    <w:rsid w:val="00D37E9C"/>
    <w:rsid w:val="00E22AD6"/>
    <w:rsid w:val="00E85775"/>
    <w:rsid w:val="00ED197F"/>
    <w:rsid w:val="00F0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00DAAE"/>
  <w15:chartTrackingRefBased/>
  <w15:docId w15:val="{CD5EFD19-C003-42B2-836A-D0144E58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7283</Words>
  <Characters>41517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2024-02-21T07:06:00Z</dcterms:created>
  <dcterms:modified xsi:type="dcterms:W3CDTF">2024-03-12T06:40:00Z</dcterms:modified>
</cp:coreProperties>
</file>